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FF" w:rsidRDefault="008741FF" w:rsidP="008741FF">
      <w:pPr>
        <w:spacing w:before="120" w:after="120" w:line="259" w:lineRule="auto"/>
        <w:ind w:firstLine="426"/>
        <w:rPr>
          <w:b/>
          <w:sz w:val="40"/>
        </w:rPr>
      </w:pPr>
      <w:r>
        <w:rPr>
          <w:b/>
          <w:sz w:val="40"/>
        </w:rPr>
        <w:t>ΕΝΤΥΠΟ ΟΙΚΟΝΟΜΙΚΗΣ ΠΡΟΣΦΟΡΑΣ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  <w:r>
        <w:rPr>
          <w:sz w:val="24"/>
        </w:rPr>
        <w:t xml:space="preserve">Προς την </w:t>
      </w:r>
      <w:r>
        <w:rPr>
          <w:b/>
          <w:sz w:val="24"/>
        </w:rPr>
        <w:t>ΒΟΥΛΗ ΤΩΝ ΕΛΛΗΝΩΝ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  <w:r>
        <w:rPr>
          <w:sz w:val="24"/>
        </w:rPr>
        <w:t xml:space="preserve">                  ΔΙΕΥΘΥΝΣΗ ΠΡΟΜΗΘΕΙΩΝ &amp; ΔΙΑΧΕΙΡΙΣΗΣ ΥΛΙΚΟΥ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  <w:r>
        <w:rPr>
          <w:sz w:val="24"/>
        </w:rPr>
        <w:t xml:space="preserve">                  ΤΜΗΜΑ ΠΡΟΜΗΘΕΙΩΝ</w:t>
      </w:r>
    </w:p>
    <w:p w:rsidR="008741FF" w:rsidRDefault="008741FF" w:rsidP="008741FF">
      <w:pPr>
        <w:spacing w:before="120" w:after="120" w:line="259" w:lineRule="auto"/>
        <w:ind w:firstLine="426"/>
        <w:rPr>
          <w:sz w:val="36"/>
        </w:rPr>
      </w:pPr>
      <w:r>
        <w:rPr>
          <w:sz w:val="24"/>
        </w:rPr>
        <w:t xml:space="preserve">                                  </w:t>
      </w:r>
      <w:r>
        <w:rPr>
          <w:b/>
          <w:sz w:val="36"/>
        </w:rPr>
        <w:t>ΟΙΚΟΝΟΜΙΚΗ ΠΡΟΣΦΟΡΑ</w:t>
      </w:r>
    </w:p>
    <w:p w:rsidR="008741FF" w:rsidRDefault="008741FF" w:rsidP="008741FF">
      <w:pPr>
        <w:spacing w:before="120" w:after="120" w:line="259" w:lineRule="auto"/>
        <w:ind w:firstLine="720"/>
        <w:jc w:val="both"/>
        <w:rPr>
          <w:sz w:val="24"/>
        </w:rPr>
      </w:pPr>
      <w:r>
        <w:rPr>
          <w:sz w:val="24"/>
        </w:rPr>
        <w:t xml:space="preserve">Για την προμήθεια δυο (2) </w:t>
      </w:r>
      <w:proofErr w:type="spellStart"/>
      <w:r>
        <w:rPr>
          <w:sz w:val="24"/>
        </w:rPr>
        <w:t>παγομηχανών</w:t>
      </w:r>
      <w:proofErr w:type="spellEnd"/>
      <w:r>
        <w:rPr>
          <w:sz w:val="24"/>
        </w:rPr>
        <w:t>, προκειμένου να καλυφθούν οι ανάγκες του εστιατορίου και του κυλικείου του Μεγάρου της Βουλής των Ελλήνων.</w:t>
      </w:r>
    </w:p>
    <w:p w:rsidR="008741FF" w:rsidRDefault="008741FF" w:rsidP="008741FF">
      <w:pPr>
        <w:spacing w:before="120" w:after="120" w:line="259" w:lineRule="auto"/>
        <w:ind w:firstLine="426"/>
        <w:jc w:val="both"/>
        <w:rPr>
          <w:sz w:val="24"/>
        </w:rPr>
      </w:pPr>
      <w:r>
        <w:rPr>
          <w:sz w:val="24"/>
        </w:rPr>
        <w:t>Ο υπογράφων ………………………….……………………………..….……………….</w:t>
      </w:r>
    </w:p>
    <w:p w:rsidR="008741FF" w:rsidRDefault="008741FF" w:rsidP="008741FF">
      <w:pPr>
        <w:spacing w:before="120" w:after="120" w:line="259" w:lineRule="auto"/>
        <w:ind w:firstLine="426"/>
        <w:jc w:val="both"/>
        <w:rPr>
          <w:sz w:val="24"/>
        </w:rPr>
      </w:pPr>
      <w:r>
        <w:rPr>
          <w:sz w:val="24"/>
        </w:rPr>
        <w:t>νόμιμος εκπρόσωπος της ……………………………………….……..….………………</w:t>
      </w:r>
    </w:p>
    <w:p w:rsidR="008741FF" w:rsidRDefault="008741FF" w:rsidP="008741FF">
      <w:pPr>
        <w:spacing w:before="120" w:after="120" w:line="259" w:lineRule="auto"/>
        <w:ind w:firstLine="426"/>
        <w:jc w:val="both"/>
        <w:rPr>
          <w:sz w:val="24"/>
        </w:rPr>
      </w:pPr>
      <w:r>
        <w:rPr>
          <w:sz w:val="24"/>
        </w:rPr>
        <w:t>οδός ………………………………………………. ………….ΑΦΜ …………...….…………….</w:t>
      </w:r>
    </w:p>
    <w:p w:rsidR="008741FF" w:rsidRDefault="008741FF" w:rsidP="008741FF">
      <w:pPr>
        <w:spacing w:before="120" w:after="120" w:line="259" w:lineRule="auto"/>
        <w:ind w:firstLine="426"/>
        <w:rPr>
          <w:b/>
          <w:sz w:val="24"/>
        </w:rPr>
      </w:pPr>
      <w:r>
        <w:rPr>
          <w:sz w:val="24"/>
        </w:rPr>
        <w:t xml:space="preserve">                                        </w:t>
      </w:r>
      <w:r>
        <w:rPr>
          <w:b/>
          <w:sz w:val="24"/>
        </w:rPr>
        <w:t xml:space="preserve">αφού έλαβα γνώση      </w:t>
      </w:r>
    </w:p>
    <w:p w:rsidR="008741FF" w:rsidRDefault="008741FF" w:rsidP="008741FF">
      <w:pPr>
        <w:spacing w:before="120" w:after="120" w:line="259" w:lineRule="auto"/>
        <w:ind w:firstLine="426"/>
        <w:rPr>
          <w:b/>
          <w:sz w:val="24"/>
        </w:rPr>
      </w:pPr>
      <w:r>
        <w:rPr>
          <w:b/>
          <w:sz w:val="24"/>
        </w:rPr>
        <w:t xml:space="preserve">   </w:t>
      </w:r>
    </w:p>
    <w:p w:rsidR="008741FF" w:rsidRDefault="008741FF" w:rsidP="008741FF">
      <w:pPr>
        <w:spacing w:before="120" w:after="120" w:line="259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τη</w:t>
      </w:r>
      <w:r>
        <w:rPr>
          <w:sz w:val="24"/>
          <w:lang w:eastAsia="el-GR" w:bidi="el-GR"/>
        </w:rPr>
        <w:t>ς</w:t>
      </w:r>
      <w:r>
        <w:rPr>
          <w:sz w:val="24"/>
        </w:rPr>
        <w:t xml:space="preserve"> από Ιουνίου 2017 </w:t>
      </w:r>
      <w:r>
        <w:rPr>
          <w:sz w:val="24"/>
          <w:lang w:eastAsia="el-GR" w:bidi="el-GR"/>
        </w:rPr>
        <w:t xml:space="preserve">Τεχνικής </w:t>
      </w:r>
      <w:r>
        <w:rPr>
          <w:sz w:val="24"/>
        </w:rPr>
        <w:t>Περιγραφή</w:t>
      </w:r>
      <w:r>
        <w:rPr>
          <w:sz w:val="24"/>
          <w:lang w:eastAsia="el-GR" w:bidi="el-GR"/>
        </w:rPr>
        <w:t>ς</w:t>
      </w:r>
      <w:r>
        <w:rPr>
          <w:sz w:val="24"/>
        </w:rPr>
        <w:t xml:space="preserve"> της Διεύθυνσης Τεχνικών Υπηρεσιών της Βουλής, στην οποία περιγράφεται λεπτομερώς το αντικείμενο της προμήθειας δυο (2)  </w:t>
      </w:r>
      <w:proofErr w:type="spellStart"/>
      <w:r>
        <w:rPr>
          <w:sz w:val="24"/>
        </w:rPr>
        <w:t>παγομηχανών</w:t>
      </w:r>
      <w:proofErr w:type="spellEnd"/>
      <w:r>
        <w:rPr>
          <w:sz w:val="24"/>
        </w:rPr>
        <w:t>, προκειμένου να καλυφθούν οι ανάγκες του εστιατορίου και του κυλικείου του Μεγάρου της Βουλής των Ελλήνων, ως επίσης και των Γενικών Όρων – Υποχρεώσεων Αναδόχου, των επί τόπου συνθηκών εργασίας, ωραρίου εργασίας κ</w:t>
      </w:r>
      <w:r>
        <w:rPr>
          <w:sz w:val="24"/>
          <w:lang w:eastAsia="el-GR" w:bidi="el-GR"/>
        </w:rPr>
        <w:t>.λπ</w:t>
      </w:r>
      <w:r>
        <w:rPr>
          <w:sz w:val="24"/>
        </w:rPr>
        <w:t>.,</w:t>
      </w:r>
    </w:p>
    <w:p w:rsidR="008741FF" w:rsidRDefault="008741FF" w:rsidP="008741FF">
      <w:pPr>
        <w:spacing w:before="120" w:after="120" w:line="259" w:lineRule="auto"/>
        <w:ind w:firstLine="426"/>
        <w:rPr>
          <w:b/>
          <w:sz w:val="24"/>
        </w:rPr>
      </w:pPr>
      <w:r>
        <w:rPr>
          <w:sz w:val="24"/>
        </w:rPr>
        <w:t xml:space="preserve">               </w:t>
      </w:r>
      <w:r>
        <w:rPr>
          <w:b/>
          <w:sz w:val="24"/>
        </w:rPr>
        <w:t>δηλώνω ότι αποδέχομαι ανεπιφύλακτα την ανάληψη</w:t>
      </w:r>
    </w:p>
    <w:p w:rsidR="008741FF" w:rsidRDefault="008741FF" w:rsidP="008741FF">
      <w:pPr>
        <w:spacing w:before="120" w:after="120" w:line="259" w:lineRule="auto"/>
        <w:jc w:val="both"/>
        <w:rPr>
          <w:sz w:val="24"/>
        </w:rPr>
      </w:pPr>
      <w:r>
        <w:rPr>
          <w:sz w:val="24"/>
        </w:rPr>
        <w:t>της υπόψη προμήθειας</w:t>
      </w:r>
      <w:r>
        <w:rPr>
          <w:sz w:val="24"/>
          <w:lang w:eastAsia="el-GR" w:bidi="el-GR"/>
        </w:rPr>
        <w:t>,</w:t>
      </w:r>
      <w:r>
        <w:rPr>
          <w:sz w:val="24"/>
        </w:rPr>
        <w:t xml:space="preserve"> η οποία θα εκτελεσθεί σύμφωνα με την Περιγραφή Εργασιών και τις οδηγίες και εντολές της Επιτροπής παρακολούθησης και παραλαβής, έναντι του κατ’ αποκοπή τιμήματος των ΕΥΡΩ: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41FF" w:rsidTr="008329FF">
        <w:tc>
          <w:tcPr>
            <w:tcW w:w="8296" w:type="dxa"/>
          </w:tcPr>
          <w:p w:rsidR="008741FF" w:rsidRDefault="008741FF" w:rsidP="008329FF">
            <w:pPr>
              <w:spacing w:before="120" w:after="120" w:line="259" w:lineRule="auto"/>
              <w:rPr>
                <w:sz w:val="24"/>
              </w:rPr>
            </w:pPr>
            <w:r>
              <w:rPr>
                <w:sz w:val="24"/>
              </w:rPr>
              <w:t>Αριθμητικώς :</w:t>
            </w:r>
          </w:p>
        </w:tc>
      </w:tr>
      <w:tr w:rsidR="008741FF" w:rsidTr="008329FF">
        <w:tc>
          <w:tcPr>
            <w:tcW w:w="8296" w:type="dxa"/>
          </w:tcPr>
          <w:p w:rsidR="008741FF" w:rsidRDefault="008741FF" w:rsidP="008329FF">
            <w:pPr>
              <w:spacing w:before="120" w:after="120" w:line="259" w:lineRule="auto"/>
              <w:rPr>
                <w:sz w:val="24"/>
              </w:rPr>
            </w:pPr>
            <w:r>
              <w:rPr>
                <w:sz w:val="24"/>
              </w:rPr>
              <w:t>Ολογράφως :</w:t>
            </w:r>
          </w:p>
        </w:tc>
      </w:tr>
    </w:tbl>
    <w:p w:rsidR="008741FF" w:rsidRDefault="008741FF" w:rsidP="008741FF">
      <w:pPr>
        <w:spacing w:before="120" w:after="120" w:line="259" w:lineRule="auto"/>
        <w:rPr>
          <w:b/>
          <w:sz w:val="24"/>
        </w:rPr>
      </w:pPr>
      <w:r>
        <w:rPr>
          <w:b/>
          <w:sz w:val="24"/>
        </w:rPr>
        <w:t>Ο ΦΠΑ βαρύνει τη Βουλή.</w:t>
      </w:r>
    </w:p>
    <w:p w:rsidR="008741FF" w:rsidRDefault="008741FF" w:rsidP="008741FF">
      <w:pPr>
        <w:spacing w:before="120" w:after="120" w:line="259" w:lineRule="auto"/>
        <w:rPr>
          <w:sz w:val="24"/>
        </w:rPr>
      </w:pPr>
      <w:r>
        <w:rPr>
          <w:sz w:val="24"/>
        </w:rPr>
        <w:t xml:space="preserve"> 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  <w:r>
        <w:rPr>
          <w:sz w:val="24"/>
        </w:rPr>
        <w:t xml:space="preserve">                                                Αθήνα …… / …… / 2017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  <w:r>
        <w:rPr>
          <w:sz w:val="24"/>
        </w:rPr>
        <w:t xml:space="preserve">                                                      Ο προσφέρων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  <w:lang w:eastAsia="el-GR" w:bidi="el-GR"/>
        </w:rPr>
        <w:t xml:space="preserve">       </w:t>
      </w:r>
      <w:r>
        <w:rPr>
          <w:sz w:val="24"/>
        </w:rPr>
        <w:t xml:space="preserve">                  (υπογραφή – σφραγίδα εταιρείας)</w:t>
      </w:r>
    </w:p>
    <w:p w:rsidR="008741FF" w:rsidRDefault="008741FF" w:rsidP="008741FF">
      <w:pPr>
        <w:spacing w:before="120" w:after="120" w:line="259" w:lineRule="auto"/>
        <w:ind w:firstLine="426"/>
        <w:rPr>
          <w:sz w:val="24"/>
        </w:rPr>
      </w:pPr>
    </w:p>
    <w:p w:rsidR="00992390" w:rsidRDefault="00992390">
      <w:bookmarkStart w:id="0" w:name="_GoBack"/>
      <w:bookmarkEnd w:id="0"/>
    </w:p>
    <w:sectPr w:rsidR="00992390">
      <w:pgSz w:w="11906" w:h="16838"/>
      <w:pgMar w:top="851" w:right="1800" w:bottom="1135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FF"/>
    <w:rsid w:val="008741FF"/>
    <w:rsid w:val="009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BFFA-2C42-4D1E-A891-98C30F35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FF"/>
    <w:rPr>
      <w:rFonts w:ascii="Calibri" w:eastAsia="Times New Roman" w:hAnsi="Calibri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1FF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Παπαχριστοδούλου Αναστάσιος</dc:creator>
  <cp:keywords/>
  <dc:description/>
  <cp:lastModifiedBy>Παπαχριστοδούλου Αναστάσιος</cp:lastModifiedBy>
  <cp:revision>1</cp:revision>
  <dcterms:created xsi:type="dcterms:W3CDTF">2017-06-30T06:52:00Z</dcterms:created>
  <dcterms:modified xsi:type="dcterms:W3CDTF">2017-06-30T06:53:00Z</dcterms:modified>
</cp:coreProperties>
</file>