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9238D" w14:textId="77777777" w:rsidR="000554E9" w:rsidRPr="001119AE" w:rsidRDefault="000554E9" w:rsidP="001119AE">
      <w:pPr>
        <w:spacing w:line="276" w:lineRule="auto"/>
        <w:contextualSpacing/>
        <w:jc w:val="both"/>
        <w:rPr>
          <w:rFonts w:ascii="Calibri" w:hAnsi="Calibri" w:cs="Calibri"/>
          <w:b/>
        </w:rPr>
      </w:pPr>
      <w:r w:rsidRPr="001119AE">
        <w:rPr>
          <w:rFonts w:ascii="Calibri" w:hAnsi="Calibri" w:cs="Calibri"/>
          <w:b/>
        </w:rPr>
        <w:t xml:space="preserve">ΒΟΥΛΗ ΤΩΝ ΕΛΛΗΝΩΝ </w:t>
      </w:r>
    </w:p>
    <w:p w14:paraId="7E15CAA2" w14:textId="77777777" w:rsidR="000554E9" w:rsidRPr="001119AE" w:rsidRDefault="000554E9" w:rsidP="001119AE">
      <w:pPr>
        <w:spacing w:line="276" w:lineRule="auto"/>
        <w:contextualSpacing/>
        <w:jc w:val="both"/>
        <w:rPr>
          <w:rFonts w:ascii="Calibri" w:hAnsi="Calibri" w:cs="Calibri"/>
          <w:b/>
        </w:rPr>
      </w:pPr>
      <w:r w:rsidRPr="001119AE">
        <w:rPr>
          <w:rFonts w:ascii="Calibri" w:hAnsi="Calibri" w:cs="Calibri"/>
          <w:b/>
        </w:rPr>
        <w:t xml:space="preserve">ΠΕΡΙΟΔΟΣ Κ΄- ΣΥΝΟΔΟΣ Γ΄ </w:t>
      </w:r>
    </w:p>
    <w:p w14:paraId="250BB724" w14:textId="77777777" w:rsidR="000554E9" w:rsidRPr="001119AE" w:rsidRDefault="000554E9" w:rsidP="001119AE">
      <w:pPr>
        <w:spacing w:line="276" w:lineRule="auto"/>
        <w:contextualSpacing/>
        <w:jc w:val="both"/>
        <w:rPr>
          <w:rFonts w:ascii="Calibri" w:hAnsi="Calibri" w:cs="Calibri"/>
          <w:b/>
        </w:rPr>
      </w:pPr>
      <w:r w:rsidRPr="001119AE">
        <w:rPr>
          <w:rFonts w:ascii="Calibri" w:hAnsi="Calibri" w:cs="Calibri"/>
          <w:b/>
        </w:rPr>
        <w:t>ΔΙΑΡΚΗΣ ΕΠΙΤΡΟΠΗ ΔΗΜΟΣΙΑΣ ΔΙΟΙΚΗΣΗΣ, ΔΗΜΟΣΙΑΣ ΤΑΞΗΣ ΚΑΙ ΔΙΚΑΙΟΣΥΝΗΣ</w:t>
      </w:r>
      <w:r w:rsidRPr="001119AE">
        <w:rPr>
          <w:rFonts w:ascii="Calibri" w:hAnsi="Calibri" w:cs="Calibri"/>
          <w:b/>
        </w:rPr>
        <w:tab/>
      </w:r>
    </w:p>
    <w:p w14:paraId="4D7DB785" w14:textId="77777777" w:rsidR="000554E9" w:rsidRPr="001119AE" w:rsidRDefault="000554E9" w:rsidP="001119AE">
      <w:pPr>
        <w:spacing w:line="276" w:lineRule="auto"/>
        <w:ind w:firstLine="720"/>
        <w:contextualSpacing/>
        <w:jc w:val="both"/>
        <w:rPr>
          <w:rFonts w:ascii="Calibri" w:hAnsi="Calibri" w:cs="Calibri"/>
          <w:b/>
        </w:rPr>
      </w:pPr>
    </w:p>
    <w:p w14:paraId="6AF6422E" w14:textId="19959203" w:rsidR="000554E9" w:rsidRPr="001119AE" w:rsidRDefault="000554E9" w:rsidP="001119AE">
      <w:pPr>
        <w:spacing w:line="276" w:lineRule="auto"/>
        <w:ind w:firstLine="720"/>
        <w:contextualSpacing/>
        <w:jc w:val="both"/>
        <w:rPr>
          <w:rFonts w:ascii="Calibri" w:hAnsi="Calibri" w:cs="Calibri"/>
          <w:b/>
          <w:u w:val="single"/>
        </w:rPr>
      </w:pPr>
      <w:r w:rsidRPr="001119AE">
        <w:rPr>
          <w:rFonts w:ascii="Calibri" w:hAnsi="Calibri" w:cs="Calibri"/>
          <w:b/>
        </w:rPr>
        <w:t xml:space="preserve">                                                                                                                                     </w:t>
      </w:r>
    </w:p>
    <w:p w14:paraId="0455C8E3" w14:textId="77777777" w:rsidR="000554E9" w:rsidRPr="001119AE" w:rsidRDefault="000554E9" w:rsidP="001119AE">
      <w:pPr>
        <w:spacing w:line="276" w:lineRule="auto"/>
        <w:ind w:firstLine="720"/>
        <w:contextualSpacing/>
        <w:jc w:val="both"/>
        <w:rPr>
          <w:rFonts w:ascii="Calibri" w:hAnsi="Calibri" w:cs="Calibri"/>
          <w:b/>
        </w:rPr>
      </w:pPr>
    </w:p>
    <w:p w14:paraId="6A086EC6" w14:textId="1A0F2EC5" w:rsidR="000554E9" w:rsidRPr="001119AE" w:rsidRDefault="000554E9" w:rsidP="001119AE">
      <w:pPr>
        <w:spacing w:line="276" w:lineRule="auto"/>
        <w:ind w:firstLine="720"/>
        <w:contextualSpacing/>
        <w:rPr>
          <w:rFonts w:ascii="Calibri" w:hAnsi="Calibri" w:cs="Calibri"/>
          <w:b/>
        </w:rPr>
      </w:pPr>
      <w:r w:rsidRPr="001119AE">
        <w:rPr>
          <w:rFonts w:ascii="Calibri" w:hAnsi="Calibri" w:cs="Calibri"/>
          <w:b/>
        </w:rPr>
        <w:t xml:space="preserve">                                                         Π</w:t>
      </w:r>
      <w:r w:rsidR="001119AE" w:rsidRPr="009826E7">
        <w:rPr>
          <w:rFonts w:ascii="Calibri" w:hAnsi="Calibri" w:cs="Calibri"/>
          <w:b/>
        </w:rPr>
        <w:t xml:space="preserve"> </w:t>
      </w:r>
      <w:r w:rsidRPr="001119AE">
        <w:rPr>
          <w:rFonts w:ascii="Calibri" w:hAnsi="Calibri" w:cs="Calibri"/>
          <w:b/>
        </w:rPr>
        <w:t>Ρ Α Κ Τ Ι Κ Ο</w:t>
      </w:r>
    </w:p>
    <w:p w14:paraId="608E989D" w14:textId="77777777" w:rsidR="000554E9" w:rsidRPr="001119AE" w:rsidRDefault="000554E9" w:rsidP="001119AE">
      <w:pPr>
        <w:spacing w:line="276" w:lineRule="auto"/>
        <w:ind w:firstLine="720"/>
        <w:contextualSpacing/>
        <w:rPr>
          <w:rFonts w:ascii="Calibri" w:hAnsi="Calibri" w:cs="Calibri"/>
          <w:b/>
        </w:rPr>
      </w:pPr>
      <w:r w:rsidRPr="001119AE">
        <w:rPr>
          <w:rFonts w:ascii="Calibri" w:hAnsi="Calibri" w:cs="Calibri"/>
          <w:b/>
        </w:rPr>
        <w:t xml:space="preserve">                                                (Άρθρο 40 παρ. 1 Κ.τ.Β.)</w:t>
      </w:r>
    </w:p>
    <w:p w14:paraId="5981B472" w14:textId="77777777" w:rsidR="000554E9" w:rsidRPr="001119AE" w:rsidRDefault="000554E9" w:rsidP="001119AE">
      <w:pPr>
        <w:spacing w:line="276" w:lineRule="auto"/>
        <w:ind w:firstLine="720"/>
        <w:contextualSpacing/>
        <w:jc w:val="both"/>
        <w:rPr>
          <w:rFonts w:ascii="Calibri" w:hAnsi="Calibri" w:cs="Calibri"/>
          <w:b/>
        </w:rPr>
      </w:pPr>
    </w:p>
    <w:p w14:paraId="5FF46B74" w14:textId="2B5ED757" w:rsidR="000554E9" w:rsidRPr="001119AE" w:rsidRDefault="000554E9" w:rsidP="001119AE">
      <w:pPr>
        <w:pStyle w:val="3"/>
        <w:spacing w:before="0" w:after="0" w:line="276" w:lineRule="auto"/>
        <w:contextualSpacing/>
        <w:jc w:val="both"/>
        <w:rPr>
          <w:rFonts w:ascii="Calibri" w:hAnsi="Calibri" w:cs="Calibri"/>
          <w:b/>
          <w:color w:val="auto"/>
          <w:sz w:val="22"/>
          <w:szCs w:val="22"/>
          <w:u w:val="single"/>
        </w:rPr>
      </w:pPr>
      <w:r w:rsidRPr="001119AE">
        <w:rPr>
          <w:rFonts w:ascii="Calibri" w:hAnsi="Calibri" w:cs="Calibri"/>
          <w:color w:val="auto"/>
          <w:sz w:val="22"/>
          <w:szCs w:val="22"/>
        </w:rPr>
        <w:tab/>
        <w:t>Στην Αθήνα, σήμερα, 27 Μαΐου 2026, ημέρα Τετάρτη  και ώρα 10.10΄, στην Αίθουσα Γερουσίας του Μεγάρου της Βουλής, συνήλθε σε συνεδρίαση η Διαρκής Επιτροπή Δημόσιας Διοίκησης, Δημόσιας Τάξης και Δικαιοσύνης, υπό την προεδρία του Προέδρου της, κ. Αναστάσιου Μπαρτζώκα, με θέμα ημερήσιας διάταξης τη συνέχιση της επεξεργασίας και εξέτασης</w:t>
      </w:r>
      <w:r w:rsidRPr="001119AE">
        <w:rPr>
          <w:rFonts w:ascii="Calibri" w:eastAsia="Calibri" w:hAnsi="Calibri" w:cs="Calibri"/>
          <w:color w:val="auto"/>
          <w:sz w:val="22"/>
          <w:szCs w:val="22"/>
        </w:rPr>
        <w:t xml:space="preserve"> </w:t>
      </w:r>
      <w:r w:rsidRPr="001119AE">
        <w:rPr>
          <w:rFonts w:ascii="Calibri" w:hAnsi="Calibri" w:cs="Calibri"/>
          <w:color w:val="auto"/>
          <w:sz w:val="22"/>
          <w:szCs w:val="22"/>
        </w:rPr>
        <w:t xml:space="preserve">του σχεδίου νόμου του Υπουργείου Ψηφιακής Διακυβέρνησης </w:t>
      </w:r>
      <w:r w:rsidRPr="001119AE">
        <w:rPr>
          <w:rFonts w:ascii="Calibri" w:hAnsi="Calibri" w:cs="Calibri"/>
          <w:color w:val="auto"/>
          <w:sz w:val="22"/>
          <w:szCs w:val="22"/>
          <w:shd w:val="clear" w:color="auto" w:fill="FFFFFF"/>
        </w:rPr>
        <w:t>«Αποτελεσματική εφαρμογή στην ελληνική έννομη τάξη του εκτελεστικού κανονισμού (ΕΕ) 2022/1463 της Επιτροπής για τον καθορισμό των τεχνικών και λειτουργικών προδιαγραφών του τεχνικού συστήματος διασυνοριακής αυτοματοποιημένης ανταλλαγής δικαιολογητικών και την εφαρμογή της αρχής «μόνον άπαξ» - Λοιπές διατάξεις»</w:t>
      </w:r>
      <w:r w:rsidRPr="001119AE">
        <w:rPr>
          <w:rFonts w:ascii="Calibri" w:hAnsi="Calibri" w:cs="Calibri"/>
          <w:iCs/>
          <w:color w:val="auto"/>
          <w:sz w:val="22"/>
          <w:szCs w:val="22"/>
        </w:rPr>
        <w:t xml:space="preserve"> (4</w:t>
      </w:r>
      <w:r w:rsidRPr="001119AE">
        <w:rPr>
          <w:rFonts w:ascii="Calibri" w:hAnsi="Calibri" w:cs="Calibri"/>
          <w:iCs/>
          <w:color w:val="auto"/>
          <w:sz w:val="22"/>
          <w:szCs w:val="22"/>
          <w:vertAlign w:val="superscript"/>
        </w:rPr>
        <w:t>η</w:t>
      </w:r>
      <w:r w:rsidRPr="001119AE">
        <w:rPr>
          <w:rFonts w:ascii="Calibri" w:hAnsi="Calibri" w:cs="Calibri"/>
          <w:iCs/>
          <w:color w:val="auto"/>
          <w:sz w:val="22"/>
          <w:szCs w:val="22"/>
        </w:rPr>
        <w:t xml:space="preserve"> συνεδρίαση- β΄ ανάγνωση)</w:t>
      </w:r>
      <w:r w:rsidR="00C13343">
        <w:rPr>
          <w:rFonts w:ascii="Calibri" w:hAnsi="Calibri" w:cs="Calibri"/>
          <w:iCs/>
          <w:color w:val="auto"/>
          <w:sz w:val="22"/>
          <w:szCs w:val="22"/>
        </w:rPr>
        <w:t>.</w:t>
      </w:r>
    </w:p>
    <w:p w14:paraId="3ECB2C83" w14:textId="77777777" w:rsidR="000554E9" w:rsidRPr="001119AE" w:rsidRDefault="000554E9" w:rsidP="001119AE">
      <w:pPr>
        <w:pStyle w:val="3"/>
        <w:spacing w:before="0" w:after="0" w:line="276" w:lineRule="auto"/>
        <w:ind w:firstLine="720"/>
        <w:contextualSpacing/>
        <w:jc w:val="both"/>
        <w:rPr>
          <w:rFonts w:ascii="Calibri" w:hAnsi="Calibri" w:cs="Calibri"/>
          <w:color w:val="auto"/>
          <w:sz w:val="22"/>
          <w:szCs w:val="22"/>
        </w:rPr>
      </w:pPr>
      <w:r w:rsidRPr="001119AE">
        <w:rPr>
          <w:rFonts w:ascii="Calibri" w:hAnsi="Calibri" w:cs="Calibri"/>
          <w:iCs/>
          <w:color w:val="auto"/>
          <w:sz w:val="22"/>
          <w:szCs w:val="22"/>
        </w:rPr>
        <w:t>Στη συνεδρίαση παρέστησαν ο Υπουργός Ψηφιακής Διακυβέρνησης, κ. Δημήτριος Παπαστεργίου,</w:t>
      </w:r>
      <w:r w:rsidRPr="001119AE">
        <w:rPr>
          <w:rFonts w:ascii="Calibri" w:hAnsi="Calibri" w:cs="Calibri"/>
          <w:color w:val="auto"/>
          <w:sz w:val="22"/>
          <w:szCs w:val="22"/>
        </w:rPr>
        <w:t xml:space="preserve"> </w:t>
      </w:r>
      <w:r w:rsidRPr="001119AE">
        <w:rPr>
          <w:rFonts w:ascii="Calibri" w:hAnsi="Calibri" w:cs="Calibri"/>
          <w:iCs/>
          <w:color w:val="auto"/>
          <w:sz w:val="22"/>
          <w:szCs w:val="22"/>
        </w:rPr>
        <w:t>καθώς και αρμόδιοι υπηρεσιακοί παράγοντες.</w:t>
      </w:r>
    </w:p>
    <w:p w14:paraId="13778299" w14:textId="451BBC16" w:rsidR="000554E9" w:rsidRPr="001119AE" w:rsidRDefault="00C13343" w:rsidP="001119AE">
      <w:pPr>
        <w:tabs>
          <w:tab w:val="left" w:pos="142"/>
        </w:tabs>
        <w:autoSpaceDE w:val="0"/>
        <w:autoSpaceDN w:val="0"/>
        <w:adjustRightInd w:val="0"/>
        <w:spacing w:after="0" w:line="276" w:lineRule="auto"/>
        <w:jc w:val="both"/>
        <w:rPr>
          <w:rFonts w:ascii="Calibri" w:eastAsia="Calibri" w:hAnsi="Calibri" w:cs="Calibri"/>
          <w:kern w:val="0"/>
          <w14:ligatures w14:val="none"/>
        </w:rPr>
      </w:pPr>
      <w:r>
        <w:rPr>
          <w:rFonts w:ascii="Calibri" w:hAnsi="Calibri" w:cs="Calibri"/>
        </w:rPr>
        <w:tab/>
      </w:r>
      <w:r>
        <w:rPr>
          <w:rFonts w:ascii="Calibri" w:hAnsi="Calibri" w:cs="Calibri"/>
        </w:rPr>
        <w:tab/>
      </w:r>
      <w:r w:rsidR="000554E9" w:rsidRPr="001119AE">
        <w:rPr>
          <w:rFonts w:ascii="Calibri" w:hAnsi="Calibri" w:cs="Calibri"/>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1119AE" w:rsidRPr="001119AE">
        <w:rPr>
          <w:rFonts w:ascii="Calibri" w:hAnsi="Calibri" w:cs="Calibri"/>
        </w:rPr>
        <w:t xml:space="preserve"> </w:t>
      </w:r>
      <w:r w:rsidR="001119AE">
        <w:rPr>
          <w:rFonts w:ascii="Calibri" w:hAnsi="Calibri" w:cs="Calibri"/>
        </w:rPr>
        <w:t xml:space="preserve">Παρόντες ήταν οι Βουλευτές, κ.κ. </w:t>
      </w:r>
      <w:bookmarkStart w:id="0" w:name="_Hlk224055038"/>
      <w:r w:rsidR="001119AE" w:rsidRPr="001119AE">
        <w:rPr>
          <w:rFonts w:ascii="Calibri" w:eastAsia="Calibri" w:hAnsi="Calibri" w:cs="Calibri"/>
          <w:kern w:val="0"/>
          <w14:ligatures w14:val="none"/>
        </w:rPr>
        <w:t xml:space="preserve">Αθανασίου Χαράλαμπος, Βούλτεψη Σοφία, Δημοσχάκης Αναστάσιος (Τάσος), Ζεμπίλης Αθανάσιος, Καιρίδης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w:t>
      </w:r>
      <w:r w:rsidR="00CA7EA0">
        <w:rPr>
          <w:rFonts w:ascii="Calibri" w:eastAsia="Calibri" w:hAnsi="Calibri" w:cs="Calibri"/>
          <w:kern w:val="0"/>
          <w14:ligatures w14:val="none"/>
        </w:rPr>
        <w:t xml:space="preserve">Τσίμαρης Ιωάννης, </w:t>
      </w:r>
      <w:r w:rsidR="001119AE" w:rsidRPr="001119AE">
        <w:rPr>
          <w:rFonts w:ascii="Calibri" w:eastAsia="Calibri" w:hAnsi="Calibri" w:cs="Calibri"/>
          <w:kern w:val="0"/>
          <w14:ligatures w14:val="none"/>
        </w:rPr>
        <w:t xml:space="preserve">Μπάρκας Κωνσταντίνος, Ξανθόπουλος Θεόφιλος, Παπαηλιού Γεώργιος, Τσαπανίδου Παρθένα (Πόπη), Ψυχογιός Γεώργιος, </w:t>
      </w:r>
      <w:r w:rsidR="007258B2">
        <w:rPr>
          <w:rFonts w:ascii="Calibri" w:eastAsia="Calibri" w:hAnsi="Calibri" w:cs="Calibri"/>
          <w:kern w:val="0"/>
          <w14:ligatures w14:val="none"/>
        </w:rPr>
        <w:t>Κτενά Αφροδίτη</w:t>
      </w:r>
      <w:r w:rsidR="001119AE" w:rsidRPr="001119AE">
        <w:rPr>
          <w:rFonts w:ascii="Calibri" w:eastAsia="Calibri" w:hAnsi="Calibri" w:cs="Calibri"/>
          <w:kern w:val="0"/>
          <w14:ligatures w14:val="none"/>
        </w:rPr>
        <w:t xml:space="preserve">, Κανέλλη Γαρυφαλλιά (Λιάνα), </w:t>
      </w:r>
      <w:r w:rsidR="007258B2">
        <w:rPr>
          <w:rFonts w:ascii="Calibri" w:eastAsia="Calibri" w:hAnsi="Calibri" w:cs="Calibri"/>
          <w:kern w:val="0"/>
          <w14:ligatures w14:val="none"/>
        </w:rPr>
        <w:t>Μεταξάς Βασίλειος, Δελής Ιωάννης</w:t>
      </w:r>
      <w:r w:rsidR="001119AE" w:rsidRPr="001119AE">
        <w:rPr>
          <w:rFonts w:ascii="Calibri" w:eastAsia="Calibri" w:hAnsi="Calibri" w:cs="Calibri"/>
          <w:kern w:val="0"/>
          <w14:ligatures w14:val="none"/>
        </w:rPr>
        <w:t xml:space="preserve">, </w:t>
      </w:r>
      <w:r w:rsidR="007258B2" w:rsidRPr="007258B2">
        <w:rPr>
          <w:rFonts w:ascii="Calibri" w:eastAsia="Calibri" w:hAnsi="Calibri" w:cs="Calibri"/>
          <w:kern w:val="0"/>
          <w14:ligatures w14:val="none"/>
        </w:rPr>
        <w:t>Γραμμένος Βασίλειος, Χήτας Κωνσταντίνος,</w:t>
      </w:r>
      <w:r w:rsidR="007258B2">
        <w:rPr>
          <w:rFonts w:ascii="Calibri" w:eastAsia="Calibri" w:hAnsi="Calibri" w:cs="Calibri"/>
          <w:kern w:val="0"/>
          <w14:ligatures w14:val="none"/>
        </w:rPr>
        <w:t xml:space="preserve"> </w:t>
      </w:r>
      <w:r w:rsidR="001119AE" w:rsidRPr="001119AE">
        <w:rPr>
          <w:rFonts w:ascii="Calibri" w:eastAsia="Calibri" w:hAnsi="Calibri" w:cs="Calibri"/>
          <w:kern w:val="0"/>
          <w14:ligatures w14:val="none"/>
        </w:rPr>
        <w:t xml:space="preserve">Ηλιόπουλος Αθανάσιος (Νάσος), Τζανακόπουλος Δημήτριος, Φωτίου Θεανώ, Κουρουπάκη Ασπασία, Ρούντας Γεώργιος, </w:t>
      </w:r>
      <w:r w:rsidR="007B6181">
        <w:rPr>
          <w:rFonts w:ascii="Calibri" w:eastAsia="Calibri" w:hAnsi="Calibri" w:cs="Calibri"/>
          <w:kern w:val="0"/>
          <w14:ligatures w14:val="none"/>
        </w:rPr>
        <w:t>Καζαμίας Αλέξανδρος</w:t>
      </w:r>
      <w:r w:rsidR="001119AE" w:rsidRPr="001119AE">
        <w:rPr>
          <w:rFonts w:ascii="Calibri" w:eastAsia="Calibri" w:hAnsi="Calibri" w:cs="Calibri"/>
          <w:kern w:val="0"/>
          <w14:ligatures w14:val="none"/>
        </w:rPr>
        <w:t xml:space="preserve">, Ρούσσου Έλλη, Βαλτογιάννης Διονύσιος, Δημητροκάλλης Ιωάννης, Καραγεωργοπούλου Ελένη, </w:t>
      </w:r>
      <w:bookmarkStart w:id="1" w:name="_Hlk212808782"/>
      <w:r w:rsidR="001119AE" w:rsidRPr="001119AE">
        <w:rPr>
          <w:rFonts w:ascii="Calibri" w:eastAsia="Calibri" w:hAnsi="Calibri" w:cs="Calibri"/>
          <w:kern w:val="0"/>
          <w14:ligatures w14:val="none"/>
        </w:rPr>
        <w:t xml:space="preserve">Κατσιβαρδάς Χαράλαμπος, </w:t>
      </w:r>
      <w:bookmarkEnd w:id="1"/>
      <w:r w:rsidR="001119AE" w:rsidRPr="001119AE">
        <w:rPr>
          <w:rFonts w:ascii="Calibri" w:eastAsia="Calibri" w:hAnsi="Calibri" w:cs="Calibri"/>
          <w:kern w:val="0"/>
          <w14:ligatures w14:val="none"/>
        </w:rPr>
        <w:t>Σαρακιώτης Ιωάννης και Χρηστίδου Ραλλία.</w:t>
      </w:r>
      <w:r w:rsidR="001119AE" w:rsidRPr="001119AE">
        <w:rPr>
          <w:rFonts w:ascii="Arial" w:eastAsia="Calibri" w:hAnsi="Arial" w:cs="Arial"/>
          <w:kern w:val="0"/>
          <w:sz w:val="16"/>
          <w:szCs w:val="16"/>
          <w14:ligatures w14:val="none"/>
        </w:rPr>
        <w:t xml:space="preserve"> </w:t>
      </w:r>
      <w:bookmarkEnd w:id="0"/>
    </w:p>
    <w:p w14:paraId="6AD9D55C" w14:textId="75C038F3" w:rsidR="000554E9" w:rsidRPr="001119AE" w:rsidRDefault="000554E9" w:rsidP="001119AE">
      <w:pPr>
        <w:spacing w:line="276" w:lineRule="auto"/>
        <w:ind w:firstLine="720"/>
        <w:contextualSpacing/>
        <w:jc w:val="both"/>
        <w:rPr>
          <w:rFonts w:ascii="Calibri" w:hAnsi="Calibri" w:cs="Calibri"/>
          <w:iCs/>
        </w:rPr>
      </w:pPr>
      <w:r w:rsidRPr="001119AE">
        <w:rPr>
          <w:rFonts w:ascii="Calibri" w:hAnsi="Calibri" w:cs="Calibri"/>
          <w:b/>
        </w:rPr>
        <w:t>ΑΝΑΣΤΑΣΙΟΣ ΜΠΑΡΤΖΩΚΑΣ (Πρόεδρος της Επιτροπής):</w:t>
      </w:r>
      <w:r w:rsidR="007B6181">
        <w:rPr>
          <w:rFonts w:ascii="Calibri" w:hAnsi="Calibri" w:cs="Calibri"/>
          <w:b/>
        </w:rPr>
        <w:t xml:space="preserve"> </w:t>
      </w:r>
      <w:r w:rsidRPr="001119AE">
        <w:rPr>
          <w:rFonts w:ascii="Calibri" w:hAnsi="Calibri" w:cs="Calibri"/>
          <w:bCs/>
          <w:iCs/>
        </w:rPr>
        <w:t xml:space="preserve">Συνεχίζουμε την επεξεργασία και </w:t>
      </w:r>
      <w:r w:rsidRPr="001119AE">
        <w:rPr>
          <w:rFonts w:ascii="Calibri" w:hAnsi="Calibri" w:cs="Calibri"/>
          <w:bCs/>
        </w:rPr>
        <w:t>εξέταση</w:t>
      </w:r>
      <w:r w:rsidRPr="001119AE">
        <w:rPr>
          <w:rFonts w:ascii="Calibri" w:eastAsia="Calibri" w:hAnsi="Calibri" w:cs="Calibri"/>
          <w:bCs/>
        </w:rPr>
        <w:t xml:space="preserve"> </w:t>
      </w:r>
      <w:r w:rsidRPr="001119AE">
        <w:rPr>
          <w:rFonts w:ascii="Calibri" w:hAnsi="Calibri" w:cs="Calibri"/>
          <w:bCs/>
        </w:rPr>
        <w:t>του σχεδίου νόμου του Υπουργείου Ψηφιακής Διακυβέρνησης</w:t>
      </w:r>
      <w:r w:rsidRPr="001119AE">
        <w:rPr>
          <w:rFonts w:ascii="Calibri" w:hAnsi="Calibri" w:cs="Calibri"/>
          <w:b/>
        </w:rPr>
        <w:t xml:space="preserve"> </w:t>
      </w:r>
      <w:r w:rsidRPr="001119AE">
        <w:rPr>
          <w:rFonts w:ascii="Calibri" w:hAnsi="Calibri" w:cs="Calibri"/>
          <w:bCs/>
        </w:rPr>
        <w:t>με τίτλο</w:t>
      </w:r>
      <w:r w:rsidRPr="001119AE">
        <w:rPr>
          <w:rFonts w:ascii="Calibri" w:hAnsi="Calibri" w:cs="Calibri"/>
          <w:b/>
        </w:rPr>
        <w:t xml:space="preserve"> </w:t>
      </w:r>
      <w:r w:rsidRPr="001119AE">
        <w:rPr>
          <w:rFonts w:ascii="Calibri" w:hAnsi="Calibri" w:cs="Calibri"/>
          <w:shd w:val="clear" w:color="auto" w:fill="FFFFFF"/>
        </w:rPr>
        <w:t xml:space="preserve">«Αποτελεσματική εφαρμογή στην ελληνική έννομη τάξη του εκτελεστικού κανονισμού (ΕΕ) 2022/1463 της Επιτροπής για τον καθορισμό των τεχνικών και λειτουργικών </w:t>
      </w:r>
      <w:r w:rsidRPr="001119AE">
        <w:rPr>
          <w:rFonts w:ascii="Calibri" w:hAnsi="Calibri" w:cs="Calibri"/>
          <w:shd w:val="clear" w:color="auto" w:fill="FFFFFF"/>
        </w:rPr>
        <w:lastRenderedPageBreak/>
        <w:t>προδιαγραφών του τεχνικού συστήματος διασυνοριακής αυτοματοποιημένης ανταλλαγής δικαιολογητικών και την εφαρμογή της αρχής «μόνον άπαξ» - Λοιπές διατάξεις».</w:t>
      </w:r>
      <w:r w:rsidRPr="001119AE">
        <w:rPr>
          <w:rFonts w:ascii="Calibri" w:hAnsi="Calibri" w:cs="Calibri"/>
          <w:iCs/>
        </w:rPr>
        <w:t xml:space="preserve"> </w:t>
      </w:r>
    </w:p>
    <w:p w14:paraId="41DB29F3"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iCs/>
        </w:rPr>
        <w:t>Είναι η 4</w:t>
      </w:r>
      <w:r w:rsidRPr="001119AE">
        <w:rPr>
          <w:rFonts w:ascii="Calibri" w:hAnsi="Calibri" w:cs="Calibri"/>
          <w:iCs/>
          <w:vertAlign w:val="superscript"/>
        </w:rPr>
        <w:t>η</w:t>
      </w:r>
      <w:r w:rsidRPr="001119AE">
        <w:rPr>
          <w:rFonts w:ascii="Calibri" w:hAnsi="Calibri" w:cs="Calibri"/>
          <w:iCs/>
        </w:rPr>
        <w:t xml:space="preserve"> συνεδρίαση της Επιτροπής μας και </w:t>
      </w:r>
      <w:r w:rsidRPr="001119AE">
        <w:rPr>
          <w:rFonts w:ascii="Calibri" w:hAnsi="Calibri" w:cs="Calibri"/>
          <w:bCs/>
          <w:iCs/>
        </w:rPr>
        <w:t>η β’ ανάγνωση του νομοσχεδίου.</w:t>
      </w:r>
    </w:p>
    <w:p w14:paraId="0FE52F1D"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 Θα ξεκινήσουμε με τον Εισηγητή της Πλειοψηφίας, κ. Περικλή Μαντά.</w:t>
      </w:r>
    </w:p>
    <w:p w14:paraId="398012AF" w14:textId="775C1E32" w:rsidR="000554E9" w:rsidRPr="001119AE" w:rsidRDefault="000554E9" w:rsidP="00C13343">
      <w:pPr>
        <w:spacing w:line="276" w:lineRule="auto"/>
        <w:ind w:firstLine="720"/>
        <w:contextualSpacing/>
        <w:jc w:val="both"/>
        <w:rPr>
          <w:rFonts w:ascii="Calibri" w:hAnsi="Calibri" w:cs="Calibri"/>
          <w:bCs/>
          <w:iCs/>
        </w:rPr>
      </w:pPr>
      <w:r w:rsidRPr="001119AE">
        <w:rPr>
          <w:rFonts w:ascii="Calibri" w:hAnsi="Calibri" w:cs="Calibri"/>
          <w:b/>
          <w:bCs/>
        </w:rPr>
        <w:t>ΠΕΡΙΚΛΗΣ ΜΑΝΤΑΣ(Εισηγητής της Πλειοψηφίας):</w:t>
      </w:r>
      <w:r w:rsidR="00C13343">
        <w:rPr>
          <w:rFonts w:ascii="Calibri" w:hAnsi="Calibri" w:cs="Calibri"/>
          <w:bCs/>
          <w:iCs/>
        </w:rPr>
        <w:t xml:space="preserve"> </w:t>
      </w:r>
      <w:r w:rsidRPr="001119AE">
        <w:rPr>
          <w:rFonts w:ascii="Calibri" w:hAnsi="Calibri" w:cs="Calibri"/>
          <w:bCs/>
          <w:iCs/>
        </w:rPr>
        <w:t xml:space="preserve">Κύριε Υπουργέ, κυρίες και κύριοι συνάδελφοι, ολοκληρώνουμε σήμερα στην Επιτροπή μας την επεξεργασία ενός ιδιαίτερα σημαντικού νομοσχεδίου του Υπουργείου Ψηφιακής Διακυβέρνησης, το οποίο έρχεται να ενισχύσει περαιτέρω τη μεγάλη εθνική προσπάθεια εκσυγχρονισμού του κράτους και αναβάθμισης της σχέσης πολίτη και δημόσιας διοίκησης. </w:t>
      </w:r>
    </w:p>
    <w:p w14:paraId="01598969" w14:textId="17E55A08"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Θέλω</w:t>
      </w:r>
      <w:r w:rsidR="00C13343">
        <w:rPr>
          <w:rFonts w:ascii="Calibri" w:hAnsi="Calibri" w:cs="Calibri"/>
          <w:bCs/>
          <w:iCs/>
        </w:rPr>
        <w:t>,</w:t>
      </w:r>
      <w:r w:rsidRPr="001119AE">
        <w:rPr>
          <w:rFonts w:ascii="Calibri" w:hAnsi="Calibri" w:cs="Calibri"/>
          <w:bCs/>
          <w:iCs/>
        </w:rPr>
        <w:t xml:space="preserve"> καταρχάς</w:t>
      </w:r>
      <w:r w:rsidR="00C13343">
        <w:rPr>
          <w:rFonts w:ascii="Calibri" w:hAnsi="Calibri" w:cs="Calibri"/>
          <w:bCs/>
          <w:iCs/>
        </w:rPr>
        <w:t>,</w:t>
      </w:r>
      <w:r w:rsidRPr="001119AE">
        <w:rPr>
          <w:rFonts w:ascii="Calibri" w:hAnsi="Calibri" w:cs="Calibri"/>
          <w:bCs/>
          <w:iCs/>
        </w:rPr>
        <w:t xml:space="preserve"> να σημειώσω ότι κατά τη διάρκεια της έως τώρα συζήτησης αναπτύχθηκε ένας ουσιαστικός και παραγωγικός διάλογος, κατατέθηκαν προβληματισμοί, επισημάνσεις και προτάσεις τόσο από τις πτέρυγες του κοινοβουλίου όσο και από τους φορείς γεγονός που αποδεικνύει ότι ο ψηφιακός μετασχηματισμός της χώρας αποτελεί πλέον ένα πεδίο μείζονος εθνικής και θεσμικής σημασίας. </w:t>
      </w:r>
    </w:p>
    <w:p w14:paraId="62F93FB5" w14:textId="54BBB4C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Και</w:t>
      </w:r>
      <w:r w:rsidR="00C13343">
        <w:rPr>
          <w:rFonts w:ascii="Calibri" w:hAnsi="Calibri" w:cs="Calibri"/>
          <w:bCs/>
          <w:iCs/>
        </w:rPr>
        <w:t>,</w:t>
      </w:r>
      <w:r w:rsidRPr="001119AE">
        <w:rPr>
          <w:rFonts w:ascii="Calibri" w:hAnsi="Calibri" w:cs="Calibri"/>
          <w:bCs/>
          <w:iCs/>
        </w:rPr>
        <w:t xml:space="preserve"> πράγματι, η ψηφιοποίηση του κράτους δεν μπορεί και δεν πρέπει να αντιμετωπίζεται με στενά κομματικά χαρακτηριστικά διότι αφορά συνολικά τη λειτουργία της δημόσιας διοίκησης, την ανταγωνιστικότητα της οικονομίας, την εξυπηρέτηση του πολίτη και τελικά την ίδια την ποιότητα της δημοκρατικής λειτουργίας του κράτους. </w:t>
      </w:r>
    </w:p>
    <w:p w14:paraId="0F0DF64C"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Είναι γεγονός ότι στις προηγούμενες συνεδριάσεις είχαμε τη δυνατότητα να σταθούμε αναλυτικά σε κάθε πτυχή του νομοσχεδίου τόσο κατά την ακρόαση των φορέων όσο και κατά την κατ’ άρθρον συζήτηση. Κάθε σημείο, κάθε διάταξη, κάθε ρύθμιση του νομοσχεδίου αναλύθηκε και συζητήθηκε διεξοδικά. Με στόχο να μην υπάρξει η παραμικρή αμφιβολία ή σκιά στα νέα δεδομένα που το νομοσχέδιο εισάγει.</w:t>
      </w:r>
    </w:p>
    <w:p w14:paraId="25AE83FF"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 Το συμπέρασμα που προκύπτει νομίζω είναι σαφές και ξεκάθαρο. Το παρόν νομοσχέδιο έρχεται να προσθέσει ακόμη έναν κρίσιμο κρίκο σε αυτή τη μεγάλη αλυσίδα μεταρρυθμίσεων που υλοποιούνται τα τελευταία χρόνια στον τομέα της ψηφιακής διακυβέρνησης στην πατρίδα μας.</w:t>
      </w:r>
    </w:p>
    <w:p w14:paraId="330AA4EE"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 Κυρίες και κύριοι συνάδελφοι, μένοντας στα κυριότερα σημεία του νομοσχεδίου, το πρώτο και ίσως σημαντικότερο στοιχείο είναι η θεσμική εφαρμογή της ευρωπαϊκής αρχής «μόνον άπαξ», της αρχής δηλαδή σύμφωνα με την οποία ο πολίτης και η επιχείρηση δεν θα υποχρεώνονται να καταθέτουν ξανά και ξανά τα ίδια δικαιολογητικά σε διαφορετικές υπηρεσίες ή σε διαφορετικά κράτη μέλη της ευρωπαϊκής ένωσης. </w:t>
      </w:r>
    </w:p>
    <w:p w14:paraId="3A660964"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Πρόκειται για μια βαθιά ουσιαστική μεταρρύθμιση αφού για πρώτη φορά οργανώνεται με τόσο σαφή και ολοκληρωμένο τρόπο ένα σύστημα διασυνοριακής αυτοματοποιημένης ανταλλαγής δικαιολογητικών με ασφαλή ηλεκτρονική αυθεντικοποίηση, με σαφείς κανόνες διαλειτουργικότητας και με πλήρη σεβασμό στην προστασία των προσωπικών δεδομένων. </w:t>
      </w:r>
    </w:p>
    <w:p w14:paraId="77830D61" w14:textId="40132842"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Στην πράξη</w:t>
      </w:r>
      <w:r w:rsidR="00C13343">
        <w:rPr>
          <w:rFonts w:ascii="Calibri" w:hAnsi="Calibri" w:cs="Calibri"/>
          <w:bCs/>
          <w:iCs/>
        </w:rPr>
        <w:t>,</w:t>
      </w:r>
      <w:r w:rsidRPr="001119AE">
        <w:rPr>
          <w:rFonts w:ascii="Calibri" w:hAnsi="Calibri" w:cs="Calibri"/>
          <w:bCs/>
          <w:iCs/>
        </w:rPr>
        <w:t xml:space="preserve"> αυτό σημαίνει λιγότερη γραφειοκρατία, λιγότερη ταλαιπωρία, μικρότερο διοικητικό κόστος και ταχύτερη εξυπηρέτηση για πολίτες και επιχειρήσεις.</w:t>
      </w:r>
    </w:p>
    <w:p w14:paraId="79A52A16"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 Σημαίνει επίσης κάτι πολύ ακόμα σημαντικό ότι η Ελλάδα συμμετέχει πλέον ενεργά στον πυρήνα της ευρωπαϊκής ψηφιακής διακυβέρνησης ακολουθώντας τις πιο σύγχρονες ευρωπαϊκές πρακτικές και ενισχύοντας την αξιοπιστία των δημόσιων υπηρεσιών της.</w:t>
      </w:r>
    </w:p>
    <w:p w14:paraId="504C84E7"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Ιδιαίτερη σημασία έχουν επίσης οι προβλέψεις για την ενίσχυση της διαλειτουργικότητας των δημόσιων συστημάτων.</w:t>
      </w:r>
    </w:p>
    <w:p w14:paraId="229375F3" w14:textId="39FC5062"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lastRenderedPageBreak/>
        <w:t xml:space="preserve"> Για πολλά χρόνια</w:t>
      </w:r>
      <w:r w:rsidR="00C13343">
        <w:rPr>
          <w:rFonts w:ascii="Calibri" w:hAnsi="Calibri" w:cs="Calibri"/>
          <w:bCs/>
          <w:iCs/>
        </w:rPr>
        <w:t>,</w:t>
      </w:r>
      <w:r w:rsidRPr="001119AE">
        <w:rPr>
          <w:rFonts w:ascii="Calibri" w:hAnsi="Calibri" w:cs="Calibri"/>
          <w:bCs/>
          <w:iCs/>
        </w:rPr>
        <w:t xml:space="preserve"> το ελληνικό δημόσιο λειτουργούσε αποσπασματικά με υπηρεσίες που δεν επικοινωνούσαν μεταξύ τους και με πολίτες που λειτουργούσαν ως διαμεσολαβητές μεταξύ διαφορετικών φορέων μεταφέροντας έγγραφα και πιστοποιητικά από υπηρεσία σε υπηρεσία. Αυτή ακριβώς τη λογική αλλάζει σταδιακά η Κυβέρνηση μέσα από τις πολιτικές ψηφιακού μετασχηματισμού που εφαρμόζει συστηματικά τα τελευταία χρόνια και το παρόν νομοσχέδιο αποτελεί ένα ουσιαστικό βήμα προς ένα κράτος που συνεργάζεται εσωτερικά, ανταλλάσσει δεδομένα με ασφάλεια και εξυπηρετεί αποτελεσματικά τον πολίτη χωρίς περιττές διαδικασίες. </w:t>
      </w:r>
    </w:p>
    <w:p w14:paraId="0E20B190"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Ιδιαίτερα σημαντικές είναι και οι ρυθμίσεις του δεύτερου Μέρους του νομοσχεδίου οι οποίες αγγίζουν άμεσα την καθημερινότητα των πολιτών. Η δημιουργία Μητρώου Ανακλήσεων Οχημάτων ενισχύει ουσιαστικά την ενημέρωση και την ασφάλεια των ιδιοκτητών οχημάτων. </w:t>
      </w:r>
    </w:p>
    <w:p w14:paraId="1748A354"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Η αναβάθμιση της εφαρμογής </w:t>
      </w:r>
      <w:r w:rsidRPr="001119AE">
        <w:rPr>
          <w:rFonts w:ascii="Calibri" w:hAnsi="Calibri" w:cs="Calibri"/>
          <w:bCs/>
          <w:iCs/>
          <w:lang w:val="en-US"/>
        </w:rPr>
        <w:t>MyStreet</w:t>
      </w:r>
      <w:r w:rsidRPr="001119AE">
        <w:rPr>
          <w:rFonts w:ascii="Calibri" w:hAnsi="Calibri" w:cs="Calibri"/>
          <w:bCs/>
          <w:iCs/>
        </w:rPr>
        <w:t xml:space="preserve">, με σημεία φόρτισης ηλεκτρικών οχημάτων, απινιδωτές και ασφαλή σημεία συγκέντρωσης έκτακτης ανάγκης, αποδεικνύει πως οι ψηφιακές εφαρμογές μπορούν να αποκτούν πραγματικό κοινωνικό και επιχειρησιακό αποτύπωμα. </w:t>
      </w:r>
    </w:p>
    <w:p w14:paraId="58AE81F7"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Η περαιτέρω αξιοποίηση του ψηφιακού αντιγράφου ταυτότητας απλουστεύει τις συναλλαγές πολιτών και επιχειρήσεων και περιορίζει σημαντικά διοικητικά βάρη και περιττές διαδικασίες. </w:t>
      </w:r>
    </w:p>
    <w:p w14:paraId="39BCC044"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Το </w:t>
      </w:r>
      <w:r w:rsidRPr="001119AE">
        <w:rPr>
          <w:rFonts w:ascii="Calibri" w:hAnsi="Calibri" w:cs="Calibri"/>
          <w:bCs/>
          <w:iCs/>
          <w:lang w:val="en-US"/>
        </w:rPr>
        <w:t>GOV</w:t>
      </w:r>
      <w:r w:rsidRPr="001119AE">
        <w:rPr>
          <w:rFonts w:ascii="Calibri" w:hAnsi="Calibri" w:cs="Calibri"/>
          <w:bCs/>
          <w:iCs/>
        </w:rPr>
        <w:t>.</w:t>
      </w:r>
      <w:r w:rsidRPr="001119AE">
        <w:rPr>
          <w:rFonts w:ascii="Calibri" w:hAnsi="Calibri" w:cs="Calibri"/>
          <w:bCs/>
          <w:iCs/>
          <w:lang w:val="en-US"/>
        </w:rPr>
        <w:t>GR</w:t>
      </w:r>
      <w:r w:rsidRPr="001119AE">
        <w:rPr>
          <w:rFonts w:ascii="Calibri" w:hAnsi="Calibri" w:cs="Calibri"/>
          <w:bCs/>
          <w:iCs/>
        </w:rPr>
        <w:t xml:space="preserve"> </w:t>
      </w:r>
      <w:r w:rsidRPr="001119AE">
        <w:rPr>
          <w:rFonts w:ascii="Calibri" w:hAnsi="Calibri" w:cs="Calibri"/>
          <w:bCs/>
          <w:iCs/>
          <w:lang w:val="en-US"/>
        </w:rPr>
        <w:t>MESSENGER</w:t>
      </w:r>
      <w:r w:rsidRPr="001119AE">
        <w:rPr>
          <w:rFonts w:ascii="Calibri" w:hAnsi="Calibri" w:cs="Calibri"/>
          <w:bCs/>
          <w:iCs/>
        </w:rPr>
        <w:t xml:space="preserve"> δημιουργεί πλέον έναν ενιαίο και οργανωμένο μηχανισμό ηλεκτρονικής ενημέρωσης, βελτιώνοντας την επικοινωνία πολιτών και επιχειρήσεων με τη δημόσια διοίκηση. </w:t>
      </w:r>
    </w:p>
    <w:p w14:paraId="1928BAE3"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Παράλληλα, η δυνατότητα ανάπτυξης ψηφιακού βοηθού </w:t>
      </w:r>
      <w:r w:rsidRPr="001119AE">
        <w:rPr>
          <w:rFonts w:ascii="Calibri" w:hAnsi="Calibri" w:cs="Calibri"/>
          <w:bCs/>
          <w:iCs/>
          <w:lang w:val="en-US"/>
        </w:rPr>
        <w:t>Chatbot</w:t>
      </w:r>
      <w:r w:rsidRPr="001119AE">
        <w:rPr>
          <w:rFonts w:ascii="Calibri" w:hAnsi="Calibri" w:cs="Calibri"/>
          <w:bCs/>
          <w:iCs/>
        </w:rPr>
        <w:t xml:space="preserve"> στο </w:t>
      </w:r>
      <w:r w:rsidRPr="001119AE">
        <w:rPr>
          <w:rFonts w:ascii="Calibri" w:hAnsi="Calibri" w:cs="Calibri"/>
          <w:bCs/>
          <w:iCs/>
          <w:lang w:val="en-US"/>
        </w:rPr>
        <w:t>GOV</w:t>
      </w:r>
      <w:r w:rsidRPr="001119AE">
        <w:rPr>
          <w:rFonts w:ascii="Calibri" w:hAnsi="Calibri" w:cs="Calibri"/>
          <w:bCs/>
          <w:iCs/>
        </w:rPr>
        <w:t>.</w:t>
      </w:r>
      <w:r w:rsidRPr="001119AE">
        <w:rPr>
          <w:rFonts w:ascii="Calibri" w:hAnsi="Calibri" w:cs="Calibri"/>
          <w:bCs/>
          <w:iCs/>
          <w:lang w:val="en-US"/>
        </w:rPr>
        <w:t>GR</w:t>
      </w:r>
      <w:r w:rsidRPr="001119AE">
        <w:rPr>
          <w:rFonts w:ascii="Calibri" w:hAnsi="Calibri" w:cs="Calibri"/>
          <w:bCs/>
          <w:iCs/>
        </w:rPr>
        <w:t xml:space="preserve"> εισάγει στην εξυπηρέτηση του πολίτη με ασφαλή και θεσμικά οριοθετημένο τρόπο ιδιαίτερα βοηθητικά εργαλεία τεχνητής νοημοσύνης με αποκλειστικά υποστηρικτικό και πληροφοριακό χαρακτήρα και βεβαίως ιδιαίτερη σημασία έχουν οι ρυθμίσεις που αφορούν το νέο μοντέλο ανάπτυξης και διαχείρισης ψηφιακών υπηρεσιών μέσω του </w:t>
      </w:r>
      <w:r w:rsidRPr="001119AE">
        <w:rPr>
          <w:rFonts w:ascii="Calibri" w:hAnsi="Calibri" w:cs="Calibri"/>
          <w:bCs/>
          <w:iCs/>
          <w:lang w:val="en-US"/>
        </w:rPr>
        <w:t>GOV</w:t>
      </w:r>
      <w:r w:rsidRPr="001119AE">
        <w:rPr>
          <w:rFonts w:ascii="Calibri" w:hAnsi="Calibri" w:cs="Calibri"/>
          <w:bCs/>
          <w:iCs/>
        </w:rPr>
        <w:t>.</w:t>
      </w:r>
      <w:r w:rsidRPr="001119AE">
        <w:rPr>
          <w:rFonts w:ascii="Calibri" w:hAnsi="Calibri" w:cs="Calibri"/>
          <w:bCs/>
          <w:iCs/>
          <w:lang w:val="en-US"/>
        </w:rPr>
        <w:t>GR</w:t>
      </w:r>
      <w:r w:rsidRPr="001119AE">
        <w:rPr>
          <w:rFonts w:ascii="Calibri" w:hAnsi="Calibri" w:cs="Calibri"/>
          <w:bCs/>
          <w:iCs/>
        </w:rPr>
        <w:t xml:space="preserve">. </w:t>
      </w:r>
    </w:p>
    <w:p w14:paraId="4A964332"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Μετά από σχεδόν έξι χρόνια εξαιρετικά επιτυχημένης λειτουργίας της ενιαίας ψηφιακής πύλης, η Κυβέρνηση προχωρά πλέον σε ένα πιο ώριμο και περισσότερο αποκεντρωμένο μοντέλο διαχείρισης των υπηρεσιών, με μεγαλύτερη ευελιξία, ταχύτερη ανάπτυξη νέων εφαρμογών και ενίσχυση της συνεργασίας μεταξύ των φορέων του δημοσίου.</w:t>
      </w:r>
    </w:p>
    <w:p w14:paraId="019CBFDE"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 Κυρίες και κύριοι συνάδελφοι, δεν υπάρχει αμφιβολία ότι τα τελευταία χρόνια η χώρα έχει πραγματοποιήσει πολύ σημαντικά βήματα στον τομέα της ψηφιακής διακυβέρνησης. Οι υπηρεσίες που κάποτε απαιτούσαν ατελείωτες ουρές, πολύπλοκες διαδικασίες και μεγάλη ταλαιπωρία σήμερα ολοκληρώνονται γρήγορα, ηλεκτρονικά και με ασφάλεια. </w:t>
      </w:r>
    </w:p>
    <w:p w14:paraId="75794DEF"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Το </w:t>
      </w:r>
      <w:r w:rsidRPr="001119AE">
        <w:rPr>
          <w:rFonts w:ascii="Calibri" w:hAnsi="Calibri" w:cs="Calibri"/>
          <w:bCs/>
          <w:iCs/>
          <w:lang w:val="en-US"/>
        </w:rPr>
        <w:t>GOV</w:t>
      </w:r>
      <w:r w:rsidRPr="001119AE">
        <w:rPr>
          <w:rFonts w:ascii="Calibri" w:hAnsi="Calibri" w:cs="Calibri"/>
          <w:bCs/>
          <w:iCs/>
        </w:rPr>
        <w:t>.</w:t>
      </w:r>
      <w:r w:rsidRPr="001119AE">
        <w:rPr>
          <w:rFonts w:ascii="Calibri" w:hAnsi="Calibri" w:cs="Calibri"/>
          <w:bCs/>
          <w:iCs/>
          <w:lang w:val="en-US"/>
        </w:rPr>
        <w:t>GR</w:t>
      </w:r>
      <w:r w:rsidRPr="001119AE">
        <w:rPr>
          <w:rFonts w:ascii="Calibri" w:hAnsi="Calibri" w:cs="Calibri"/>
          <w:bCs/>
          <w:iCs/>
        </w:rPr>
        <w:t xml:space="preserve"> και το </w:t>
      </w:r>
      <w:r w:rsidRPr="001119AE">
        <w:rPr>
          <w:rFonts w:ascii="Calibri" w:hAnsi="Calibri" w:cs="Calibri"/>
          <w:bCs/>
          <w:iCs/>
          <w:lang w:val="en-US"/>
        </w:rPr>
        <w:t>GOV</w:t>
      </w:r>
      <w:r w:rsidRPr="001119AE">
        <w:rPr>
          <w:rFonts w:ascii="Calibri" w:hAnsi="Calibri" w:cs="Calibri"/>
          <w:bCs/>
          <w:iCs/>
        </w:rPr>
        <w:t>.</w:t>
      </w:r>
      <w:r w:rsidRPr="001119AE">
        <w:rPr>
          <w:rFonts w:ascii="Calibri" w:hAnsi="Calibri" w:cs="Calibri"/>
          <w:bCs/>
          <w:iCs/>
          <w:lang w:val="en-US"/>
        </w:rPr>
        <w:t>GR</w:t>
      </w:r>
      <w:r w:rsidRPr="001119AE">
        <w:rPr>
          <w:rFonts w:ascii="Calibri" w:hAnsi="Calibri" w:cs="Calibri"/>
          <w:bCs/>
          <w:iCs/>
        </w:rPr>
        <w:t xml:space="preserve"> </w:t>
      </w:r>
      <w:r w:rsidRPr="001119AE">
        <w:rPr>
          <w:rFonts w:ascii="Calibri" w:hAnsi="Calibri" w:cs="Calibri"/>
          <w:bCs/>
          <w:iCs/>
          <w:lang w:val="en-US"/>
        </w:rPr>
        <w:t>WALLET</w:t>
      </w:r>
      <w:r w:rsidRPr="001119AE">
        <w:rPr>
          <w:rFonts w:ascii="Calibri" w:hAnsi="Calibri" w:cs="Calibri"/>
          <w:bCs/>
          <w:iCs/>
        </w:rPr>
        <w:t xml:space="preserve">, οι διαλειτουργικότητες μεταξύ φορέων, οι ψηφιακές υπεύθυνες δηλώσεις και εξουσιοδοτήσεις, η ηλεκτρονική συνταγογράφηση αλλά και δεκάδες ακόμη υπηρεσίες έχουν αλλάξει ουσιαστικά την καθημερινότητα εκατομμυρίων πολιτών. Αυτό ακριβώς το έργο συνεχίζει και διευρύνει το παρόν νομοσχέδιο και είναι σημαντικό να αναγνωρίσουμε ότι οι μεταρρυθμίσεις αυτές δεν έχουν μόνο τεχνολογικό χαρακτήρα. Έχουν βαθύ κοινωνικό και αναπτυξιακό περιεχόμενο γιατί κάθε λεπτό που εξοικονομεί ο πολίτης από τη γραφειοκρατία, κάθε διαδικασία που απλουστεύεται, κάθε υπηρεσία που γίνεται πιο γρήγορη και πιο διαφανής αποτελεί ουσιαστική βελτίωση της καθημερινότητας και ενίσχυση της εμπιστοσύνης προς το κράτος. </w:t>
      </w:r>
    </w:p>
    <w:p w14:paraId="49AFC30F"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lastRenderedPageBreak/>
        <w:t xml:space="preserve">Ένα κράτος πιο σύγχρονο και πιο φιλικό, ένα κράτος ταχύτερο, διασυνδεδεμένο ψηφιακό, ένα κράτος διοικητικά πιο αποτελεσματικό και θεωρώ ότι ακριβώς γι’ αυτούς τους λόγους η προσπάθεια αξίζει την ευρύτερη δυνατή πολιτική, θεσμική, κομματική και ουσιαστική στήριξη που μπορεί να δοθεί. </w:t>
      </w:r>
    </w:p>
    <w:p w14:paraId="76DAF7C7"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Αυτό είναι το χρέος μας και αυτό οφείλουμε όλοι μας να το κάνουμε πράξη.</w:t>
      </w:r>
    </w:p>
    <w:p w14:paraId="0300D111" w14:textId="36F10D46" w:rsidR="000554E9" w:rsidRPr="00C13343" w:rsidRDefault="000554E9" w:rsidP="00C13343">
      <w:pPr>
        <w:spacing w:line="276" w:lineRule="auto"/>
        <w:ind w:firstLine="720"/>
        <w:contextualSpacing/>
        <w:jc w:val="both"/>
        <w:rPr>
          <w:rFonts w:ascii="Calibri" w:hAnsi="Calibri" w:cs="Calibri"/>
          <w:bCs/>
          <w:iCs/>
        </w:rPr>
      </w:pPr>
      <w:r w:rsidRPr="001119AE">
        <w:rPr>
          <w:rFonts w:ascii="Calibri" w:hAnsi="Calibri" w:cs="Calibri"/>
          <w:b/>
        </w:rPr>
        <w:t>ΑΝΑΣΤΑΣΙΟΣ ΜΠΑΡΤΖΩΚΑΣ (Πρόεδρος της Επιτροπής):</w:t>
      </w:r>
      <w:r w:rsidRPr="001119AE">
        <w:rPr>
          <w:rFonts w:ascii="Calibri" w:hAnsi="Calibri" w:cs="Calibri"/>
          <w:bCs/>
          <w:iCs/>
        </w:rPr>
        <w:t xml:space="preserve"> Τον λόγο έχει ο Εισηγητής της Μειοψηφίας, κ. Απόστολος Πάνας. </w:t>
      </w:r>
    </w:p>
    <w:p w14:paraId="19598491" w14:textId="2E4FA4B6" w:rsidR="000554E9" w:rsidRPr="001119AE" w:rsidRDefault="000554E9" w:rsidP="00C13343">
      <w:pPr>
        <w:spacing w:line="276" w:lineRule="auto"/>
        <w:ind w:firstLine="720"/>
        <w:contextualSpacing/>
        <w:jc w:val="both"/>
        <w:rPr>
          <w:rFonts w:ascii="Calibri" w:hAnsi="Calibri" w:cs="Calibri"/>
          <w:bCs/>
          <w:iCs/>
        </w:rPr>
      </w:pPr>
      <w:r w:rsidRPr="001119AE">
        <w:rPr>
          <w:rFonts w:ascii="Calibri" w:hAnsi="Calibri" w:cs="Calibri"/>
          <w:b/>
          <w:iCs/>
        </w:rPr>
        <w:t>ΑΠΟΣΤΟΛΟΣ ΠΑΝΑΣ</w:t>
      </w:r>
      <w:r w:rsidR="00C13343">
        <w:rPr>
          <w:rFonts w:ascii="Calibri" w:hAnsi="Calibri" w:cs="Calibri"/>
          <w:b/>
          <w:iCs/>
        </w:rPr>
        <w:t xml:space="preserve"> </w:t>
      </w:r>
      <w:r w:rsidRPr="001119AE">
        <w:rPr>
          <w:rFonts w:ascii="Calibri" w:hAnsi="Calibri" w:cs="Calibri"/>
          <w:b/>
          <w:iCs/>
        </w:rPr>
        <w:t>(Εισηγητής της Μειοψηφίας):</w:t>
      </w:r>
      <w:r w:rsidR="00C13343">
        <w:rPr>
          <w:rFonts w:ascii="Calibri" w:hAnsi="Calibri" w:cs="Calibri"/>
          <w:b/>
          <w:iCs/>
        </w:rPr>
        <w:t xml:space="preserve"> </w:t>
      </w:r>
      <w:r w:rsidRPr="001119AE">
        <w:rPr>
          <w:rFonts w:ascii="Calibri" w:hAnsi="Calibri" w:cs="Calibri"/>
          <w:bCs/>
          <w:iCs/>
        </w:rPr>
        <w:t>Καλημέρα σας.</w:t>
      </w:r>
      <w:r w:rsidR="00C13343">
        <w:rPr>
          <w:rFonts w:ascii="Calibri" w:hAnsi="Calibri" w:cs="Calibri"/>
          <w:bCs/>
          <w:iCs/>
        </w:rPr>
        <w:t xml:space="preserve"> </w:t>
      </w:r>
      <w:r w:rsidRPr="001119AE">
        <w:rPr>
          <w:rFonts w:ascii="Calibri" w:hAnsi="Calibri" w:cs="Calibri"/>
          <w:bCs/>
          <w:iCs/>
        </w:rPr>
        <w:t xml:space="preserve">Κυρίες και κύριοι συνάδελφοι και σήμερα συζητάμε ένα ιδιαίτερα κρίσιμο σχέδιο νόμου του Υπουργείου Ψηφιακής Διακυβέρνησης, το οποίο επιταχύνει τον ψηφιακό μετασχηματισμό της χώρας μέσω της διαλειτουργικότητας των κρατικών συστημάτων, της αρχής «μόνον άπαξ», της επέκτασης του </w:t>
      </w:r>
      <w:r w:rsidRPr="001119AE">
        <w:rPr>
          <w:rFonts w:ascii="Calibri" w:hAnsi="Calibri" w:cs="Calibri"/>
          <w:bCs/>
          <w:iCs/>
          <w:lang w:val="en-US"/>
        </w:rPr>
        <w:t>GOV</w:t>
      </w:r>
      <w:r w:rsidRPr="001119AE">
        <w:rPr>
          <w:rFonts w:ascii="Calibri" w:hAnsi="Calibri" w:cs="Calibri"/>
          <w:bCs/>
          <w:iCs/>
        </w:rPr>
        <w:t>.</w:t>
      </w:r>
      <w:r w:rsidRPr="001119AE">
        <w:rPr>
          <w:rFonts w:ascii="Calibri" w:hAnsi="Calibri" w:cs="Calibri"/>
          <w:bCs/>
          <w:iCs/>
          <w:lang w:val="en-US"/>
        </w:rPr>
        <w:t>GR</w:t>
      </w:r>
      <w:r w:rsidRPr="001119AE">
        <w:rPr>
          <w:rFonts w:ascii="Calibri" w:hAnsi="Calibri" w:cs="Calibri"/>
          <w:bCs/>
          <w:iCs/>
        </w:rPr>
        <w:t xml:space="preserve"> και του </w:t>
      </w:r>
      <w:r w:rsidRPr="001119AE">
        <w:rPr>
          <w:rFonts w:ascii="Calibri" w:hAnsi="Calibri" w:cs="Calibri"/>
          <w:bCs/>
          <w:iCs/>
          <w:lang w:val="en-US"/>
        </w:rPr>
        <w:t>GOV</w:t>
      </w:r>
      <w:r w:rsidRPr="001119AE">
        <w:rPr>
          <w:rFonts w:ascii="Calibri" w:hAnsi="Calibri" w:cs="Calibri"/>
          <w:bCs/>
          <w:iCs/>
        </w:rPr>
        <w:t>.</w:t>
      </w:r>
      <w:r w:rsidRPr="001119AE">
        <w:rPr>
          <w:rFonts w:ascii="Calibri" w:hAnsi="Calibri" w:cs="Calibri"/>
          <w:bCs/>
          <w:iCs/>
          <w:lang w:val="en-US"/>
        </w:rPr>
        <w:t>GR</w:t>
      </w:r>
      <w:r w:rsidRPr="001119AE">
        <w:rPr>
          <w:rFonts w:ascii="Calibri" w:hAnsi="Calibri" w:cs="Calibri"/>
          <w:bCs/>
          <w:iCs/>
        </w:rPr>
        <w:t xml:space="preserve"> </w:t>
      </w:r>
      <w:r w:rsidRPr="001119AE">
        <w:rPr>
          <w:rFonts w:ascii="Calibri" w:hAnsi="Calibri" w:cs="Calibri"/>
          <w:bCs/>
          <w:iCs/>
          <w:lang w:val="en-US"/>
        </w:rPr>
        <w:t>WALLET</w:t>
      </w:r>
      <w:r w:rsidRPr="001119AE">
        <w:rPr>
          <w:rFonts w:ascii="Calibri" w:hAnsi="Calibri" w:cs="Calibri"/>
          <w:bCs/>
          <w:iCs/>
        </w:rPr>
        <w:t xml:space="preserve">, της ψηφιακής ταυτότητας, της χρήσης εργαλείων τεχνητής νοημοσύνης και της ενίσχυσης της κυβερνοασφάλειας. </w:t>
      </w:r>
    </w:p>
    <w:p w14:paraId="1A3F74A9"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Κανείς μας δεν διαφωνεί και το έχουμε δείξει μέχρι και τις Επιτροπές ότι η Ελλάδα χρειάζεται λιγότερη γραφειοκρατία, ταχύτερες υπηρεσίες και ένα πιο αποτελεσματικό κράτος.</w:t>
      </w:r>
    </w:p>
    <w:p w14:paraId="0F6B43E6" w14:textId="4D1D6771"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 Το κρίσιμο</w:t>
      </w:r>
      <w:r w:rsidR="00C13343">
        <w:rPr>
          <w:rFonts w:ascii="Calibri" w:hAnsi="Calibri" w:cs="Calibri"/>
          <w:bCs/>
          <w:iCs/>
        </w:rPr>
        <w:t>,</w:t>
      </w:r>
      <w:r w:rsidRPr="001119AE">
        <w:rPr>
          <w:rFonts w:ascii="Calibri" w:hAnsi="Calibri" w:cs="Calibri"/>
          <w:bCs/>
          <w:iCs/>
        </w:rPr>
        <w:t xml:space="preserve"> </w:t>
      </w:r>
      <w:r w:rsidR="00C13343">
        <w:rPr>
          <w:rFonts w:ascii="Calibri" w:hAnsi="Calibri" w:cs="Calibri"/>
          <w:bCs/>
          <w:iCs/>
        </w:rPr>
        <w:t>όμως,</w:t>
      </w:r>
      <w:r w:rsidRPr="001119AE">
        <w:rPr>
          <w:rFonts w:ascii="Calibri" w:hAnsi="Calibri" w:cs="Calibri"/>
          <w:bCs/>
          <w:iCs/>
        </w:rPr>
        <w:t xml:space="preserve"> ερώτημα αυτή τη στιγμή είναι ένα άλλο ερώτημα. Ιδιαίτερα προβληματισμό λοιπόν προκαλεί το γεγονός ότι στο νομοσχέδιο ενώ γίνεται αναφορά σε συνεργασία με την Αρχή Προστασίας Δεδομένων Προσωπικού Χαρακτήρα. Δεν κατατίθεται αναλυτική και πλήρης γνωμοδότηση της Αρχής για το </w:t>
      </w:r>
      <w:r w:rsidRPr="001119AE">
        <w:rPr>
          <w:rFonts w:ascii="Calibri" w:hAnsi="Calibri" w:cs="Calibri"/>
          <w:bCs/>
          <w:iCs/>
          <w:lang w:val="en-US"/>
        </w:rPr>
        <w:t>GOV</w:t>
      </w:r>
      <w:r w:rsidRPr="001119AE">
        <w:rPr>
          <w:rFonts w:ascii="Calibri" w:hAnsi="Calibri" w:cs="Calibri"/>
          <w:bCs/>
          <w:iCs/>
        </w:rPr>
        <w:t>.</w:t>
      </w:r>
      <w:r w:rsidRPr="001119AE">
        <w:rPr>
          <w:rFonts w:ascii="Calibri" w:hAnsi="Calibri" w:cs="Calibri"/>
          <w:bCs/>
          <w:iCs/>
          <w:lang w:val="en-US"/>
        </w:rPr>
        <w:t>GR</w:t>
      </w:r>
      <w:r w:rsidRPr="001119AE">
        <w:rPr>
          <w:rFonts w:ascii="Calibri" w:hAnsi="Calibri" w:cs="Calibri"/>
          <w:bCs/>
          <w:iCs/>
        </w:rPr>
        <w:t xml:space="preserve">, </w:t>
      </w:r>
      <w:r w:rsidRPr="001119AE">
        <w:rPr>
          <w:rFonts w:ascii="Calibri" w:hAnsi="Calibri" w:cs="Calibri"/>
          <w:bCs/>
          <w:iCs/>
          <w:lang w:val="en-US"/>
        </w:rPr>
        <w:t>WALLET</w:t>
      </w:r>
      <w:r w:rsidRPr="001119AE">
        <w:rPr>
          <w:rFonts w:ascii="Calibri" w:hAnsi="Calibri" w:cs="Calibri"/>
          <w:bCs/>
          <w:iCs/>
        </w:rPr>
        <w:t xml:space="preserve">, την ψηφιακή ταυτότητα, το </w:t>
      </w:r>
      <w:r w:rsidRPr="001119AE">
        <w:rPr>
          <w:rFonts w:ascii="Calibri" w:hAnsi="Calibri" w:cs="Calibri"/>
          <w:bCs/>
          <w:iCs/>
          <w:lang w:val="en-US"/>
        </w:rPr>
        <w:t>i</w:t>
      </w:r>
      <w:r w:rsidRPr="001119AE">
        <w:rPr>
          <w:rFonts w:ascii="Calibri" w:hAnsi="Calibri" w:cs="Calibri"/>
          <w:bCs/>
          <w:iCs/>
        </w:rPr>
        <w:t>-</w:t>
      </w:r>
      <w:r w:rsidRPr="001119AE">
        <w:rPr>
          <w:rFonts w:ascii="Calibri" w:hAnsi="Calibri" w:cs="Calibri"/>
          <w:bCs/>
          <w:iCs/>
          <w:lang w:val="en-US"/>
        </w:rPr>
        <w:t>Chatbox</w:t>
      </w:r>
      <w:r w:rsidRPr="001119AE">
        <w:rPr>
          <w:rFonts w:ascii="Calibri" w:hAnsi="Calibri" w:cs="Calibri"/>
          <w:bCs/>
          <w:iCs/>
        </w:rPr>
        <w:t xml:space="preserve"> και τη μαζική διαλειτουργικότητα δεδομένων και αυτό για μας αποτελεί ένα σοβαρό θεσμικό κενό. </w:t>
      </w:r>
    </w:p>
    <w:p w14:paraId="3D9C62E7" w14:textId="7C163DB4"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Κυρίες και κύριοι συνάδελφοι, τα άρθρα 16 και 18 για την ψηφιακή ταυτότητα, το </w:t>
      </w:r>
      <w:r w:rsidRPr="001119AE">
        <w:rPr>
          <w:rFonts w:ascii="Calibri" w:hAnsi="Calibri" w:cs="Calibri"/>
          <w:lang w:val="en-US"/>
        </w:rPr>
        <w:t>G</w:t>
      </w:r>
      <w:proofErr w:type="spellStart"/>
      <w:r w:rsidRPr="001119AE">
        <w:rPr>
          <w:rFonts w:ascii="Calibri" w:hAnsi="Calibri" w:cs="Calibri"/>
        </w:rPr>
        <w:t>ov</w:t>
      </w:r>
      <w:proofErr w:type="spellEnd"/>
      <w:r w:rsidRPr="001119AE">
        <w:rPr>
          <w:rFonts w:ascii="Calibri" w:hAnsi="Calibri" w:cs="Calibri"/>
        </w:rPr>
        <w:t>.</w:t>
      </w:r>
      <w:r w:rsidRPr="001119AE">
        <w:rPr>
          <w:rFonts w:ascii="Calibri" w:hAnsi="Calibri" w:cs="Calibri"/>
          <w:lang w:val="en-US"/>
        </w:rPr>
        <w:t>g</w:t>
      </w:r>
      <w:r w:rsidRPr="001119AE">
        <w:rPr>
          <w:rFonts w:ascii="Calibri" w:hAnsi="Calibri" w:cs="Calibri"/>
        </w:rPr>
        <w:t xml:space="preserve">r </w:t>
      </w:r>
      <w:proofErr w:type="spellStart"/>
      <w:r w:rsidRPr="001119AE">
        <w:rPr>
          <w:rFonts w:ascii="Calibri" w:hAnsi="Calibri" w:cs="Calibri"/>
        </w:rPr>
        <w:t>Wallet</w:t>
      </w:r>
      <w:proofErr w:type="spellEnd"/>
      <w:r w:rsidRPr="001119AE">
        <w:rPr>
          <w:rFonts w:ascii="Calibri" w:hAnsi="Calibri" w:cs="Calibri"/>
        </w:rPr>
        <w:t xml:space="preserve"> και την πρόσβαση των δημοσιών και ιδιωτικών φορέων σε στοιχεία ταυτοποίησης είναι ίσως οι πιο κρίσιμες διατάξεις του νομοσχεδίου. Για πρώτη φορά, λοιπόν, δημιουργείται ένα τόσο εκτεταμένο πλαίσιο διακίνησης προσωπικών στοιχείων μεταξύ κράτους και ιδιωτικού τομέα.</w:t>
      </w:r>
    </w:p>
    <w:p w14:paraId="338B09D1" w14:textId="23ECF0ED"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Εδώ</w:t>
      </w:r>
      <w:r w:rsidR="00783C00">
        <w:rPr>
          <w:rFonts w:ascii="Calibri" w:hAnsi="Calibri" w:cs="Calibri"/>
        </w:rPr>
        <w:t>,</w:t>
      </w:r>
      <w:r w:rsidRPr="001119AE">
        <w:rPr>
          <w:rFonts w:ascii="Calibri" w:hAnsi="Calibri" w:cs="Calibri"/>
        </w:rPr>
        <w:t xml:space="preserve"> έχουμε τα εξής ερωτήματα. Ποια δεδομένα θα αντλούνται, π</w:t>
      </w:r>
      <w:r w:rsidR="00783C00">
        <w:rPr>
          <w:rFonts w:ascii="Calibri" w:hAnsi="Calibri" w:cs="Calibri"/>
        </w:rPr>
        <w:t>ώ</w:t>
      </w:r>
      <w:r w:rsidRPr="001119AE">
        <w:rPr>
          <w:rFonts w:ascii="Calibri" w:hAnsi="Calibri" w:cs="Calibri"/>
        </w:rPr>
        <w:t>ς θα αποθηκεύονται, ποιος θα έχει την πρόσβαση, ποιος θα ελέγχει την χρήση τους και ποιος θα φέρει την κύρια ευθύνη σε περίπτωση παραβίασης</w:t>
      </w:r>
      <w:r w:rsidR="00783C00">
        <w:rPr>
          <w:rFonts w:ascii="Calibri" w:hAnsi="Calibri" w:cs="Calibri"/>
        </w:rPr>
        <w:t xml:space="preserve"> ή διαρροής</w:t>
      </w:r>
      <w:r w:rsidRPr="001119AE">
        <w:rPr>
          <w:rFonts w:ascii="Calibri" w:hAnsi="Calibri" w:cs="Calibri"/>
        </w:rPr>
        <w:t>. Ο Συνήγορος του Πολίτη αναγνωρίζει χρησιμότητα των εργαλείων, ζητά σαφή όρια πρόσβασης -από ό,τι είδαμε και από τις Επιτροπές- διατήρηση εναλλακτικών τρόπων εξυπηρέτησης και ειδική μέριμνα για ηλικιωμένους και πολίτες χωρίς ψηφιακές δεξιότητες.</w:t>
      </w:r>
    </w:p>
    <w:p w14:paraId="78045EDB"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Αντίστοιχα, οι επισημάνσεις που έγιναν για τους κινδύνους μέσω διακίνησης προσωπικών δεδομένων, δημιουργία προφίλ πολιτών και ανεξέλεγκτης πρόσβασης  ιδιωτών σε κρίσιμα  στοιχεία ταυτοποίησης, θεωρούμε ότι έχουν μια σοβαρότητα και δεν μπορούμε να τις αγνοήσουμε. Πρέπει, λοιπόν, να είμαστε ξεκάθαροι. Η εμπιστοσύνη των πολιτών στο ψηφιακό κράτος δεν χτίζεται μόνο με γενικές διαβεβαιώσεις, χτίζεται και με διαφάνεια, με λογοδοσία και με ισχυρές θεσμικές εγγυήσεις.</w:t>
      </w:r>
    </w:p>
    <w:p w14:paraId="5AB7DFC8"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Και αυτό είναι το βασικό σημείο που εμείς θέτουμε στο νομοσχέδιο. </w:t>
      </w:r>
    </w:p>
    <w:p w14:paraId="5B10EEF8" w14:textId="6BC706C9"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Ιδιαίτερα σοβαρό ζήτημα, επίσης, αποτελεί και το άρθρο 26 για το  </w:t>
      </w:r>
      <w:r w:rsidRPr="001119AE">
        <w:rPr>
          <w:rFonts w:ascii="Calibri" w:hAnsi="Calibri" w:cs="Calibri"/>
          <w:lang w:val="en-US"/>
        </w:rPr>
        <w:t>AI</w:t>
      </w:r>
      <w:r w:rsidRPr="001119AE">
        <w:rPr>
          <w:rFonts w:ascii="Calibri" w:hAnsi="Calibri" w:cs="Calibri"/>
        </w:rPr>
        <w:t xml:space="preserve"> </w:t>
      </w:r>
      <w:r w:rsidRPr="001119AE">
        <w:rPr>
          <w:rFonts w:ascii="Calibri" w:hAnsi="Calibri" w:cs="Calibri"/>
          <w:lang w:val="en-US"/>
        </w:rPr>
        <w:t>Chatbot</w:t>
      </w:r>
      <w:r w:rsidRPr="001119AE">
        <w:rPr>
          <w:rFonts w:ascii="Calibri" w:hAnsi="Calibri" w:cs="Calibri"/>
        </w:rPr>
        <w:t xml:space="preserve"> του Δημοσίου. Για πρώτη φορά</w:t>
      </w:r>
      <w:r w:rsidR="00C13343">
        <w:rPr>
          <w:rFonts w:ascii="Calibri" w:hAnsi="Calibri" w:cs="Calibri"/>
        </w:rPr>
        <w:t>,</w:t>
      </w:r>
      <w:r w:rsidRPr="001119AE">
        <w:rPr>
          <w:rFonts w:ascii="Calibri" w:hAnsi="Calibri" w:cs="Calibri"/>
        </w:rPr>
        <w:t xml:space="preserve"> εισάγεται εργαλείο τεχνητής νοημοσύνης με άμεση σχέση κράτους και πολίτη, </w:t>
      </w:r>
      <w:r w:rsidR="00C13343">
        <w:rPr>
          <w:rFonts w:ascii="Calibri" w:hAnsi="Calibri" w:cs="Calibri"/>
        </w:rPr>
        <w:t>όμως,</w:t>
      </w:r>
      <w:r w:rsidRPr="001119AE">
        <w:rPr>
          <w:rFonts w:ascii="Calibri" w:hAnsi="Calibri" w:cs="Calibri"/>
        </w:rPr>
        <w:t xml:space="preserve"> και εδώ</w:t>
      </w:r>
      <w:r w:rsidR="00C13343">
        <w:rPr>
          <w:rFonts w:ascii="Calibri" w:hAnsi="Calibri" w:cs="Calibri"/>
        </w:rPr>
        <w:t>,</w:t>
      </w:r>
      <w:r w:rsidRPr="001119AE">
        <w:rPr>
          <w:rFonts w:ascii="Calibri" w:hAnsi="Calibri" w:cs="Calibri"/>
        </w:rPr>
        <w:t xml:space="preserve"> δεν αποσαφηνίζεται ποιος ευθύνεται για λανθασμένες απαντήσεις, δεν υπάρχει σαφής έλεγχος λειτουργίας στον αλγόριθμο και ούτε επαρκή</w:t>
      </w:r>
      <w:r w:rsidR="00C13343">
        <w:rPr>
          <w:rFonts w:ascii="Calibri" w:hAnsi="Calibri" w:cs="Calibri"/>
        </w:rPr>
        <w:t>ς</w:t>
      </w:r>
      <w:r w:rsidRPr="001119AE">
        <w:rPr>
          <w:rFonts w:ascii="Calibri" w:hAnsi="Calibri" w:cs="Calibri"/>
        </w:rPr>
        <w:t xml:space="preserve"> πρόβλεψη για χρήση των δεδομένων και συνομιλίων των πολιτών. Και εδώ</w:t>
      </w:r>
      <w:r w:rsidR="00C13343">
        <w:rPr>
          <w:rFonts w:ascii="Calibri" w:hAnsi="Calibri" w:cs="Calibri"/>
        </w:rPr>
        <w:t>,</w:t>
      </w:r>
      <w:r w:rsidRPr="001119AE">
        <w:rPr>
          <w:rFonts w:ascii="Calibri" w:hAnsi="Calibri" w:cs="Calibri"/>
        </w:rPr>
        <w:t xml:space="preserve"> να ξέρετε</w:t>
      </w:r>
      <w:r w:rsidR="00C13343">
        <w:rPr>
          <w:rFonts w:ascii="Calibri" w:hAnsi="Calibri" w:cs="Calibri"/>
        </w:rPr>
        <w:t>,</w:t>
      </w:r>
      <w:r w:rsidRPr="001119AE">
        <w:rPr>
          <w:rFonts w:ascii="Calibri" w:hAnsi="Calibri" w:cs="Calibri"/>
        </w:rPr>
        <w:t xml:space="preserve"> ο </w:t>
      </w:r>
      <w:r w:rsidRPr="001119AE">
        <w:rPr>
          <w:rFonts w:ascii="Calibri" w:hAnsi="Calibri" w:cs="Calibri"/>
        </w:rPr>
        <w:lastRenderedPageBreak/>
        <w:t>κίνδυνος για μας είναι πραγματικός, γιατί πρέπει να περάσουμε σταδιακά από αυτοματοποιημένες διοικητικές</w:t>
      </w:r>
      <w:r w:rsidR="00714BDD">
        <w:rPr>
          <w:rFonts w:ascii="Calibri" w:hAnsi="Calibri" w:cs="Calibri"/>
        </w:rPr>
        <w:t xml:space="preserve"> πρακτικές</w:t>
      </w:r>
      <w:r w:rsidRPr="001119AE">
        <w:rPr>
          <w:rFonts w:ascii="Calibri" w:hAnsi="Calibri" w:cs="Calibri"/>
        </w:rPr>
        <w:t xml:space="preserve"> χωρίς επαρκή δημοκρατικό και θεσμικό έλεγχο και υπάρχει και </w:t>
      </w:r>
      <w:r w:rsidR="00714BDD">
        <w:rPr>
          <w:rFonts w:ascii="Calibri" w:hAnsi="Calibri" w:cs="Calibri"/>
        </w:rPr>
        <w:t>γραφειοκρατία</w:t>
      </w:r>
      <w:r w:rsidRPr="001119AE">
        <w:rPr>
          <w:rFonts w:ascii="Calibri" w:hAnsi="Calibri" w:cs="Calibri"/>
        </w:rPr>
        <w:t xml:space="preserve"> που καθημερινά φρενάρει την ανάπτυξη.</w:t>
      </w:r>
    </w:p>
    <w:p w14:paraId="33AC8ED7"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Γιατί για μας το ζητούμενο δεν είναι να δημιουργήσουμε ένα ψηφιακό κράτος μόνο για τα κεντρικά πληροφοριακά συστήματα. Το ζητούμενο για μας είναι να δημιουργηθεί ένα ψηφιακό κράτος που να φθάνει στην κοινωνία, να έχει ανταποδοτικότητα στον αγρότη, τον επαγγελματία, τον μικρό επιχειρηματία και τον πολίτη της περιφέρειας. </w:t>
      </w:r>
    </w:p>
    <w:p w14:paraId="7DF09369"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Αυτό πρακτικά σημαίνει ότι πρέπει να κάνουμε μια σειρά από αλλαγές και αυτό συνδυάζεται τόσο με τον </w:t>
      </w:r>
      <w:proofErr w:type="spellStart"/>
      <w:r w:rsidRPr="001119AE">
        <w:rPr>
          <w:rFonts w:ascii="Calibri" w:hAnsi="Calibri" w:cs="Calibri"/>
        </w:rPr>
        <w:t>Cov</w:t>
      </w:r>
      <w:proofErr w:type="spellEnd"/>
      <w:r w:rsidRPr="001119AE">
        <w:rPr>
          <w:rFonts w:ascii="Calibri" w:hAnsi="Calibri" w:cs="Calibri"/>
        </w:rPr>
        <w:t>.</w:t>
      </w:r>
      <w:r w:rsidRPr="001119AE">
        <w:rPr>
          <w:rFonts w:ascii="Calibri" w:hAnsi="Calibri" w:cs="Calibri"/>
          <w:lang w:val="en-US"/>
        </w:rPr>
        <w:t>gr</w:t>
      </w:r>
      <w:r w:rsidRPr="001119AE">
        <w:rPr>
          <w:rFonts w:ascii="Calibri" w:hAnsi="Calibri" w:cs="Calibri"/>
        </w:rPr>
        <w:t xml:space="preserve"> </w:t>
      </w:r>
      <w:r w:rsidRPr="001119AE">
        <w:rPr>
          <w:rFonts w:ascii="Calibri" w:hAnsi="Calibri" w:cs="Calibri"/>
          <w:lang w:val="en-US"/>
        </w:rPr>
        <w:t>Wallet</w:t>
      </w:r>
      <w:r w:rsidRPr="001119AE">
        <w:rPr>
          <w:rFonts w:ascii="Calibri" w:hAnsi="Calibri" w:cs="Calibri"/>
        </w:rPr>
        <w:t xml:space="preserve">, τόσο με την ψηφιακή ταυτότητα, τόσο με τη διαλειτουργικότητα, τόσο με το μητρώο ισορροπιών. </w:t>
      </w:r>
    </w:p>
    <w:p w14:paraId="11542406"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Επίσης, θα ήθελα να σταθώ και στο άρθρο 36, για το κεντρικό πληροφοριακό σύστημα αιμοδοσίας. Εδώ δεν μιλάμε για ακόμα μια ψηφιακή εφαρμογή, μιλάμε για την ασφάλεια του αίματος, την ιχνηλάτιση μεταγγίσεων, τη διαχείριση κρίσιμων αποθεμάτων, την ίδια την προστασία των ανθρώπινων ζωών. Προκαλεί σοβαρό προβληματισμό το γεγονός ότι οι ίδιοι οι φορείς των ασθενών εκφράζουν έντονες επιφυλάξεις, όπου τις είδαμε και από τον Πανελλήνιο Σύλλογο Πασχόντων από Μεσογειακή και Δρεπανοκυτταρική  Νόσο, ο οποίος επισημαίνει ότι ήδη στο λειτουργικό σύστημα </w:t>
      </w:r>
      <w:r w:rsidRPr="001119AE">
        <w:rPr>
          <w:rFonts w:ascii="Calibri" w:hAnsi="Calibri" w:cs="Calibri"/>
          <w:lang w:val="en-US"/>
        </w:rPr>
        <w:t>e</w:t>
      </w:r>
      <w:r w:rsidRPr="001119AE">
        <w:rPr>
          <w:rFonts w:ascii="Calibri" w:hAnsi="Calibri" w:cs="Calibri"/>
        </w:rPr>
        <w:t>-DELFIN  που χρησιμοποιείται σήμερα στο Εθνικό Σύστημα Αιμοδοσίας κινδυνεύει να παρακαμφθεί μέσω της δημιουργίας του νέου συστήματος υπό την ΗΔΙΚΑ.</w:t>
      </w:r>
    </w:p>
    <w:p w14:paraId="63F6BDD7"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Οι φορείς, λοιπόν, προειδοποίησαν για τον κίνδυνο του κατακερματισμού του συστήματος, τις διπλές υποδομές, τις χρηματοδοτήσεις και τη διοικητική σύγχυση και την αποδυνάμωση του κεντρικού ρόλου του Εθνικού Κέντρου Αιμοδοσίας. </w:t>
      </w:r>
    </w:p>
    <w:p w14:paraId="0BDDBBC6"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Και ξαναλέμε, όταν μιλάμε για την υγεία των ασθενών, δεν χωρά προχειρότητα, δεν χωρούν επικαλύψεις, χρειάζεται πλήρη τεχνική και επιστημονική τεκμηρίωση.</w:t>
      </w:r>
    </w:p>
    <w:p w14:paraId="5479462A"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Συγχρόνως, όμως, θα ήθελα να θέσω κι ένα ακόμα ερώτημα.</w:t>
      </w:r>
    </w:p>
    <w:p w14:paraId="4B858BAE"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Ποια θα είναι η πραγματική ανταποδοτικότητα του νομοσχεδίου σε περιφερειακό επίπεδο; Δηλαδή στον τουρισμό, στον πρωτογενή τομέα, στη μεταποίηση, στις μικρομεσαίες επιχειρήσεις; Εκεί που υπάρχει ο πνεύμονας της ίδιας της αγοράς; Θα μειωθούν πραγματικά οι καθυστερήσεις για αδειοδοτήσεις, τα προβλήματα του κτηματολογίου, όλα αυτά τα ζητήματα τα οποία έχουν δημιουργήσει ζήτημα μέχρι τώρα στην κοινωνία; Θα υπάρξει διαφάνεια, θα υπάρξει ανταγωνισμός ή θα δημιουργούνται γκρίζες ζώνες σε κρίσιμες δημόσιες παρεμβάσεις;</w:t>
      </w:r>
    </w:p>
    <w:p w14:paraId="5D4C648E"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Τελειώνοντας, θα ήθελα να σταθώ ιδιαίτερα στο άρθρο 35 για την ΕΥΠ και εδώ πρέπει να είμαστε απόλυτα ειλικρινείς. Ο πραγματικός κίνδυνος του άρθρου 35 δεν αφορά μόνο τη διοικητική τακτοποίηση του προσωπικού της ΕΥΠ, ο βαθύτερος κίνδυνος είναι ότι δημιουργείται ένας μηχανισμός μόνιμης θεσμικής επιρροής μέσα στην ίδια την υπηρεσία σε μια περίοδο όπου επεκτείνεται η διαλειτουργικότητα των κρατικών συστημάτων, αυξάνεται η συγκέντρωση προσωπικών δεδομένων και ενισχύονται οι δυνατότητες ψηφιακής παρακολούθησης και πρόσβασης στις πληροφορίες.</w:t>
      </w:r>
    </w:p>
    <w:p w14:paraId="56BA8D53"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Το κρίσιμο στοιχείο είναι ότι τα πρόσωπα που τοποθετήθηκαν μέσω αποσπάσεων μπορούν πλέον να μονιμοποιηθούν χωρίς ανοικτές διαδικασίες, χωρίς διαγωνισμό και χωρίς ουσιαστικό εξωτερικό θεσμικό έλεγχο. Αυτό πρακτικά σημαίνει ότι διαμορφώνεται ένας νέος πυρήνας στελεχών με ισχυρή επιρροή σε χρήσιμες υπηρεσίες πληροφοριών, ο οποίος μπορεί να παραμείνει ανεξάρτητα από πολιτικές αλλαγές ή κυβερνητικές αλλαγές. Αυτό συνδυάζεται και με τον Gov.</w:t>
      </w:r>
      <w:r w:rsidRPr="001119AE">
        <w:rPr>
          <w:rFonts w:ascii="Calibri" w:hAnsi="Calibri" w:cs="Calibri"/>
          <w:lang w:val="en-US"/>
        </w:rPr>
        <w:t>gr</w:t>
      </w:r>
      <w:r w:rsidRPr="001119AE">
        <w:rPr>
          <w:rFonts w:ascii="Calibri" w:hAnsi="Calibri" w:cs="Calibri"/>
        </w:rPr>
        <w:t xml:space="preserve"> </w:t>
      </w:r>
      <w:proofErr w:type="spellStart"/>
      <w:r w:rsidRPr="001119AE">
        <w:rPr>
          <w:rFonts w:ascii="Calibri" w:hAnsi="Calibri" w:cs="Calibri"/>
        </w:rPr>
        <w:t>Wallet</w:t>
      </w:r>
      <w:proofErr w:type="spellEnd"/>
      <w:r w:rsidRPr="001119AE">
        <w:rPr>
          <w:rFonts w:ascii="Calibri" w:hAnsi="Calibri" w:cs="Calibri"/>
        </w:rPr>
        <w:t xml:space="preserve"> και με την ψηφιακή ταυτότητα και με τη διαλειτουργικότητα και τη </w:t>
      </w:r>
      <w:r w:rsidRPr="001119AE">
        <w:rPr>
          <w:rFonts w:ascii="Calibri" w:hAnsi="Calibri" w:cs="Calibri"/>
        </w:rPr>
        <w:lastRenderedPageBreak/>
        <w:t xml:space="preserve">διασύνδεση των κρατικών υπηρεσιών των Μητρώων. Συνεπώς,  τότε πρόκειται για μας ως ένα σοβαρό ζήτημα θεσμικής ισορροπίας, δημοκρατικής λογοδοσίας και προστασίας των προσωπικών δεδομένων. Γι' αυτό θεωρούμε ότι η σημαντικότητα αυτού του άρθρου είναι μια πολύ μεγάλη συζήτηση, η οποία θα γίνει και ζητάμε από εσάς, όπως το είπαμε και από την πρώτη συνεδρίαση και να μην υλοποιηθεί αλλά και -αν είναι- να αποσυρθεί. </w:t>
      </w:r>
    </w:p>
    <w:p w14:paraId="4DCC9F04"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Τελειώνοντας, κυρίες και κύριοι συνάδελφοι, θεωρώ ότι το ζητούμενο για εμάς είναι ένα κράτος που να έχει άμεση ανταποδοτικότητα για όλους.</w:t>
      </w:r>
    </w:p>
    <w:p w14:paraId="3DFD2B94" w14:textId="4D5C3D56"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Ως ΠΑΣΟΚ</w:t>
      </w:r>
      <w:r w:rsidR="00714BDD">
        <w:rPr>
          <w:rFonts w:ascii="Calibri" w:hAnsi="Calibri" w:cs="Calibri"/>
        </w:rPr>
        <w:t>,</w:t>
      </w:r>
      <w:r w:rsidRPr="001119AE">
        <w:rPr>
          <w:rFonts w:ascii="Calibri" w:hAnsi="Calibri" w:cs="Calibri"/>
        </w:rPr>
        <w:t xml:space="preserve"> στηρίζουμε τον ψηφιακό εκσυγχρονισμό, την καινοτομία και τη μείωση της γραφειοκρατίας. Όμως ο ψηφιακός μετασχηματισμός δεν μπορεί να προχωρά χωρίς θεσμικά αντίβαρα,  χωρίς προστασία των προσωπικών δεδομένων, χωρίς διαφάνεια και χωρίς λογοδοσία. Χρειάζεται ένα κράτος σύγχρονο, ασφαλές και δημοκρατικό ελεγχόμενο.</w:t>
      </w:r>
    </w:p>
    <w:p w14:paraId="347D9F6A"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Αυτό, λοιπόν, είναι για εμάς το πραγματικό διακύβευμα του νομοσχεδίου. </w:t>
      </w:r>
    </w:p>
    <w:p w14:paraId="5FED8129" w14:textId="0D7B3F36" w:rsidR="000554E9" w:rsidRPr="00714BDD" w:rsidRDefault="000554E9" w:rsidP="00714BDD">
      <w:pPr>
        <w:spacing w:line="276" w:lineRule="auto"/>
        <w:ind w:firstLine="720"/>
        <w:contextualSpacing/>
        <w:jc w:val="both"/>
        <w:rPr>
          <w:rFonts w:ascii="Calibri" w:hAnsi="Calibri" w:cs="Calibri"/>
          <w:b/>
          <w:bCs/>
        </w:rPr>
      </w:pPr>
      <w:r w:rsidRPr="001119AE">
        <w:rPr>
          <w:rFonts w:ascii="Calibri" w:hAnsi="Calibri" w:cs="Calibri"/>
          <w:b/>
          <w:bCs/>
        </w:rPr>
        <w:t>ΑΝΑΣΤΑΣΙΟΣ ΜΠΑΡΤΖΩΚΑΣ (Πρόεδρος της Επιτροπής):</w:t>
      </w:r>
      <w:r w:rsidR="00714BDD">
        <w:rPr>
          <w:rFonts w:ascii="Calibri" w:hAnsi="Calibri" w:cs="Calibri"/>
          <w:b/>
          <w:bCs/>
        </w:rPr>
        <w:t xml:space="preserve"> </w:t>
      </w:r>
      <w:r w:rsidRPr="001119AE">
        <w:rPr>
          <w:rFonts w:ascii="Calibri" w:hAnsi="Calibri" w:cs="Calibri"/>
        </w:rPr>
        <w:t xml:space="preserve">Τον λόγο έχει η Ειδική Αγορήτρια του ΣΥΡΙΖΑ, κυρία Πόπη Τσαπανίδου. </w:t>
      </w:r>
    </w:p>
    <w:p w14:paraId="2E09EF7C" w14:textId="1E6904FA" w:rsidR="000554E9" w:rsidRPr="00714BDD" w:rsidRDefault="000554E9" w:rsidP="00714BDD">
      <w:pPr>
        <w:spacing w:line="276" w:lineRule="auto"/>
        <w:ind w:firstLine="720"/>
        <w:contextualSpacing/>
        <w:jc w:val="both"/>
        <w:rPr>
          <w:rFonts w:ascii="Calibri" w:hAnsi="Calibri" w:cs="Calibri"/>
          <w:b/>
          <w:bCs/>
        </w:rPr>
      </w:pPr>
      <w:r w:rsidRPr="001119AE">
        <w:rPr>
          <w:rFonts w:ascii="Calibri" w:hAnsi="Calibri" w:cs="Calibri"/>
          <w:b/>
          <w:bCs/>
        </w:rPr>
        <w:t xml:space="preserve">ΠΑΡΘΕΝΑ (ΠΟΠΗ) ΤΣΑΠΑΝΙΔΟΥ (Ειδική Αγορήτρια της Κ.Ο «ΣΥΝΑΣΠΙΣΜΟΣ ΡΙΖΟΣΠΑΣΤΙΚΗ ΑΡΙΣΤΕΡΑ – ΠΡΟΟΔΕΥΤΙΚΗ ΣΥΜΜΑΧΙΑ»): </w:t>
      </w:r>
      <w:r w:rsidRPr="001119AE">
        <w:rPr>
          <w:rFonts w:ascii="Calibri" w:hAnsi="Calibri" w:cs="Calibri"/>
        </w:rPr>
        <w:t>Είναι η τέταρτη συνεδρίαση αυτή, τοποθετηθήκαμε αναλυτικά, ακούσαμε τις απόψεις όλων των κομμάτων, ακούσαμε τους φορείς και όσο περνούσαν οι συνεδριάσεις, τόσο έμενε εκτεθειμένο το νομοσχέδιο στα μάτια των πολιτών και τα δικά μας. Ξεκαθαρίζουμε για ακόμη μια φορά κάτι από την αρχή, ότι πράγματι η χώρα χρειάζεται ψηφιακό εκσυγχρονισμό, δεν το συζητάμε, το θέλουμε, αλλά  θέλουμε ένα κράτος σύγχρονο, ασφαλές, λειτουργικό, το οποίο να μειώνει τη γραφειοκρατία και να κάνει τη ζωή του πολίτη πιο εύκολη προστατεύοντάς τον. Στο συγκεκριμένο νομοσχέδιο που φέρατε όμως, όσο προχωρούσε η συζήτηση και όσο ακούγαμε και τους φορείς, τόσο πιο καθαρά φαινόταν η πραγματική του εικόνα, η οποία είναι ότι φέρνετε ένα νομοσχέδιο που δεν υπηρετεί τον πολίτη, αλλά υπηρετεί την υπερσυγκέντρωση εξουσιών, τους κλειστούς μηχανισμούς και την εξυπηρέτηση ημετέρων.</w:t>
      </w:r>
    </w:p>
    <w:p w14:paraId="4E352E8E"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Αφήνετε κρίσιμα ζητήματα εκτός νόμου σε μελλοντικές υπουργικές αποφάσεις, χωρίς κανένα πλαίσιο και εγγυήσεις και τον κοινοβουλευτικό έλεγχο που σας ζητάμε όλοι. Και μας ζητάτε για ακόμη μία φορά αυτή τη λευκή επιταγή, να εγκρίνουμε δηλαδή σήμερα ένα γενικό περίγραμμα και μετά, κάποια στιγμή, κάποτε, να μάθουμε ποιος θα τα διαχειρίζεται τα δεδομένα των πολιτών, με ποιους όρους θα τα διαχειρίζεται, με ποια εποπτεία, με ποιες δικλείδες ασφαλείας; </w:t>
      </w:r>
    </w:p>
    <w:p w14:paraId="6947D480"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Με συγχωρείτε, αλλά δεν νομοθετεί έτσι ένα κράτος, το οποίο θέλει να λέγεται σοβαρό.</w:t>
      </w:r>
    </w:p>
    <w:p w14:paraId="03B02751"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Όσον αφορά στην αρχή «μόνον άπαξ», η οποία είναι θετική, ευρωπαϊκή υποχρέωση είναι, που πράγματι θα μπορούσε να απαλλάξει τον πολίτη από την ταλαιπωρία να καταθέτει ξανά τα ίδια και τα ίδια έγγραφα. Ο τρόπος που επιλέγετε όμως να ενσωματώσετε τον Κανονισμό, είναι στην καλύτερη περίπτωση η ελλιπής. Τα είπαμε αναλυτικά στην κατ’ άρθρον και θα σταθώ μόνο σε μερικά παραδείγματα.</w:t>
      </w:r>
    </w:p>
    <w:p w14:paraId="17E108B9"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Ορίζεται, για παράδειγμα, η Γενική Γραμματεία Πληροφοριακών Συστημάτων, Εθνικός Συντονιστής. Πολύ ωραία, δεν μας λέτε όμως με ποιους ανθρώπους, με πόσους ανθρώπους θα την ενισχύσετε, με ποιους πόρους;</w:t>
      </w:r>
    </w:p>
    <w:p w14:paraId="2F1860D3"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Δεν γράφεται κάτι αναλυτικά, της  φορτώνετε έναν κρίσιμο ρόλο και την αφήνεται στην τύχη της. Δεύτερον, η πλήρης καταγραφή παρόχων και δικαιολογητικών, πού πάει αυτή; Πάει στο σκοτάδι μάλλον, επίσης, μελλοντικών υπουργικών αποφάσεων. </w:t>
      </w:r>
    </w:p>
    <w:p w14:paraId="55473A4B"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lastRenderedPageBreak/>
        <w:t>Στο εξαιρετικά σοβαρό -κατά την άποψή μας- ζήτημα, που το τονίζουμε από την πρώτη συνεδρίαση, στην αποσιώπηση των δικαιωμάτων του πολίτη.</w:t>
      </w:r>
    </w:p>
    <w:p w14:paraId="28943F91"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Ο Ευρωπαϊκός Κανονισμός κατοχυρώνει ρητά αυτά τα  τρία δικαιώματα για τον πολίτη. Δικαίωμα του αιτήματος για την ανταλλαγή των εγγράφων, δικαίωμα προεπισκόπησης και ακύρωση της διαδικασίας. Είναι η τέταρτη συνεδρίαση του νομοσχεδίου, έχουμε επιμείνει πολύ σε αυτά, δεν τα έχετε εντάξει πουθενά. Αντίθετα, περιλαμβάνει το νομοσχέδιό σας μια γενικόλογη αναφορά ότι η επεξεργασία περιορίζεται στα αναγκαία, όμως καμιά λέξη για ρητή συγκατάθεση.</w:t>
      </w:r>
    </w:p>
    <w:p w14:paraId="5A575BDD"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Λέτε ότι ο Κανονισμός ισχύει ούτως ή άλλως αυτοδίκαια. Εγώ θα σας πω ότι ακούγεται σαν να είναι η μισή αλήθεια αυτή  και την επισημαίνουμε, ακριβώς, επειδή είναι η μισή αλήθεια. Γιατί όταν θέλετε να νομοθετήσετε κάτι υπέρ της διοίκησης, για παράδειγμα,  το κάνετε με λεπτομέρειες, με απίστευτη ακρίβεια, γραμμή γραμμή, λέξη λέξη,  όταν όμως πρόκειται για την ψηφιακή αυτοδιάθεση του πολίτη ξαφνικά αρκείστε σε αόριστες διαβεβαιώσεις. </w:t>
      </w:r>
    </w:p>
    <w:p w14:paraId="646C2458"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Θα επαναλάβετε, το ξέρω, όπως το κάνατε και στις προηγούμενες συνεδριάσεις, ότι τα λέει ο Κανονισμός και είναι περιττό να τα επαναλάβουμε, το γράψατε όμως στο άρθρο 10, ότι η επεξεργασία περιορίζεται στα αναγκαία, και αυτό προκύπτει από τον Κανονισμό. Άρα, η ερώτηση είναι πολύ απλή, γιατί χωρέσατε στον νόμο το άρθρο 10 και δεν χωρέσατε αυτά τα τρία ρητά δικαιώματα για τον πολίτη;</w:t>
      </w:r>
    </w:p>
    <w:p w14:paraId="23BB35DD"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Το ίδιο και με τον χρόνο διατήρησης των δεδομένων, με τους αποδέκτες, με τα ψηφιακά ίχνη, όλα αυτά αφήνονται σε αδιαφάνειες μελλοντικών αποφάσεων και σε μια εποχή που τα δεδομένα είναι δύναμη, αυτή η ασάφεια δείχνει να μην είναι και τόσο αθώα.</w:t>
      </w:r>
    </w:p>
    <w:p w14:paraId="600E165B"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w:t>
      </w:r>
    </w:p>
    <w:p w14:paraId="24C437DB" w14:textId="6A12A955" w:rsidR="000554E9" w:rsidRPr="001119AE" w:rsidRDefault="000554E9" w:rsidP="001119AE">
      <w:pPr>
        <w:spacing w:line="276" w:lineRule="auto"/>
        <w:contextualSpacing/>
        <w:jc w:val="both"/>
        <w:rPr>
          <w:rFonts w:ascii="Calibri" w:hAnsi="Calibri" w:cs="Calibri"/>
        </w:rPr>
      </w:pPr>
      <w:r w:rsidRPr="001119AE">
        <w:rPr>
          <w:rFonts w:ascii="Calibri" w:hAnsi="Calibri" w:cs="Calibri"/>
        </w:rPr>
        <w:tab/>
        <w:t>Πάμε</w:t>
      </w:r>
      <w:r w:rsidR="00714BDD">
        <w:rPr>
          <w:rFonts w:ascii="Calibri" w:hAnsi="Calibri" w:cs="Calibri"/>
        </w:rPr>
        <w:t>,</w:t>
      </w:r>
      <w:r w:rsidRPr="001119AE">
        <w:rPr>
          <w:rFonts w:ascii="Calibri" w:hAnsi="Calibri" w:cs="Calibri"/>
        </w:rPr>
        <w:t xml:space="preserve"> </w:t>
      </w:r>
      <w:r w:rsidR="00714BDD">
        <w:rPr>
          <w:rFonts w:ascii="Calibri" w:hAnsi="Calibri" w:cs="Calibri"/>
        </w:rPr>
        <w:t>επίσης,</w:t>
      </w:r>
      <w:r w:rsidRPr="001119AE">
        <w:rPr>
          <w:rFonts w:ascii="Calibri" w:hAnsi="Calibri" w:cs="Calibri"/>
        </w:rPr>
        <w:t xml:space="preserve"> στο σοβαρό, στην επέκταση της διαλειτουργικότητας ανάμεσα στο κράτος και τον ιδιωτικό τομέα. Εδώ</w:t>
      </w:r>
      <w:r w:rsidR="00714BDD">
        <w:rPr>
          <w:rFonts w:ascii="Calibri" w:hAnsi="Calibri" w:cs="Calibri"/>
        </w:rPr>
        <w:t>,</w:t>
      </w:r>
      <w:r w:rsidRPr="001119AE">
        <w:rPr>
          <w:rFonts w:ascii="Calibri" w:hAnsi="Calibri" w:cs="Calibri"/>
        </w:rPr>
        <w:t xml:space="preserve"> ανοίγετε έναν δρόμο για έναν τεράστιο μηχανισμό που θα διασυνδέει οικονομικά, κοινωνικά και διοικητικά δεδομένα του πολίτη και δεν δίνετε επαρκείς εγγυήσεις απέναντι στον κίνδυνο του </w:t>
      </w:r>
      <w:r w:rsidRPr="001119AE">
        <w:rPr>
          <w:rFonts w:ascii="Calibri" w:hAnsi="Calibri" w:cs="Calibri"/>
          <w:lang w:val="en-US"/>
        </w:rPr>
        <w:t>profiling</w:t>
      </w:r>
      <w:r w:rsidRPr="001119AE">
        <w:rPr>
          <w:rFonts w:ascii="Calibri" w:hAnsi="Calibri" w:cs="Calibri"/>
        </w:rPr>
        <w:t xml:space="preserve">. Το επισημάναμε από την πρώτη συνεδρίαση, το επαναλάβαμε σε όλες, σας φέραμε και τη διεθνή πρακτική, σας μιλήσαμε για τον κίνδυνο και για μία φορά ακόμα θα το πω. Το να επεκτείνετε τη χρήση του Προσωπικού Αριθμού του Πολίτη στον ιδιωτικό τομέα, στο σύνολό του, σε τράπεζες, δηλαδή, τηλεπικοινωνίες, σε ό,τι μπορεί να φανταστεί κανείς, χωρίς να φέρετε νέα επικαιροποιημένη μελέτη εκτίμησης αντικτύπου, είναι μία επιλογή προβληματική, γιατί αυξάνει δραματικά τον κίνδυνο να καταρτιστούν ολοκληρωμένα ψηφιακά προφίλ για τον κάθε ένα από εμάς. </w:t>
      </w:r>
    </w:p>
    <w:p w14:paraId="169F8B5A"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Θα μου πείτε, εντάξει, κριτική κάνετε, λύσεις δίνετε;</w:t>
      </w:r>
    </w:p>
    <w:p w14:paraId="01B1B76B"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Έχουμε προτείνει στις συνεδριάσεις μας. </w:t>
      </w:r>
    </w:p>
    <w:p w14:paraId="19D62E6F"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Προτείνουμε ο πολίτης να βλέπει πάνω στο ψηφιακό αντίγραφο πότε εκδόθηκε και σε ποιον πάει, να σταματήσει την άντληση των στοιχείων του τη στιγμή που γίνεται και να κρατάει και το δικαίωμα να δείξει μία απλή ταυτότητα, αν δεν επιθυμεί να δείξει την ψηφιακή που περιλαμβάνει τον Προσωπικό του Αριθμό. </w:t>
      </w:r>
    </w:p>
    <w:p w14:paraId="48C01265"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Πάμε στις νέες ψηφιακές υποδομές και στις δημόσιες συμβάσεις, επίσης, ένας τομέας με πυκνές σκιές, χώρια τα δικαιώματα που έχετε δώσει κατά τη διάρκεια της διακυβέρνησής σας και δεν αναφέρομαι σε εσάς προσωπικά, στην κυβέρνησή σας αναφέρομαι, στην κυβέρνηση του κ. Μητσοτάκη, τα οποία είναι άπειρα. </w:t>
      </w:r>
    </w:p>
    <w:p w14:paraId="0B8E94C5"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lastRenderedPageBreak/>
        <w:t xml:space="preserve">Ακούμε, λοιπόν, τώρα για νέα συστήματα, για έργα εκατομμυρίων και ταυτόχρονα οι ίδιοι εκπρόσωποι της αγοράς μας λένε ότι αρκετές από αυτές τις υποδομές και υπάρχουν και λειτουργούν, ήδη. </w:t>
      </w:r>
    </w:p>
    <w:p w14:paraId="77EE0881"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Για το </w:t>
      </w:r>
      <w:r w:rsidRPr="001119AE">
        <w:rPr>
          <w:rFonts w:ascii="Calibri" w:hAnsi="Calibri" w:cs="Calibri"/>
          <w:lang w:val="en-US"/>
        </w:rPr>
        <w:t>Gov</w:t>
      </w:r>
      <w:r w:rsidRPr="001119AE">
        <w:rPr>
          <w:rFonts w:ascii="Calibri" w:hAnsi="Calibri" w:cs="Calibri"/>
        </w:rPr>
        <w:t xml:space="preserve">.gr Messenger, όπου προβλέπεται 12,4 εκατομμυρίων ευρώ από το Ταμείο Ανάκαμψης και το εύλογο ερώτημα μένει αναπάντητο. </w:t>
      </w:r>
    </w:p>
    <w:p w14:paraId="01C92CE3"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Γιατί τόσα χρήματα για ένα σύστημα που, όπως μας είπαν, υπάρχει ήδη;</w:t>
      </w:r>
    </w:p>
    <w:p w14:paraId="1DCBA2DC"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Απαντήσατε ότι το έργο υλοποιείται και πρέπει να πληρωθεί. Δεν απαντήσατε όμως σε αυτό που σας ρωτήσαμε. </w:t>
      </w:r>
    </w:p>
    <w:p w14:paraId="283393B7"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Τι έχει πληρωθεί μέχρι σήμερα, ποιος ήταν ο ανάδοχος, με ποια διαδικασία ανατέθηκε;</w:t>
      </w:r>
    </w:p>
    <w:p w14:paraId="5DB68A07" w14:textId="1F918030"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Ακούσαμε</w:t>
      </w:r>
      <w:r w:rsidR="00714BDD">
        <w:rPr>
          <w:rFonts w:ascii="Calibri" w:hAnsi="Calibri" w:cs="Calibri"/>
        </w:rPr>
        <w:t>,</w:t>
      </w:r>
      <w:r w:rsidRPr="001119AE">
        <w:rPr>
          <w:rFonts w:ascii="Calibri" w:hAnsi="Calibri" w:cs="Calibri"/>
        </w:rPr>
        <w:t xml:space="preserve"> </w:t>
      </w:r>
      <w:r w:rsidR="00714BDD">
        <w:rPr>
          <w:rFonts w:ascii="Calibri" w:hAnsi="Calibri" w:cs="Calibri"/>
        </w:rPr>
        <w:t>επίσης,</w:t>
      </w:r>
      <w:r w:rsidRPr="001119AE">
        <w:rPr>
          <w:rFonts w:ascii="Calibri" w:hAnsi="Calibri" w:cs="Calibri"/>
        </w:rPr>
        <w:t xml:space="preserve"> στις συνεδριάσεις για ένα διαγωνισμό 25 εκατομμυρίων. Δεν ξέρουμε αν σχετίζεται με το Messenger, εσείς το ξέρετε, και ζητάμε να μας το πείτε καθαρά, έτσι ώστε να μην μένει ερωτηματικό για κάτι που αφορά τα χρήματα των Ελλήνων φορολογουμένων πολιτών. </w:t>
      </w:r>
    </w:p>
    <w:p w14:paraId="3EDA1160"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Πάμε στον Ψηφιακό Βοηθό, το </w:t>
      </w:r>
      <w:proofErr w:type="spellStart"/>
      <w:r w:rsidRPr="001119AE">
        <w:rPr>
          <w:rFonts w:ascii="Calibri" w:hAnsi="Calibri" w:cs="Calibri"/>
        </w:rPr>
        <w:t>Chatbot</w:t>
      </w:r>
      <w:proofErr w:type="spellEnd"/>
      <w:r w:rsidRPr="001119AE">
        <w:rPr>
          <w:rFonts w:ascii="Calibri" w:hAnsi="Calibri" w:cs="Calibri"/>
        </w:rPr>
        <w:t xml:space="preserve">. Ρωτήσαμε ποιος εκπαιδεύει το μοντέλο, δεν πήραμε απάντηση. </w:t>
      </w:r>
    </w:p>
    <w:p w14:paraId="4ED959C1"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Τι πρόσβαση έχουν οι ιδιωτικοί πάροχοι στα συμπεριφορικά δεδομένα των πολιτών, το οποίο είναι εξαιρετικά σοβαρό και επίσης καμία απάντηση. </w:t>
      </w:r>
    </w:p>
    <w:p w14:paraId="03551EB4"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Πώς διασφαλίζεται η ακρίβεια και η αμεροληψία των απαντήσεων, το ίδιο μοτίβο της απάντησης.</w:t>
      </w:r>
    </w:p>
    <w:p w14:paraId="73878DD8" w14:textId="5D63CB81"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Όταν ένας Ψηφιακός Βοηθός</w:t>
      </w:r>
      <w:r w:rsidR="00714BDD">
        <w:rPr>
          <w:rFonts w:ascii="Calibri" w:hAnsi="Calibri" w:cs="Calibri"/>
        </w:rPr>
        <w:t>,</w:t>
      </w:r>
      <w:r w:rsidRPr="001119AE">
        <w:rPr>
          <w:rFonts w:ascii="Calibri" w:hAnsi="Calibri" w:cs="Calibri"/>
        </w:rPr>
        <w:t xml:space="preserve"> </w:t>
      </w:r>
      <w:r w:rsidR="00714BDD">
        <w:rPr>
          <w:rFonts w:ascii="Calibri" w:hAnsi="Calibri" w:cs="Calibri"/>
        </w:rPr>
        <w:t>όμως,</w:t>
      </w:r>
      <w:r w:rsidRPr="001119AE">
        <w:rPr>
          <w:rFonts w:ascii="Calibri" w:hAnsi="Calibri" w:cs="Calibri"/>
        </w:rPr>
        <w:t xml:space="preserve"> γίνεται καθημερινό σημείο επαφής εκατομμυρίων ανθρώπων με το κράτος, τότε μιλάμε για άσκηση δημόσιας εξουσίας η οποία απαιτεί αυτή τη διαφάνεια και τη λογοδοσία. </w:t>
      </w:r>
    </w:p>
    <w:p w14:paraId="325988FD"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Φεύγουμε από τα ψηφιακά, πάμε στα υπόλοιπα, τα οποία θα μου επιτρέψετε να τα χαρακτηρίσω σκανδαλώδη, διότι αν δεν είχε και ένα ακόμα νομοσχέδιο αυτής της κυβέρνησης και κάτι σκανδαλώδες, τι άλλο θα περίμενε κανείς, τι κυβέρνηση θα ήτανε;</w:t>
      </w:r>
    </w:p>
    <w:p w14:paraId="2FE92382"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Κεντρικό Πληροφοριακό Σύστημα Αιμοδοσίας, όπου έχουμε μπροστά μας μια προκλητική σπατάλη δημοσίου χρήματος. Σύστημα υπάρχει, ήδη, λέγεται E-</w:t>
      </w:r>
      <w:proofErr w:type="spellStart"/>
      <w:r w:rsidRPr="001119AE">
        <w:rPr>
          <w:rFonts w:ascii="Calibri" w:hAnsi="Calibri" w:cs="Calibri"/>
        </w:rPr>
        <w:t>Delphin</w:t>
      </w:r>
      <w:proofErr w:type="spellEnd"/>
      <w:r w:rsidRPr="001119AE">
        <w:rPr>
          <w:rFonts w:ascii="Calibri" w:hAnsi="Calibri" w:cs="Calibri"/>
        </w:rPr>
        <w:t xml:space="preserve"> και έχει δικαίωμα χρήσης ως το 2028, κόστισε 1,3 εκατομμύρια ευρώ και λειτουργεί με επιτυχία. Προχωράτε σε μια νέα Σύμβαση εκατομμύριων ευρώ για ακριβώς το ίδιο αντικείμενο. </w:t>
      </w:r>
    </w:p>
    <w:p w14:paraId="1E0404A6"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Δύο ερωτήματα: Ποια είναι η πραγματική αναγκαιότητα και πώς μας διαβεβαιώνετε ότι δεν πρόκειται για περίπτωση </w:t>
      </w:r>
      <w:r w:rsidRPr="001119AE">
        <w:rPr>
          <w:rFonts w:ascii="Calibri" w:hAnsi="Calibri" w:cs="Calibri"/>
          <w:lang w:val="en-US"/>
        </w:rPr>
        <w:t>double</w:t>
      </w:r>
      <w:r w:rsidRPr="001119AE">
        <w:rPr>
          <w:rFonts w:ascii="Calibri" w:hAnsi="Calibri" w:cs="Calibri"/>
        </w:rPr>
        <w:t xml:space="preserve"> </w:t>
      </w:r>
      <w:r w:rsidRPr="001119AE">
        <w:rPr>
          <w:rFonts w:ascii="Calibri" w:hAnsi="Calibri" w:cs="Calibri"/>
          <w:lang w:val="en-US"/>
        </w:rPr>
        <w:t>fatting</w:t>
      </w:r>
      <w:r w:rsidRPr="001119AE">
        <w:rPr>
          <w:rFonts w:ascii="Calibri" w:hAnsi="Calibri" w:cs="Calibri"/>
        </w:rPr>
        <w:t xml:space="preserve"> , για διπλή χρηματοδότηση πάνω σε υποδομή που ήδη υπάρχει;</w:t>
      </w:r>
    </w:p>
    <w:p w14:paraId="1B3326A7" w14:textId="58830D53"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Το παλιό το πληρώσαμε με το ΕΣΠΑ. </w:t>
      </w:r>
    </w:p>
    <w:p w14:paraId="145EA00C"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Το καινούργιο το πληρώνετε από το Ταμείο Ανάκαμψης. </w:t>
      </w:r>
    </w:p>
    <w:p w14:paraId="0D2EBBDD"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Ακούγεται να δίνετε δύο φορές λεφτά της Ευρωπαϊκής Ένωσης για ακριβώς το ίδιο πράγμα. </w:t>
      </w:r>
    </w:p>
    <w:p w14:paraId="54E9B60C"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Και κάτι ακόμα που δεν εξηγείται. Τόσα χρόνια η κατεύθυνση ήταν ένα Κεντρικό Σύστημα Αιμοδοσίας. Τώρα αλλάζει και πάμε σε τοπικά;</w:t>
      </w:r>
    </w:p>
    <w:p w14:paraId="24F9BD02"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Τι άλλαξε στο μεταξύ και γιατί;</w:t>
      </w:r>
    </w:p>
    <w:p w14:paraId="1BD4B69E"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Δεν είναι πράγματα που τα λέμε μόνο εμείς ή τα λένε κόμματα της Αντιπολίτευσης. Τα λέει ο Σύλλογος Εργαζομένων στο ΕΚΕΑ, το λέει ο Πανελλήνιος Σύλλογος Πασχόντων από Μεσογειακή Αναιμία. Προειδοποιούν μάλιστα ότι ο κατακερματισμός του συστήματος και η αποδυνάμωση του κεντρικού ρόλου του ΕΚΕΑ βάζουν σε κίνδυνο την ασφάλεια και την επάρκεια του αίματος και αναρωτιόμαστε, αν τα ακούτε. </w:t>
      </w:r>
    </w:p>
    <w:p w14:paraId="4A6E8A6A"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lastRenderedPageBreak/>
        <w:t xml:space="preserve">Σας προειδοποιούν, δηλαδή, οι ίδιοι άνθρωποι του χώρου για ένα αγαθό το οποίο συνδέεται με την ανθρώπινη ζωή. Νομίζω ότι δεν μπορείτε να κρύβεστε πίσω από διακηρύξεις περί εκσυγχρονισμού, γιατί παίζουμε και με την αξιοπιστία ενός συστήματος που αφορά το σύστημα δημόσιας υγείας, τη ζωή των ανθρώπων, δηλαδή. </w:t>
      </w:r>
    </w:p>
    <w:p w14:paraId="0DC0D522"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Η αξιοπιστία, βέβαια, ίσως είναι λίγο σπάνια λέξη στο λεξιλόγιο της κυβέρνησης. Το αποδεικνύετε κάθε φορά που κατεβάζετε ένα νομοσχέδιο, δεν το βγάζετε ποτέ σε διαβούλευση, επιλέγετε τον αιφνιδιασμό, αλλά αυτή τη φορά μάλλον δείχνει να μην σας βγήκε ο αιφνιδιασμός. </w:t>
      </w:r>
    </w:p>
    <w:p w14:paraId="39BD3DE9"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Πάω στα πιο προβληματικά σημεία του νομοσχεδίου, στα μνημεία θεσμικής απαξίωσης αυτού του νομοσχεδίου, σε εκείνα τα άρθρα τα οποία επιβεβαιώνουν τον τρόπο με τον οποίο δουλεύει αυτή η κυβέρνηση, έναν τρόπο, κύριε Υπουργέ, να μου επιτρέψετε, αστειευόμενη, αλλά πίσω από το αστείο κρύβεται και η αλήθεια, μπορείτε να τον πατεντάρετε. Είναι απίστευτο αυτό που κάνετε. </w:t>
      </w:r>
    </w:p>
    <w:p w14:paraId="2BFCF534"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Τι είναι αυτές οι ρυθμίσεις για την Προεδρία της Κυβέρνησης;</w:t>
      </w:r>
    </w:p>
    <w:p w14:paraId="22579266"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Είναι μια απροκάλυπτη απόπειρα να μονιμοποιήσετε τους δικούς σας ανθρώπους στον πυρήνα του κρατικού μηχανισμού λίγο πριν φύγετε, λίγο πριν κλείσει αυτός ο πολιτικός σας κύκλος για να το πω λίγο πιο ανοιχτά. Ένας μηχανισμός εσωτερικής αναπαραγωγής της εξουσίας. </w:t>
      </w:r>
    </w:p>
    <w:p w14:paraId="149829F9"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Είναι προεκλογικό ρουσφέτι με θεσμική σφραγίδα αυτό. </w:t>
      </w:r>
    </w:p>
    <w:p w14:paraId="2C8F03E9"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Το κομματικό σας κράτος μεταμφιεσμένο σε διοικητική αναδιάρθρωση και σαν να μην έφτανε αυτό, που πες, εντάξει, το περιμέναμε. Εδώ είπατε ότι το </w:t>
      </w:r>
      <w:proofErr w:type="spellStart"/>
      <w:r w:rsidRPr="001119AE">
        <w:rPr>
          <w:rFonts w:ascii="Calibri" w:hAnsi="Calibri" w:cs="Calibri"/>
        </w:rPr>
        <w:t>ροσφέτι</w:t>
      </w:r>
      <w:proofErr w:type="spellEnd"/>
      <w:r w:rsidRPr="001119AE">
        <w:rPr>
          <w:rFonts w:ascii="Calibri" w:hAnsi="Calibri" w:cs="Calibri"/>
        </w:rPr>
        <w:t xml:space="preserve"> είναι και νόμιμο πράγμα, κανονικό, είναι στο job description κάθε Βουλευτή, αν είναι δυνατόν, φτάνετε στο εξοργιστικό πια, γιατί το κάνετε απροκάλυπτα, το κάνετε μπροστά στα μάτια μας και νομίζετε ότι δεν θα το καταλάβουμε, νομίζετε ότι θα τα περάσει έτσι, χωρίς να ανοίξει μύτη, βάζετε χέρι και στην Εθνική Υπηρεσία Πληροφοριών, με ρυθμίσεις οι οποίες προκαλούν βαθιά θεσμική ανησυχία, στη χώρα αυτή που ζει ακόμα στη σκιά του σκανδάλου των υποκλοπών και των παρακολουθήσεων. </w:t>
      </w:r>
    </w:p>
    <w:p w14:paraId="0595BBF1"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Αντί να κάνετε αυτό που περιμένει από εσάς ο λαός, το αυτονόητο, να αποκαταστήσετε, δηλαδή, την αξιοπιστία των θεσμών που έχετε πλήξει βαθύτατα, φροντίζετε και κάνετε ό,τι μπορείτε οι άνθρωποι οι οποίοι τοποθετήθηκαν σε κρίσιμες θέσεις στην Εθνική Υπηρεσία Πληροφορίων, στην Ε.Υ.Π. των παρακολουθήσεων και του </w:t>
      </w:r>
      <w:r w:rsidRPr="001119AE">
        <w:rPr>
          <w:rFonts w:ascii="Calibri" w:hAnsi="Calibri" w:cs="Calibri"/>
          <w:lang w:val="en-US"/>
        </w:rPr>
        <w:t>predator</w:t>
      </w:r>
      <w:r w:rsidRPr="001119AE">
        <w:rPr>
          <w:rFonts w:ascii="Calibri" w:hAnsi="Calibri" w:cs="Calibri"/>
        </w:rPr>
        <w:t xml:space="preserve">, να μείνουν εκεί, να μπετοναριστούν, να μείνουν μόνιμα, ως ένας εσωτερικός μηχανισμός επιρροής που θα επιβιώνει κάθε κυβερνητικής αλλαγής. </w:t>
      </w:r>
    </w:p>
    <w:p w14:paraId="5C57CC2A"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Αυτές οι προσωποπαγείς λογικές της στελέχωσης είναι επικίνδυνες για τη δημοκρατία. Αντιμετωπίζετε τις υπηρεσίες πληροφοριών σαν ένα κομματικό σας μηχανισμό, ένα πεδίο στο οποίο θα τακτοποιείτε τις πολιτικές σας ισορροπίες χωρίς λογοδοσία και διαφάνεια. Μας είπατε, βέβαια, ότι πρόκειται για μετακλητούς, άρα δεν είναι ρουσφέτι,  αλλά δεν σας ρωτήσαμε αυτό. </w:t>
      </w:r>
    </w:p>
    <w:p w14:paraId="2F404944"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Σας ρωτήσαμε γιατί μονιμοποιείτε ανθρώπους στην Ε.Υ.Π.  αυτή τη χρονική στιγμή, χωρίς διαγωνισμούς, χωρίς διαφανείς διαδικασίες, χωρίς αντίβαρα, χωρίς θεσμική λογοδοσία; </w:t>
      </w:r>
    </w:p>
    <w:p w14:paraId="50477FA8" w14:textId="756AA28B"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Αυτή τη χρονική στιγμή</w:t>
      </w:r>
      <w:r w:rsidR="00283D6E">
        <w:rPr>
          <w:rFonts w:ascii="Calibri" w:hAnsi="Calibri" w:cs="Calibri"/>
        </w:rPr>
        <w:t>,</w:t>
      </w:r>
      <w:r w:rsidRPr="001119AE">
        <w:rPr>
          <w:rFonts w:ascii="Calibri" w:hAnsi="Calibri" w:cs="Calibri"/>
        </w:rPr>
        <w:t xml:space="preserve"> που η χώρα έχει μαυρίσει από το θέμα των υποκλοπών, που ακούγατε το μισό Υπουργικό Συμβούλιο, τους Βουλευτές σας, τους πάντες όλους και κάνετε ότι δεν τρέχει τίποτα σαν να πετάτε χαρταετό,  γιατί αυτή τη στιγμή επιλέγετε να κλειδώσετε ανθρώπους μέσα στην Ε.Υ.Π..;</w:t>
      </w:r>
    </w:p>
    <w:p w14:paraId="61F93495"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lastRenderedPageBreak/>
        <w:t xml:space="preserve"> Για ποιο λόγο το κάνετε αυτή τη στιγμή;</w:t>
      </w:r>
    </w:p>
    <w:p w14:paraId="30632F31"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Και σε αυτά δεν απαντήσατε. </w:t>
      </w:r>
    </w:p>
    <w:p w14:paraId="68163654"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Ο ψηφιακός μετασχηματισμός, κυρίες και κύριοι συνάδελφοι, δεν είναι κομματικό λάφυρο ούτε είναι πεδίο για πολιτικούς μηχανισμούς και αδιαφανείς συμβάσεις.</w:t>
      </w:r>
    </w:p>
    <w:p w14:paraId="372F11F4"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Πράγματι, σας ακούω, κύριε Υπουργέ, να ζητάτε συναίνεση και σας το είπα και σε προηγούμενη συνεδρίαση, ότι η συναίνεση που ζητάτε, κερδίζεται, δεν παραχωρείται έτσι ανοιχτά και δεν κερδίζεται, όταν φέρνετε διαβουλεύσεις - παρωδίες ή ρυθμίσεις που υπονομεύουν το κράτος δικαίου. </w:t>
      </w:r>
    </w:p>
    <w:p w14:paraId="23D08486"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Θέλουμε ψηφιακή πρόοδο για τη χώρα. Θέλουμε διευκόλυνση του πολίτη. Θέλουμε μείωση της γραφειοκρατίας. Θέλουμε όμως και διαφάνεια. Θέλουμε λογοδοσία και θεσμικές εγγυήσεις, έτσι ώστε ο πολίτης και τα δικαιώματά του να προστατευτούν. </w:t>
      </w:r>
    </w:p>
    <w:p w14:paraId="5B8E05B4" w14:textId="4E18976F" w:rsidR="000554E9" w:rsidRPr="001119AE" w:rsidRDefault="000554E9" w:rsidP="00283D6E">
      <w:pPr>
        <w:spacing w:line="276" w:lineRule="auto"/>
        <w:ind w:firstLine="720"/>
        <w:contextualSpacing/>
        <w:jc w:val="both"/>
        <w:rPr>
          <w:rFonts w:ascii="Calibri" w:hAnsi="Calibri" w:cs="Calibri"/>
        </w:rPr>
      </w:pPr>
      <w:r w:rsidRPr="001119AE">
        <w:rPr>
          <w:rFonts w:ascii="Calibri" w:hAnsi="Calibri" w:cs="Calibri"/>
          <w:b/>
          <w:bCs/>
        </w:rPr>
        <w:t>ΑΝΑΣΤΑΣΙΟΣ ΜΠΑΡΤΖΩΚΑΣ (Πρόεδρος της Επιτροπής)</w:t>
      </w:r>
      <w:r w:rsidRPr="001119AE">
        <w:rPr>
          <w:rFonts w:ascii="Calibri" w:hAnsi="Calibri" w:cs="Calibri"/>
        </w:rPr>
        <w:t>: Το</w:t>
      </w:r>
      <w:r w:rsidR="00283D6E">
        <w:rPr>
          <w:rFonts w:ascii="Calibri" w:hAnsi="Calibri" w:cs="Calibri"/>
        </w:rPr>
        <w:t>ν</w:t>
      </w:r>
      <w:r w:rsidRPr="001119AE">
        <w:rPr>
          <w:rFonts w:ascii="Calibri" w:hAnsi="Calibri" w:cs="Calibri"/>
        </w:rPr>
        <w:t xml:space="preserve"> λόγο έχει η κυρία Κτενά.</w:t>
      </w:r>
    </w:p>
    <w:p w14:paraId="5840668C" w14:textId="6838A34F" w:rsidR="000554E9" w:rsidRPr="001119AE" w:rsidRDefault="000554E9" w:rsidP="00283D6E">
      <w:pPr>
        <w:spacing w:line="276" w:lineRule="auto"/>
        <w:ind w:firstLine="720"/>
        <w:contextualSpacing/>
        <w:jc w:val="both"/>
        <w:rPr>
          <w:rFonts w:ascii="Calibri" w:hAnsi="Calibri" w:cs="Calibri"/>
        </w:rPr>
      </w:pPr>
      <w:r w:rsidRPr="001119AE">
        <w:rPr>
          <w:rFonts w:ascii="Calibri" w:hAnsi="Calibri" w:cs="Calibri"/>
          <w:b/>
          <w:bCs/>
        </w:rPr>
        <w:t>ΑΦΡΟΔΙΤΗ ΚΤΕΝΑ (Ειδική Αγορήτρια της Κ.Ο. «ΚΟΜΜΟΥΝΙΣΤΙΚΟ ΚΟΜΜΑ ΕΛΛΑΔΑΣ»)</w:t>
      </w:r>
      <w:r w:rsidRPr="001119AE">
        <w:rPr>
          <w:rFonts w:ascii="Calibri" w:hAnsi="Calibri" w:cs="Calibri"/>
        </w:rPr>
        <w:t xml:space="preserve">: Είμαστε στην τελευταία συνεδρίαση, όπου συζητάμε για την ενσωμάτωση και την αποτελεσματική εφαρμογή, όπως λέει και ο τίτλος του νομοσχεδίου, της αρχής «μόνον άπαξ» που είναι Ευρωπαϊκός Εκτελεστικός Κανονισμός, η οποία αρχή θα βασιστεί στην Ενιαία Ψηφιακή Πύλη και η οποία λειτουργεί συμπληρωματικά  με τον Κανονισμό για τη διαλειτουργική Ευρώπη. </w:t>
      </w:r>
    </w:p>
    <w:p w14:paraId="39AADC41"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Το ερώτημα είναι, αν είναι πράγματι ένα κρίσιμο νομοσχέδιο, όπως είπε ο κύριος Πάνας, ή αν είναι απλώς μια εμβάθυνση, αναβάθμιση, επέκταση των, ήδη, υφιστάμενων δομών;</w:t>
      </w:r>
    </w:p>
    <w:p w14:paraId="6AD089D2"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Για εμάς είναι κρίσιμο, λόγω της κατεύθυνσης στην οποία θα αναπτυχθούν οι υφιστάμενες δομές, ειδικά σε εποχές πολεμικής προετοιμασίας και εμπλοκής. </w:t>
      </w:r>
    </w:p>
    <w:p w14:paraId="5D441FD1"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Η Ενιαία Ψηφιακή Πύλη για τη χώρα μας είναι το gov.gr, άρα μιλάμε για την αναβάθμιση και εμπλουτισμό του gov.gr με νέες δυνατότητες και τη διασύνδεσή του με τις αντίστοιχες πύλες των υπολοίπων κρατών - μελών της Ευρωπαϊκής Ένωσης. </w:t>
      </w:r>
    </w:p>
    <w:p w14:paraId="19858FBC"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Στο gov.gr υπάρχει και το </w:t>
      </w:r>
      <w:proofErr w:type="spellStart"/>
      <w:r w:rsidRPr="001119AE">
        <w:rPr>
          <w:rFonts w:ascii="Calibri" w:hAnsi="Calibri" w:cs="Calibri"/>
        </w:rPr>
        <w:t>wallet</w:t>
      </w:r>
      <w:proofErr w:type="spellEnd"/>
      <w:r w:rsidRPr="001119AE">
        <w:rPr>
          <w:rFonts w:ascii="Calibri" w:hAnsi="Calibri" w:cs="Calibri"/>
        </w:rPr>
        <w:t>, που είναι το ψηφιακό αποθετήριο εγγράφων που μπορεί να διατηρεί ο καθένας από εμάς στο gov.gr. Θυμόμαστε ότι ξεκίνησε με το Δίπλωμα Οδήγησης και την Αστυνομική Ταυτότητα, ακολούθησαν Κάρτα Ανεργίας, Κάρτα Αναπηρίας, Ακαδημαϊκή Ταυτότητα, πληροφορίες οχημάτων και διάφορα άλλα.</w:t>
      </w:r>
    </w:p>
    <w:p w14:paraId="33E7EDF9" w14:textId="77777777" w:rsidR="000554E9" w:rsidRPr="001119AE" w:rsidRDefault="000554E9" w:rsidP="001119AE">
      <w:pPr>
        <w:spacing w:line="276" w:lineRule="auto"/>
        <w:ind w:firstLine="720"/>
        <w:contextualSpacing/>
        <w:jc w:val="both"/>
        <w:rPr>
          <w:rFonts w:ascii="Calibri" w:hAnsi="Calibri" w:cs="Calibri"/>
        </w:rPr>
      </w:pPr>
    </w:p>
    <w:p w14:paraId="48A67DFF"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Με το νομοσχέδιο αυτό, λοιπόν, υλοποιείται η δυνατότητα τα έγγραφα που υπάρχουν, </w:t>
      </w:r>
      <w:proofErr w:type="spellStart"/>
      <w:r w:rsidRPr="001119AE">
        <w:rPr>
          <w:rFonts w:ascii="Calibri" w:eastAsia="Calibri" w:hAnsi="Calibri" w:cs="Calibri"/>
        </w:rPr>
        <w:t>π.χ</w:t>
      </w:r>
      <w:proofErr w:type="spellEnd"/>
      <w:r w:rsidRPr="001119AE">
        <w:rPr>
          <w:rFonts w:ascii="Calibri" w:eastAsia="Calibri" w:hAnsi="Calibri" w:cs="Calibri"/>
        </w:rPr>
        <w:t>, στο (</w:t>
      </w:r>
      <w:proofErr w:type="spellStart"/>
      <w:r w:rsidRPr="001119AE">
        <w:rPr>
          <w:rFonts w:ascii="Calibri" w:eastAsia="Calibri" w:hAnsi="Calibri" w:cs="Calibri"/>
        </w:rPr>
        <w:t>Wallet</w:t>
      </w:r>
      <w:proofErr w:type="spellEnd"/>
      <w:r w:rsidRPr="001119AE">
        <w:rPr>
          <w:rFonts w:ascii="Calibri" w:eastAsia="Calibri" w:hAnsi="Calibri" w:cs="Calibri"/>
        </w:rPr>
        <w:t xml:space="preserve">), να είναι προσβάσιμα από όποια δημόσια υπηρεσία τα χρειαστεί είτε εντός είτε εκτός χώρας, αλλά εντός Ευρωπαϊκής Ένωσης. </w:t>
      </w:r>
    </w:p>
    <w:p w14:paraId="363C85D7"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Άρα, λοιπόν, φαινομενικά το νομοσχέδιο αυτό που κάνει είναι να προωθεί, να προβλέπει τις τεχνικές και λειτουργικές λεπτομέρειες για την αναβάθμιση και διασύνδεση του (</w:t>
      </w:r>
      <w:r w:rsidRPr="001119AE">
        <w:rPr>
          <w:rFonts w:ascii="Calibri" w:eastAsia="Calibri" w:hAnsi="Calibri" w:cs="Calibri"/>
          <w:lang w:val="en-US"/>
        </w:rPr>
        <w:t>G</w:t>
      </w:r>
      <w:r w:rsidRPr="001119AE">
        <w:rPr>
          <w:rFonts w:ascii="Calibri" w:eastAsia="Calibri" w:hAnsi="Calibri" w:cs="Calibri"/>
        </w:rPr>
        <w:t>ov.gr) και των υπηρεσιών του, όπως είναι το αποθετήριο, δηλαδή, το (Wallet) με άλλα αντίστοιχα των κρατών - μελών της Ευρωπαϊκής Ένωσης. Προβλέπονται και άλλες υπηρεσίες, όπως το αναβαθμισμένο (Messenger), είτε το (</w:t>
      </w:r>
      <w:proofErr w:type="spellStart"/>
      <w:r w:rsidRPr="001119AE">
        <w:rPr>
          <w:rFonts w:ascii="Calibri" w:eastAsia="Calibri" w:hAnsi="Calibri" w:cs="Calibri"/>
        </w:rPr>
        <w:t>Chatbot</w:t>
      </w:r>
      <w:proofErr w:type="spellEnd"/>
      <w:r w:rsidRPr="001119AE">
        <w:rPr>
          <w:rFonts w:ascii="Calibri" w:eastAsia="Calibri" w:hAnsi="Calibri" w:cs="Calibri"/>
        </w:rPr>
        <w:t xml:space="preserve">), με δυνατότητες τεχνητής νοημοσύνης. </w:t>
      </w:r>
    </w:p>
    <w:p w14:paraId="4AE759A7"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Ένα παράδειγμα, μια πιλοτική εφαρμογή του πως θα λειτουργήσει αυτή η διασύνδεση σε επίπεδο Ευρωπαϊκής Ένωσης αυτών των συστημάτων γίνεται με τα στοιχεία των οχημάτων, που προβλέπετε στο άρθρο 15 και τη δημιουργία του «Μητρώου Ανακλήσεων Οχημάτων», με βάση των αριθμών πλαισίου του κάθε οχήματος, με επίκληση τους λόγους οδικής ασφάλειας, που βέβαια είναι πάρα πολύ σημαντική και κανείς δεν μπορεί να πει ότι </w:t>
      </w:r>
      <w:r w:rsidRPr="001119AE">
        <w:rPr>
          <w:rFonts w:ascii="Calibri" w:eastAsia="Calibri" w:hAnsi="Calibri" w:cs="Calibri"/>
        </w:rPr>
        <w:lastRenderedPageBreak/>
        <w:t xml:space="preserve">κακώς προτεραιοποιείται. Αποκτάται δηλαδή, έτσι, πλήρης και διασυνοριακός έλεγχος στα οχήματα, με δυνατότητα στοχευμένης ανάκλησης ασφαλείας, που βέβαια συνδέεται με την άδεια κυκλοφορίας. </w:t>
      </w:r>
    </w:p>
    <w:p w14:paraId="28673FA0"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Άρα, η δυνατότητα που πλέον θα υπάρχει, που σε αυτή τη φάση είναι κάτι πολύ απλό, αθώο, σημαντικό και χρήσιμο, όμως, αναπτύσσεται μια δυνατότητα που μπορεί να επεκταθεί και σε κατασταλτικού τύπου μέτρα στο μέλλον. </w:t>
      </w:r>
    </w:p>
    <w:p w14:paraId="1C009C71"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Άλλο παράδειγμα είναι αυτό των άρθρο 16 με 18, όπου εκεί έχουμε την πιλοτική εφαρμογή της αρχής «μόνον άπαξ» για την αστυνομική ταυτότητα και τη δυνατότητα άντλησης ψηφιακού αντιγράφου από δημόσιους φορείς. Προφανώς, είναι πολύ θετικό το να μην χρειάζεται ο πολίτης να προσκομίζει συνέχεια τα ίδια και τα ίδια δικαιολογητικά είτε σε ένχαρτη είτε σε ψηφιακή μορφή. </w:t>
      </w:r>
    </w:p>
    <w:p w14:paraId="5E7E612F"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Ωστόσο, ταυτόχρονα αυτονομούνται οι δημόσιες υπηρεσίες ως προς τη δυνατότητά τους να αντλούν στοιχεία για τον κάθε πολίτη, γιατί στην πορεία δεν θα είναι μόνο η ταυτότητα, ειπώθηκε κιόλας, θα προστεθούν επαγγελματικά προσόντα, όπως είναι τίτλοι σπουδών, βεβαιώσεις προϋπηρεσίας, ένσημα. Σταδιακά θα χτίζονται φάκελοι, γιατί δεν είναι μόνο τι προβλέπει αυτό το νομοσχέδιο, είναι και τι άλλο νομοθετείτε μέσα στα χρόνια.</w:t>
      </w:r>
    </w:p>
    <w:p w14:paraId="31632284" w14:textId="27D189A6"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Ακολουθώντας τις Οδηγίες Ευρωπαϊκής Ένωσης</w:t>
      </w:r>
      <w:r w:rsidR="0034516A">
        <w:rPr>
          <w:rFonts w:ascii="Calibri" w:eastAsia="Calibri" w:hAnsi="Calibri" w:cs="Calibri"/>
        </w:rPr>
        <w:t>,</w:t>
      </w:r>
      <w:r w:rsidRPr="001119AE">
        <w:rPr>
          <w:rFonts w:ascii="Calibri" w:eastAsia="Calibri" w:hAnsi="Calibri" w:cs="Calibri"/>
        </w:rPr>
        <w:t xml:space="preserve"> δημιουργούνται ατομικοί φάκελοι, που ακολουθούν τον κάθε πολίτη από το Νηπιαγωγείο, που θα είναι το</w:t>
      </w:r>
      <w:r w:rsidRPr="001119AE">
        <w:rPr>
          <w:rFonts w:ascii="Calibri" w:hAnsi="Calibri" w:cs="Calibri"/>
        </w:rPr>
        <w:t xml:space="preserve"> (</w:t>
      </w:r>
      <w:r w:rsidRPr="001119AE">
        <w:rPr>
          <w:rFonts w:ascii="Calibri" w:eastAsia="Calibri" w:hAnsi="Calibri" w:cs="Calibri"/>
        </w:rPr>
        <w:t xml:space="preserve">portfolio), όπως λέει το Υπουργείο Παιδείας, με όλες του τις επιδόσεις, τις σχολικές δραστηριότητες και μη, μετά φάκελοι για την επαγγελματική του διαδρομή, με αξιολογήσεις εργοδοτών, προϊσταμένων, απολύσεις, συμμετοχή  κινητοποιήσεις, οτιδήποτε. Ένα τεράστιο φακέλωμα. </w:t>
      </w:r>
    </w:p>
    <w:p w14:paraId="432FDEA5"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Το ερώτημα, λοιπόν, είναι, μπορεί να λειτουργήσει θετικά προς όφελος του πολίτη το ψηφιακό κράτος; </w:t>
      </w:r>
    </w:p>
    <w:p w14:paraId="1E7D3EBA" w14:textId="2C9A8058"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Προφανώς</w:t>
      </w:r>
      <w:r w:rsidR="0034516A">
        <w:rPr>
          <w:rFonts w:ascii="Calibri" w:eastAsia="Calibri" w:hAnsi="Calibri" w:cs="Calibri"/>
        </w:rPr>
        <w:t>,</w:t>
      </w:r>
      <w:r w:rsidRPr="001119AE">
        <w:rPr>
          <w:rFonts w:ascii="Calibri" w:eastAsia="Calibri" w:hAnsi="Calibri" w:cs="Calibri"/>
        </w:rPr>
        <w:t xml:space="preserve"> μπορεί, θα διευκολύνει μια σειρά καθημερινές δραστηριότητές του, την διεπαφή του με τις δημόσιες υπηρεσίες, τη διασυνοριακή επαφή, ώστε αν είναι στο εξωτερικό και εργάζεται, αν πρέπει να συνυπολογίσει, να προσμετρήσει συντάξιμα χρόνια από εργασίες σε άλλες χώρες κ.λπ.. Προφανώς, είναι κάτι που μπορεί να διευκολύνει. Την ίδια στιγμή, όμως, ανοίγει και τεράστιες δυνατότητες καταπάτησης ατομικών δικαιωμάτων, περιστολής λαϊκών ελευθεριών, καταστολής. Μιλάμε για ένα τεράστιο, ξαναλέω, φακέλωμα.</w:t>
      </w:r>
    </w:p>
    <w:p w14:paraId="45DC36CB"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Από τι εξαρτάται, λοιπόν, η κατεύθυνση, για να επιστρέψω στο αρχικό ερώτημα; </w:t>
      </w:r>
    </w:p>
    <w:p w14:paraId="2C2EDFB1"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Μα, εξαρτάται από το αστικό κράτος και τους θεσμούς του, την Ευρωπαϊκή Ένωση και τους θεσμούς της, γιατί οι Ευρωπαϊκές Οδηγίες είναι αυτές που υλοποιούνται. </w:t>
      </w:r>
    </w:p>
    <w:p w14:paraId="1D4849E4"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Μπορεί να έχει ο πολίτης σήμερα εμπιστοσύνη στο κράτος, στο αστικό, στο ψηφιακό ή μη; </w:t>
      </w:r>
    </w:p>
    <w:p w14:paraId="79477954"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Η μέχρι τώρα εμπειρία δείχνει ότι καμία εμπιστοσύνη δεν μπορεί να έχει ο πολίτης σε αυτό το κράτος και αυτό το νιώθει καθημερινά από τον τρόπο που φορολογείται, από τον τρόπο που λειτουργεί η πολιτική προστασία, από τον τρόπο που λειτουργεί η υγεία, που λειτουργεί η παιδεία, η ανύπαρκτη πρόνοια. Από ένα σωρό, δηλαδή, τομείς που βλέπουν οι πολίτες το κράτος απέναντι και όχι δίπλα τους. </w:t>
      </w:r>
    </w:p>
    <w:p w14:paraId="460692FC"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Βέβαια, πραγματικά μιλάμε για την αναβάθμιση των </w:t>
      </w:r>
      <w:proofErr w:type="spellStart"/>
      <w:r w:rsidRPr="001119AE">
        <w:rPr>
          <w:rFonts w:ascii="Calibri" w:eastAsia="Calibri" w:hAnsi="Calibri" w:cs="Calibri"/>
        </w:rPr>
        <w:t>κατασταστατικών</w:t>
      </w:r>
      <w:proofErr w:type="spellEnd"/>
      <w:r w:rsidRPr="001119AE">
        <w:rPr>
          <w:rFonts w:ascii="Calibri" w:eastAsia="Calibri" w:hAnsi="Calibri" w:cs="Calibri"/>
        </w:rPr>
        <w:t xml:space="preserve"> δυνατοτήτων, γιατί αυτό το ολοκληρωτικό φακέλωμα είναι το όνειρο κάθε αστυνομικού κράτους και αν βάλουμε μέσα και την τεχνητή νοημοσύνη, καταλαβαίνετε ότι μιλάμε για τεράστιες δυνατότητες και τώρα και διασυνοριακά. </w:t>
      </w:r>
    </w:p>
    <w:p w14:paraId="0541B6FA"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Βέβαια, δεν μπορούμε σε περίοδο που πραγματικά ζέχνει το σκάνδαλο των υποκλοπών, να μην αναφερθούμε στο ότι το φακέλωμα και η επεξεργασία δεδομένων δεν </w:t>
      </w:r>
      <w:r w:rsidRPr="001119AE">
        <w:rPr>
          <w:rFonts w:ascii="Calibri" w:eastAsia="Calibri" w:hAnsi="Calibri" w:cs="Calibri"/>
        </w:rPr>
        <w:lastRenderedPageBreak/>
        <w:t>γίνεται μόνο από τις μυστικές υπηρεσίες του κράτους, όπως φαίνεται από το σκάνδαλο του (Predator), γίνεται με νόμιμο και παράνομο τρόπο, με κάθε τρόπο, δηλαδή και από επιχειρηματικούς ομίλους. Εξάλλου, το ίδιο το εμπόριο κατασκοπευτικού λογισμικού είναι νόμιμο στην Ευρωπαϊκή Ένωση, όπως το γνωρίζουμε από το σκάνδαλο των υποκλοπών.</w:t>
      </w:r>
    </w:p>
    <w:p w14:paraId="451537BD"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Σε αυτή την κατασταλτική λογική είναι και η αναβαθμισμένη εφαρμογή του (</w:t>
      </w:r>
      <w:proofErr w:type="spellStart"/>
      <w:r w:rsidRPr="001119AE">
        <w:rPr>
          <w:rFonts w:ascii="Calibri" w:eastAsia="Calibri" w:hAnsi="Calibri" w:cs="Calibri"/>
        </w:rPr>
        <w:t>MyStreet</w:t>
      </w:r>
      <w:proofErr w:type="spellEnd"/>
      <w:r w:rsidRPr="001119AE">
        <w:rPr>
          <w:rFonts w:ascii="Calibri" w:eastAsia="Calibri" w:hAnsi="Calibri" w:cs="Calibri"/>
        </w:rPr>
        <w:t xml:space="preserve">), η οποία τώρα αναβαθμίζεται σε πολυεργαλείο, με ενσωμάτωση γεωχωρικών δεδομένων. Αυτό είναι πάρα πολύ σοβαρό. </w:t>
      </w:r>
    </w:p>
    <w:p w14:paraId="5A0819DC"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Δηλαδή, ποιος και τι, υπάρχει πού; </w:t>
      </w:r>
    </w:p>
    <w:p w14:paraId="03D502B7"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Ξεκινάει, βέβαια, η πιλοτική εφαρμογή αυτής της δυνατότητας με κάτι φαινομενικά αθώο και υπεράνω πάσης υποψίας και ποιος θα πει όχι, στο να ξέρεις που είναι οι απινιδωτές και φορτιστές αυτοκινήτων. </w:t>
      </w:r>
    </w:p>
    <w:p w14:paraId="1DD5C847"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Βέβαια, ξεκινάει το ξεκοκάλισμα του μπουναμά του Τομεακού Προγράμματος Ανάπτυξης, που είναι σχεδόν 400 εκατομμύρια, με τη «μερίδα του λέοντος» να κατευθύνεται προς την τεχνητή νοημοσύνη. Μιλάμε για τεράστιες επενδύσεις στον ψηφιακό μετασχηματισμό, σε υποδομές και διακυβέρνηση δεδομένων, δηλαδή, εμπόριο δεδομένων, κυβερνοασφάλεια, πολύ σοβαρό, με πρόβλεψη για διαδικασία απορρήτου σε σχετικά έργα και με την κοινωνία της πληροφορίας στο μοίρασμα της πίτας. </w:t>
      </w:r>
    </w:p>
    <w:p w14:paraId="2D70FC33"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Ποιος ωφελείται, λοιπόν, από όλα αυτά; </w:t>
      </w:r>
    </w:p>
    <w:p w14:paraId="6287F10A"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Άσχετα με τις επικλήσεις στις ανάγκες των μικρών επιχειρήσεων και την απαλλαγή τους από τη γραφειοκρατία, ο πραγματικός ωφελούμενος, τώρα και ειδικά στο άμεσο μέλλον, είναι οι μεγάλοι όμιλοι, οι μεγάλοι εργοδότες, οι κατέχοντες των πλούτων των λαών, γιατί στη δικιά τους απαίτηση ανταποκρίνεται η μείωση της διοικητικής γραφειοκρατίας για εξοικονόμηση χρόνου και χρήματος, η παράκαμψη ακόμα και στοιχειωδών ελέγχων, προκειμένου να επιταχύνεται η επιχειρηματική δραστηριότητα και διασυνοριακά, γιατί αυτοί έχουν διασυνοριακές δοσοληψίες. </w:t>
      </w:r>
    </w:p>
    <w:p w14:paraId="1436F589"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 xml:space="preserve">Ο άλλος μεγάλος ωφελημένος είναι το αστικό κράτος, με τη μείωση του λειτουργικού κόστους του κρατικού μηχανισμού, ώστε να μεγαλώνει ο δημοσιονομικός χώρος προς όφελος, βέβαια, των παροχών προς το κεφάλαιο, γιατί την ίδια στιγμή οι παροχές προς το λαό συρρικνώνονται. </w:t>
      </w:r>
    </w:p>
    <w:p w14:paraId="1B7647A3" w14:textId="77777777"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Βέβαια, την ίδια στιγμή, επιπτώσεις σοβαρές υπάρχουν και στους εργαζόμενους, στην κοινωνία της πληροφορίας και στους άλλους κλάδους των νέων τεχνολογιών, όπου ο χορός εκατοντάδων εκατομμυρίων για τον ψηφιακό μετασχηματισμό και όλο αυτό το τεράστιο</w:t>
      </w:r>
      <w:r w:rsidRPr="001119AE">
        <w:rPr>
          <w:rFonts w:ascii="Calibri" w:hAnsi="Calibri" w:cs="Calibri"/>
        </w:rPr>
        <w:t xml:space="preserve"> (</w:t>
      </w:r>
      <w:r w:rsidRPr="001119AE">
        <w:rPr>
          <w:rFonts w:ascii="Calibri" w:eastAsia="Calibri" w:hAnsi="Calibri" w:cs="Calibri"/>
        </w:rPr>
        <w:t xml:space="preserve">budget) που διαχειρίζεται η κοινωνία της πληροφορίας, διοχετεύεται στους ομίλους του κλάδου των νέων τεχνολογιών, με όλο και χειρότερους όρους δουλειάς για τους εργαζόμενους σε αυτούς τους χώρους, που δουλεύουν χωρίς συλλογικές συμβάσεις εργασίας, με ευέλικτες συμβάσεις, με εργαζόμενους πολλών ταχυτήτων, μέσω εργολάβων, με μπλοκάκια, με πρακτικάριους με τον κατώτατο μισθό, με χρόνια προϋπηρεσίας να εργάζονται με καθηλωμένους μισθούς και γενικότερα ξεχείλωμα του χρόνου εργασίας μέσα από την τηλεργασία, με καταπάτηση κάθε έννοιας εργασιακού δικαιώματος. </w:t>
      </w:r>
    </w:p>
    <w:p w14:paraId="23A6FAE7" w14:textId="744D04C2" w:rsidR="000554E9" w:rsidRPr="001119AE" w:rsidRDefault="000554E9" w:rsidP="001119AE">
      <w:pPr>
        <w:spacing w:line="276" w:lineRule="auto"/>
        <w:ind w:firstLine="720"/>
        <w:contextualSpacing/>
        <w:jc w:val="both"/>
        <w:rPr>
          <w:rFonts w:ascii="Calibri" w:eastAsia="Calibri" w:hAnsi="Calibri" w:cs="Calibri"/>
        </w:rPr>
      </w:pPr>
      <w:r w:rsidRPr="001119AE">
        <w:rPr>
          <w:rFonts w:ascii="Calibri" w:eastAsia="Calibri" w:hAnsi="Calibri" w:cs="Calibri"/>
        </w:rPr>
        <w:t>Επειδή τελειώνει ο χρόνος</w:t>
      </w:r>
      <w:r w:rsidR="0034516A">
        <w:rPr>
          <w:rFonts w:ascii="Calibri" w:eastAsia="Calibri" w:hAnsi="Calibri" w:cs="Calibri"/>
        </w:rPr>
        <w:t>,</w:t>
      </w:r>
      <w:r w:rsidRPr="001119AE">
        <w:rPr>
          <w:rFonts w:ascii="Calibri" w:eastAsia="Calibri" w:hAnsi="Calibri" w:cs="Calibri"/>
        </w:rPr>
        <w:t xml:space="preserve"> θέλω να αναφερθώ σε δύο ακόμα ζητήματα και το ένα είναι η χρήση της τεχνητής νοημοσύνης. Δεν είναι, ακριβώς, το αντικείμενο του νομοσχεδίου, αλλά άπτεται, βγαίνει από παντού το θέμα της τεχνητής νοημοσύνης. Είναι σαφές ότι, δεν μπορώ να επεκταθώ, αλλά το έχουμε ξανασυζητήσει, η τεχνητή νοημοσύνη δεν είναι ουδέτερο, όπως δεν είναι ουδέτερο και το κράτος. Το πως θα χρησιμοποιηθεί εξαρτάται, ακριβώς, από το ποιον θέλετε να εξυπηρετήσετε. Στη φάση που βρίσκεται τώρα το </w:t>
      </w:r>
      <w:r w:rsidRPr="001119AE">
        <w:rPr>
          <w:rFonts w:ascii="Calibri" w:eastAsia="Calibri" w:hAnsi="Calibri" w:cs="Calibri"/>
        </w:rPr>
        <w:lastRenderedPageBreak/>
        <w:t>καπιταλιστικό σύστημα, είναι ξεκάθαρο ότι το αστικό κράτος μπορεί να υπηρετήσει και θέλει να υπηρετήσει μόνο «μια χούφτα» ομίλους που παρασιτούν εις βάρος του πλούτου των λαών και όχι μόνο το δικό μας, και της Ευρώπης και του κόσμου ολόκληρου. Όπως το ξαναείπα, δεν υπάρχει πρωτοπορία στην τεχνητή νοημοσύνη, χωρίς έλεγχο στα μοντέλα και στα νέφη. Όλα τα άλλα είναι να μοιράσουμε χρήμα σε εταιρείες για να αναπτύξουν εφαρμογές, κάποιες χρήσιμες για το κράτος, κάποιες χρήσιμες για τις επιχειρήσεις και στο τέλος, σε μεγάλο βαθμό, σε εμπορικές «αρπαχτές» με εξασφαλισμένη πελατεία.</w:t>
      </w:r>
    </w:p>
    <w:p w14:paraId="56ACFDC1"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Και δεν είναι τυχαίο, ότι στελεχώνετε με «δικά σας παιδιά» την Προεδρία της Κυβέρνησης στο άρθρο 34. Δεν επιβλέπει μόνο την ΕΥΠ και τη ΕΡΤ η Προεδρία της Κυβέρνησης, επιβλέπει και την Επιτροπή Βιοηθικής και Τεχνοηθικής και αυτή είναι άμεσα συνυφασμένη με τα έργα που θα μοιραστούν στις διάφορες εταιρείες, μέσω του «ΦΑΡΟΣ», για την ανάπτυξη εφαρμογών τεχνητής νοημοσύνης. </w:t>
      </w:r>
    </w:p>
    <w:p w14:paraId="458FC8A7"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Ένα άλλο ζήτημα που θέλω να αναπτύξω, κύριε Πρόεδρε, είναι ο τρόπος ανάπτυξης των εφαρμογών, ο οποίος γίνεται με επιχειρηματική λογική, δηλαδή, «μοίρασμα της πίτας σε λίγους καρχαρίες», με την «μαρίδα» γύρω γύρω να τσιμπάνε κάτι, μέχρι και αυτοί να γίνουν βορά στους μεγάλους και με την Κυβέρνηση να κάνει τον τροχονόμο με κανόνες που προσπαθεί να βάλει για τη μοιρασιά, με συμφωνίες κυρίων για τους μεγάλους και οι υπόλοιποι να μπαίνουν μέσα σαν υπεργολάβοι ή απευθείας μέσω διαγωνισμών. Η Κυβέρνηση κάνει ότι μπορεί να μοιράσει το παιχνίδι- το καταλάβαμε και από αυτά που ακούσαμε για τις ενστάσεις που σκάνε κάθε τόσο σε διάφορα έργα και τις διάφορες «τρικλοποδιές» που βάζει ο ένας στον άλλον- ωστόσο είναι σαφές, ότι κριτήριο της Κυβέρνησης είναι η ταχύτερη απορρόφηση των κονδυλίων, παλαιότερα της ψηφιακής μετάβασης, σήμερα του Ταμείο Ανάκαμψης, της κυβερνοασφάλειας και ποιος ξέρει τι άλλο από το </w:t>
      </w:r>
      <w:proofErr w:type="spellStart"/>
      <w:r w:rsidRPr="001119AE">
        <w:rPr>
          <w:rFonts w:ascii="Calibri" w:hAnsi="Calibri" w:cs="Calibri"/>
        </w:rPr>
        <w:t>Ριάντ</w:t>
      </w:r>
      <w:proofErr w:type="spellEnd"/>
      <w:r w:rsidRPr="001119AE">
        <w:rPr>
          <w:rFonts w:ascii="Calibri" w:hAnsi="Calibri" w:cs="Calibri"/>
        </w:rPr>
        <w:t xml:space="preserve"> στο μέλλον. </w:t>
      </w:r>
    </w:p>
    <w:p w14:paraId="38118BF4"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Βέβαια, επειδή ακριβώς ο ανταγωνισμός είναι σκληρός, τα σκάνδαλα σκάνε δεξιά και αριστερά και αυτό αφορά και το Κεντρικό Πληροφοριακό Σύστημα Αιμοδοσίας, που αναφέρεται στο άρθρο 66. Γιατί ξέρετε, το μεγάλο σκάνδαλο, το είπα και χθες- είναι ότι δεν υπάρχει αίμα, είμαστε πολύ πίσω σε αυτό και συζητάμε το 2026 ακόμα, κάτι για το οποίο θα έπρεπε να είναι από τους πρώτους στόχους της οποιασδήποτε ψηφιακής μετάβασης. Πάλι δεν προλάβατε, όπως και στον ΟΠΕΚΕΠΕ, προείχε το φακέλωμα, προείχε το </w:t>
      </w:r>
      <w:r w:rsidRPr="001119AE">
        <w:rPr>
          <w:rFonts w:ascii="Calibri" w:hAnsi="Calibri" w:cs="Calibri"/>
          <w:lang w:val="en-US"/>
        </w:rPr>
        <w:t>my</w:t>
      </w:r>
      <w:r w:rsidRPr="001119AE">
        <w:rPr>
          <w:rFonts w:ascii="Calibri" w:hAnsi="Calibri" w:cs="Calibri"/>
        </w:rPr>
        <w:t>-</w:t>
      </w:r>
      <w:r w:rsidRPr="001119AE">
        <w:rPr>
          <w:rFonts w:ascii="Calibri" w:hAnsi="Calibri" w:cs="Calibri"/>
          <w:lang w:val="en-US"/>
        </w:rPr>
        <w:t>data</w:t>
      </w:r>
      <w:r w:rsidRPr="001119AE">
        <w:rPr>
          <w:rFonts w:ascii="Calibri" w:hAnsi="Calibri" w:cs="Calibri"/>
        </w:rPr>
        <w:t xml:space="preserve">; </w:t>
      </w:r>
    </w:p>
    <w:p w14:paraId="1432EEF4"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Και ερχόμαστε σήμερα να συζητάμε για ένα σοβαρότατο θέμα, με τι κριτήρια; Σύμφωνα με την αιτιολογική έκθεση, τα κριτήρια είναι η ολοκλήρωση των έργων του Ταμείου Ανάκαμψης, δηλαδή κατεπείγουσα απορρόφηση των κονδυλίων, όχι κάλυψη της επείγουσας ανάγκης που χρονίζει και η διαλειτουργικότητα και διασύνδεση πληροφοριακών συστημάτων Υγείας μέσω ΗΔΙΚΑ, με τα αντίστοιχα της Ευρωπαϊκής Ένωσης και αυτή η διασύνδεση με τα αντίστοιχα της Ευρωπαϊκής Ένωσης, φαντάζομαι είναι που μάλλον επέτρεψε και την ένταξη του συγκεκριμένου προγράμματος στο Ταμείο Ανάκαμψης. </w:t>
      </w:r>
    </w:p>
    <w:p w14:paraId="0105BBEB"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Πέρα, λοιπόν, από τις κόντρες μεταξύ αναδόχων για το «ζεστό χρήμα» του «Ταμείου Ανάκαμψης», αυτό το έργο δεν λαμβάνει, σε καμία περίπτωση, υπόψη του τις πραγματικές ανάγκες. Θα μπορούσε να έχει συμβολή ένα τέτοιο έργο, αλλά ταυτόχρονα, με συστηματική προβολή της εθελοντικής αιμοδοσίας και ιδιαίτερα στις μικρές ηλικίες, με αύξηση και ενίσχυση του Προσωπικού και των υποδομών των δημόσιων Μονάδων αιμοδοσίας, με κινητές Μονάδες αιμοδοσίας, με διεύρυνση του ωραρίου λειτουργίας, με κάλυψη των αναγκών των εργαζομένων κτλ..</w:t>
      </w:r>
    </w:p>
    <w:p w14:paraId="5406DF77"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lastRenderedPageBreak/>
        <w:t xml:space="preserve">Θα κλείσω με μια πρόταση, γιατί έχουμε και την Ολομέλεια και θα τα πούμε και αύριο. Οι νέες τεχνολογίες απαιτούν νέες σχέσεις παραγωγής. Το παρόν σύστημα έχει «φάει τα ψωμιά του» και ότι αναπτύσσει, γίνεται σε αντιδραστική κατεύθυνση και είναι εχθρικό για τους λαούς. </w:t>
      </w:r>
    </w:p>
    <w:p w14:paraId="7292DE84" w14:textId="3629185D"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b/>
          <w:bCs/>
        </w:rPr>
        <w:t>ΑΝΑΣΤΑΣΙΟΣ ΜΠΑΡΤΖΩΚΑΣ (Πρόεδρος της Επιτροπής</w:t>
      </w:r>
      <w:r w:rsidR="0034516A">
        <w:rPr>
          <w:rFonts w:ascii="Calibri" w:hAnsi="Calibri" w:cs="Calibri"/>
        </w:rPr>
        <w:t>): Τον</w:t>
      </w:r>
      <w:r w:rsidRPr="001119AE">
        <w:rPr>
          <w:rFonts w:ascii="Calibri" w:hAnsi="Calibri" w:cs="Calibri"/>
        </w:rPr>
        <w:t xml:space="preserve"> λόγο </w:t>
      </w:r>
      <w:r w:rsidR="0034516A">
        <w:rPr>
          <w:rFonts w:ascii="Calibri" w:hAnsi="Calibri" w:cs="Calibri"/>
        </w:rPr>
        <w:t>έχει</w:t>
      </w:r>
      <w:r w:rsidRPr="001119AE">
        <w:rPr>
          <w:rFonts w:ascii="Calibri" w:hAnsi="Calibri" w:cs="Calibri"/>
        </w:rPr>
        <w:t xml:space="preserve"> </w:t>
      </w:r>
      <w:r w:rsidR="0034516A">
        <w:rPr>
          <w:rFonts w:ascii="Calibri" w:hAnsi="Calibri" w:cs="Calibri"/>
        </w:rPr>
        <w:t>η</w:t>
      </w:r>
      <w:r w:rsidRPr="001119AE">
        <w:rPr>
          <w:rFonts w:ascii="Calibri" w:hAnsi="Calibri" w:cs="Calibri"/>
        </w:rPr>
        <w:t xml:space="preserve"> Ειδική Αγορήτρια της «ΝΕΑΣ ΑΡΙΣΤΕΡΑΣ», κυρία Θεανώ Φωτίου.</w:t>
      </w:r>
    </w:p>
    <w:p w14:paraId="5466D9CE" w14:textId="36603B9E" w:rsidR="000554E9" w:rsidRPr="001119AE" w:rsidRDefault="000554E9" w:rsidP="0034516A">
      <w:pPr>
        <w:spacing w:line="276" w:lineRule="auto"/>
        <w:ind w:firstLine="720"/>
        <w:contextualSpacing/>
        <w:jc w:val="both"/>
        <w:rPr>
          <w:rFonts w:ascii="Calibri" w:hAnsi="Calibri" w:cs="Calibri"/>
        </w:rPr>
      </w:pPr>
      <w:r w:rsidRPr="001119AE">
        <w:rPr>
          <w:rFonts w:ascii="Calibri" w:hAnsi="Calibri" w:cs="Calibri"/>
          <w:b/>
          <w:bCs/>
        </w:rPr>
        <w:t>ΘΕΑΝΩ ΦΩΤΙΟΥ (Ειδική Αγορήτρια της Κ.Ο. «ΝΕΑ ΑΡΙΣΤΕΡΑ»):</w:t>
      </w:r>
      <w:r w:rsidRPr="001119AE">
        <w:rPr>
          <w:rFonts w:ascii="Calibri" w:hAnsi="Calibri" w:cs="Calibri"/>
        </w:rPr>
        <w:t xml:space="preserve"> Στην τοποθέτησή μου στην κατ’ άρθρ</w:t>
      </w:r>
      <w:r w:rsidR="0034516A">
        <w:rPr>
          <w:rFonts w:ascii="Calibri" w:hAnsi="Calibri" w:cs="Calibri"/>
        </w:rPr>
        <w:t>ο</w:t>
      </w:r>
      <w:r w:rsidRPr="001119AE">
        <w:rPr>
          <w:rFonts w:ascii="Calibri" w:hAnsi="Calibri" w:cs="Calibri"/>
        </w:rPr>
        <w:t>ν ανάγνωση, εστίασα στο μέρος Α και πολύ περισσότερο στο μέρος Γ του νομοσχεδίου, διότι εκεί υπάρχουν, μεταξύ άλλων, τα 3 σκανδαλώδη άρθρα για τα οποία ζητάμε την απόσυρσή τους. Είναι τα άρθρα 34, το 35 για την ΕΥΠ, με το οποίο μονιμοποιούνται οι υπάλληλοι που αποσπάστηκαν σε αυτή επί Νέας Δημοκρατίας, πράγμα που δημιουργεί πράγματι ένα «τείχος» στο δυσώδες σκάνδαλο των υποκλοπών, για κάθε μελλοντική παρέμβαση και το άρθρο 36, για το Κεντρικό Πληροφοριακό Σύστημα Αιμοδοσίας του Υπουργείου Υγείας, με το οποίο, όπως λέει ο Σύλλογος Εργαζομένων στο Εθνικό Κέντρο Αιμοδοσίας ΕΚΕΑ και ο Σύλλογος Ασθενών με Μεσογειακή Αναιμία, το ελληνικό Δημόσιο αγοράζει ένα νέο πληροφοριακό σύστημα που ήδη έχει αγοράσει και κατέχει. Διότι πράγματι, διαθέτουμε από το 2021 κεντρικό μηχανογραφικό σύστημα αιμοδοσίας, το «e-</w:t>
      </w:r>
      <w:proofErr w:type="spellStart"/>
      <w:r w:rsidRPr="001119AE">
        <w:rPr>
          <w:rFonts w:ascii="Calibri" w:hAnsi="Calibri" w:cs="Calibri"/>
        </w:rPr>
        <w:t>delfin</w:t>
      </w:r>
      <w:proofErr w:type="spellEnd"/>
      <w:r w:rsidRPr="001119AE">
        <w:rPr>
          <w:rFonts w:ascii="Calibri" w:hAnsi="Calibri" w:cs="Calibri"/>
        </w:rPr>
        <w:t xml:space="preserve">», ένα από τα 3 διεθνώς χρησιμοποιούμενα κεντρικά συστήματα αιμοδοσίας, όπως έχω ήδη εξηγήσει, σύστημα το οποίο λειτουργεί στο ΕΚΕΑ και σε 9 νοσοκομειακές Μονάδες της Αττικής, ενώ διαθέτουμε και άδειες χρήσης για απεριόριστο αριθμό χρηστών, δηλαδή για όλα τα νοσοκομεία της χώρας. </w:t>
      </w:r>
    </w:p>
    <w:p w14:paraId="08BE87E9" w14:textId="24DBDB91"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Βέβαια, ο Υπουργός Υγείας, ο κ. Γεωργιάδης, υποτιμώντας τη νοημοσύνη τη δική μας και των υπόλοιπων πολιτών, προσπάθησε να μας πείσει ότι η επιλογή του, χωρίς συναφές αίτημα από το ΕΚΕΑ, να ακυρώσει ουσιαστικά το υφιστάμενο σύστημα, αγοράζοντας με 14 εκατ. ευρώ υποδεέστερα τοπικά συστήματα που ίσχυαν παλιότερα από το «e-</w:t>
      </w:r>
      <w:proofErr w:type="spellStart"/>
      <w:r w:rsidRPr="001119AE">
        <w:rPr>
          <w:rFonts w:ascii="Calibri" w:hAnsi="Calibri" w:cs="Calibri"/>
        </w:rPr>
        <w:t>delfin</w:t>
      </w:r>
      <w:proofErr w:type="spellEnd"/>
      <w:r w:rsidRPr="001119AE">
        <w:rPr>
          <w:rFonts w:ascii="Calibri" w:hAnsi="Calibri" w:cs="Calibri"/>
        </w:rPr>
        <w:t xml:space="preserve">», είναι η πιο οικονομική επιλογή και νομίζω, ότι με όλη η επιχειρηματολογία που έχουμε αναπτύξει, ορθώς ζητούμε την απόσυρση και αυτού του άρθρου. </w:t>
      </w:r>
    </w:p>
    <w:p w14:paraId="1070A17B" w14:textId="218301E0"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Σήμερα</w:t>
      </w:r>
      <w:r w:rsidR="0034516A">
        <w:rPr>
          <w:rFonts w:ascii="Calibri" w:hAnsi="Calibri" w:cs="Calibri"/>
        </w:rPr>
        <w:t>,</w:t>
      </w:r>
      <w:r w:rsidRPr="001119AE">
        <w:rPr>
          <w:rFonts w:ascii="Calibri" w:hAnsi="Calibri" w:cs="Calibri"/>
        </w:rPr>
        <w:t xml:space="preserve"> θα επικεντρωθώ, όπως είπα και την άλλη φορά, στο Β μέρος του νομοσχεδίου. Καταρχάς, όπως για το μέρος Α, επισημαίνω και για το μέρος Β, ότι η γενική του επιδίωξη, δηλαδή η εμβάθυνση του ψηφιακού μετασχηματισμού της χώρας, είναι κάτι στο οποίο δεν μπορούμε να διαφωνούμε. Μάλιστα, έχουμε ήδη τοποθετηθεί θετικά για επιμέρους άρθρα, όπως αυτό για τα αυτοκίνητα, τα οποίο εκθείασαν οι φορείς που καλέσατε, αλλά και το άρθρο 19, που διευρύνει την εφαρμογή «</w:t>
      </w:r>
      <w:r w:rsidRPr="001119AE">
        <w:rPr>
          <w:rFonts w:ascii="Calibri" w:hAnsi="Calibri" w:cs="Calibri"/>
          <w:lang w:val="en-US"/>
        </w:rPr>
        <w:t>my</w:t>
      </w:r>
      <w:r w:rsidRPr="001119AE">
        <w:rPr>
          <w:rFonts w:ascii="Calibri" w:hAnsi="Calibri" w:cs="Calibri"/>
        </w:rPr>
        <w:t>-</w:t>
      </w:r>
      <w:r w:rsidRPr="001119AE">
        <w:rPr>
          <w:rFonts w:ascii="Calibri" w:hAnsi="Calibri" w:cs="Calibri"/>
          <w:lang w:val="en-US"/>
        </w:rPr>
        <w:t>street</w:t>
      </w:r>
      <w:r w:rsidRPr="001119AE">
        <w:rPr>
          <w:rFonts w:ascii="Calibri" w:hAnsi="Calibri" w:cs="Calibri"/>
        </w:rPr>
        <w:t xml:space="preserve">», με πληροφορίες για δημόσιες τοποθεσίες με απινιδωτές και σταθμούς φόρτωσης. Ναι, προφανώς είμαστε υπέρ της ψηφιοποίησης του κράτους και εγώ προσωπικά, ως Αναπληρώτρια Υπουργός Εργασίας, εργάστηκα σκληρά για να ψηφιοποιήσουμε το ΕΚΕΑ, να ιδρύσουμε τον ΟΠΕΚΑ, τα Κέντρα Κοινότητας, όλα ψηφιακά, όταν κανείς δεν είχε γνώση, ούτε επιθυμούσε τίποτα από όλα αυτά και μιλάω για το 2016 και το 2017, κύριε Υπουργέ. Ακόμα και το σύστημα αναδοχής και υιοθεσίας το κάναμε ψηφιακό, διότι μόνο έτσι πιστεύαμε και πιστεύουμε, ότι εξασφαλίζεται η διαφάνεια και ο πολίτης δεν ταλαιπωρείται, αλλά κανένα από αυτά τα συστήματα τα οποία φτιάξαμε τότε, δεν δώσαμε πρόσβαση σε κανένα σε ιδιώτες, σε κανένα. </w:t>
      </w:r>
    </w:p>
    <w:p w14:paraId="4BEFA920"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Επανέρχομαι, λοιπόν, στο νομοσχέδιο σημειώνοντας, ότι καθώς πληθώρα άρθρων του μέρους Β αφορούν προσωπικά δεδομένα, δεν μπορώ παρά να διατυπώσω αντίστοιχες ενστάσεις με εκείνα που διατύπωσα στο μέρος Α, δηλαδή, κρίσιμα ζητήματα παραπέμπονται σε υπουργικές αποφάσεις, το οποίο σημαίνει, ότι δεν μπορούμε να …, επί της ουσίας, τέτοιες </w:t>
      </w:r>
      <w:r w:rsidRPr="001119AE">
        <w:rPr>
          <w:rFonts w:ascii="Calibri" w:hAnsi="Calibri" w:cs="Calibri"/>
        </w:rPr>
        <w:lastRenderedPageBreak/>
        <w:t xml:space="preserve">ρυθμίσεις. Με έμφαση υπογραμμίζω, ότι αυτή δεν είναι κριτική μόνο δικιά μου ή άλλων συναδέλφων, τη διατυπώνει και ο Συνήγορος του Πολίτη στις παρατηρήσεις του για τα άρθρα 25- </w:t>
      </w:r>
      <w:r w:rsidRPr="001119AE">
        <w:rPr>
          <w:rFonts w:ascii="Calibri" w:hAnsi="Calibri" w:cs="Calibri"/>
          <w:lang w:val="en-US"/>
        </w:rPr>
        <w:t>messenger</w:t>
      </w:r>
      <w:r w:rsidRPr="001119AE">
        <w:rPr>
          <w:rFonts w:ascii="Calibri" w:hAnsi="Calibri" w:cs="Calibri"/>
        </w:rPr>
        <w:t xml:space="preserve">- 26- ψηφιακός βοηθός </w:t>
      </w:r>
      <w:r w:rsidRPr="001119AE">
        <w:rPr>
          <w:rFonts w:ascii="Calibri" w:hAnsi="Calibri" w:cs="Calibri"/>
          <w:lang w:val="en-US"/>
        </w:rPr>
        <w:t>chatbots</w:t>
      </w:r>
      <w:r w:rsidRPr="001119AE">
        <w:rPr>
          <w:rFonts w:ascii="Calibri" w:hAnsi="Calibri" w:cs="Calibri"/>
        </w:rPr>
        <w:t>- για τα οποία γράφει: «Αμφότερες ρυθμίσεις συναρτώνται με την έκδοση κανονιστικών αποφάσεων- άρθρο 28, παράγραφος 3-4, δηλαδή έκδοση υπουργικών αποφάσεων ΚΥΑ, οι οποίες θα καθορίσουν ουσιαστικά το ειδικότερο πλαίσιο λειτουργίας και το χρόνο υλοποίησής τους, γεγονός που θέτει υπό διακύβευση το αίσθημα της ασφάλειας Δικαίου στους χρήστες των υπό ψήφιση ψηφιακών υπηρεσιών και διευκολύνσεων». Προσθέτω, ότι η ίδια παραπομπή σε υπουργικές αποφάσεις υπάρχει και σε άλλα άρθρα του μέρους Β, όπως είναι το άρθρο 17, για το ψηφιακό αντίγραφο ταυτότητας και το άρθρο 20, για το «</w:t>
      </w:r>
      <w:r w:rsidRPr="001119AE">
        <w:rPr>
          <w:rFonts w:ascii="Calibri" w:hAnsi="Calibri" w:cs="Calibri"/>
          <w:lang w:val="en-US"/>
        </w:rPr>
        <w:t>gov</w:t>
      </w:r>
      <w:r w:rsidRPr="001119AE">
        <w:rPr>
          <w:rFonts w:ascii="Calibri" w:hAnsi="Calibri" w:cs="Calibri"/>
        </w:rPr>
        <w:t>.</w:t>
      </w:r>
      <w:r w:rsidRPr="001119AE">
        <w:rPr>
          <w:rFonts w:ascii="Calibri" w:hAnsi="Calibri" w:cs="Calibri"/>
          <w:lang w:val="en-US"/>
        </w:rPr>
        <w:t>gr</w:t>
      </w:r>
      <w:r w:rsidRPr="001119AE">
        <w:rPr>
          <w:rFonts w:ascii="Calibri" w:hAnsi="Calibri" w:cs="Calibri"/>
        </w:rPr>
        <w:t xml:space="preserve"> </w:t>
      </w:r>
      <w:r w:rsidRPr="001119AE">
        <w:rPr>
          <w:rFonts w:ascii="Calibri" w:hAnsi="Calibri" w:cs="Calibri"/>
          <w:lang w:val="en-US"/>
        </w:rPr>
        <w:t>wallet</w:t>
      </w:r>
      <w:r w:rsidRPr="001119AE">
        <w:rPr>
          <w:rFonts w:ascii="Calibri" w:hAnsi="Calibri" w:cs="Calibri"/>
        </w:rPr>
        <w:t xml:space="preserve">» </w:t>
      </w:r>
    </w:p>
    <w:p w14:paraId="4438085E"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Η δεύτερη κριτική παρατήρηση είναι ότι, ενώ έχουμε να κάνουμε με ευαίσθητα προσωπικά δεδομένα, αλλά και αδυναμία πολλών πολιτών να χειριστούν ψηφιακά τα έγγραφά τους, δεν φαίνεται να υπάρχουν εγγυήσεις για την επίλυση αυτών των ζητημάτων και βεβαίως, η παραπομπή κρίσιμων ζητημάτων σε υπουργικές αποφάσεις, εντείνει και εδώ τις ανησυχίες μας. Να θυμίσω, ότι για ακριβώς τον ίδιο λόγο στην προηγούμενη συνεδρίαση, ζήτησα για τα άρθρα 16 έως 28 του μέρους Β, να έχω τη γραπτή γνωμοδότηση της Ανεξάρτητης Αρχής Προστασίας Δεδομένων για το νομοσχέδιο. </w:t>
      </w:r>
    </w:p>
    <w:p w14:paraId="31709DD7" w14:textId="77777777" w:rsidR="000554E9" w:rsidRPr="001119AE" w:rsidRDefault="000554E9" w:rsidP="001119AE">
      <w:pPr>
        <w:spacing w:line="276" w:lineRule="auto"/>
        <w:contextualSpacing/>
        <w:jc w:val="both"/>
        <w:rPr>
          <w:rFonts w:ascii="Calibri" w:hAnsi="Calibri" w:cs="Calibri"/>
        </w:rPr>
      </w:pPr>
      <w:r w:rsidRPr="001119AE">
        <w:rPr>
          <w:rFonts w:ascii="Calibri" w:hAnsi="Calibri" w:cs="Calibri"/>
        </w:rPr>
        <w:tab/>
        <w:t>Επίσης, σας θυμίζω ότι για το μέρος Α΄ σας ζήτησα, κύριε Υπουργέ, να τοποθετηθείτε συγκεκριμένα επί των θεσμικών εγγυήσεων που ζήτησε το ΙΝΚΑ. Είχαμε ζητήσει να έρθει το ΙΝΚΑ να τα πει. Δεν το δεχτήκατε. Προσθέτω, λοιπόν, μία από τις εγγυήσεις του ΙΝΚΑ που ζητάει και ο Συνήγορος του Πολίτη. Πρόκειται για το δικαίωμα των πολιτών σε εναλλακτική επιλογή αναφορικά με την ταυτοποίηση, π.χ., με προσκόμιση φωτοαντιγράφου της αστυνομικής ταυτότητας. Έτσι ο Συνήγορος του Πολίτη σημειώνει τα εξής: «Θεωρούμε ότι η υποβολή φωτοαντιγράφου της ταυτότητας σε περίπτωση αδυναμίας έκδοσης του ψηφιακού αντιγράφου θα πρέπει να είναι δυνατή ακόμα και όταν αναγράφεται ο Προσωπικός Αριθμός, δηλαδή τουλάχιστον για άτομα άνω των 65 ετών προς διευκόλυνσή τους». Σας ξαναζητώ, λοιπόν, κύριε Υπουργέ, την συγκεκριμένη τοποθέτησή σας για τον Συνήγορο του Πολίτη και για το ΙΝΚΑ.</w:t>
      </w:r>
    </w:p>
    <w:p w14:paraId="48641493"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Έρχομαι, τώρα, στη συζήτηση κάποιων επιμέρους άρθρων. Άρθρο 14. Δημιουργείται Διεύθυνση Διαχείρισης Τομεακού Προγράμματος Ανάπτυξης. Ο Υπουργός, όμως, δεν απάντησε σε δύο ζητήματα που έθεσα. Το πρώτο αφορά τον απολογισμό των έργων του ΠΔΕ στο Υπουργείο Ψηφιακής Διακυβέρνησης και το δεύτερο αφορά το διοικητικό κομμάτι. Σας ρώτησα. Πόσα άτομα θα έχει αυτή η Διεύθυνση; Από πού θα τα πάρετε; Με πιες διαδικασίες θα επιλεγούν οι προϊστάμενοι;</w:t>
      </w:r>
    </w:p>
    <w:p w14:paraId="42763294"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Άρθρο 25, </w:t>
      </w:r>
      <w:r w:rsidRPr="001119AE">
        <w:rPr>
          <w:rFonts w:ascii="Calibri" w:hAnsi="Calibri" w:cs="Calibri"/>
          <w:lang w:val="en-US"/>
        </w:rPr>
        <w:t>messenger</w:t>
      </w:r>
      <w:r w:rsidRPr="001119AE">
        <w:rPr>
          <w:rFonts w:ascii="Calibri" w:hAnsi="Calibri" w:cs="Calibri"/>
        </w:rPr>
        <w:t xml:space="preserve"> και άρθρο 26, Ψηφιακός Βοηθός – </w:t>
      </w:r>
      <w:r w:rsidRPr="001119AE">
        <w:rPr>
          <w:rFonts w:ascii="Calibri" w:hAnsi="Calibri" w:cs="Calibri"/>
          <w:lang w:val="en-US"/>
        </w:rPr>
        <w:t>Chatbot</w:t>
      </w:r>
      <w:r w:rsidRPr="001119AE">
        <w:rPr>
          <w:rFonts w:ascii="Calibri" w:hAnsi="Calibri" w:cs="Calibri"/>
        </w:rPr>
        <w:t xml:space="preserve">. Ο Συνήγορος του Πολίτη επικαλούμενος το άρθρο 9 της Σύμβασης του ΟΗΕ για τα δικαιώματα των Ατόμων με Αναπηρία, όπου η ψηφιακή προσβασιμότητα αποτελεί επιταγή, ζητεί τόσο το </w:t>
      </w:r>
      <w:r w:rsidRPr="001119AE">
        <w:rPr>
          <w:rFonts w:ascii="Calibri" w:hAnsi="Calibri" w:cs="Calibri"/>
          <w:lang w:val="en-US"/>
        </w:rPr>
        <w:t>messenger</w:t>
      </w:r>
      <w:r w:rsidRPr="001119AE">
        <w:rPr>
          <w:rFonts w:ascii="Calibri" w:hAnsi="Calibri" w:cs="Calibri"/>
        </w:rPr>
        <w:t xml:space="preserve"> όσο και ο Ψηφιακός Βοηθός να είναι από τεχνικής άποψης απολύτως προσβάσιμα σε άτομα με αναπηρίες. Το φροντίζετε αυτό, κύριε Υπουργέ, στο νομοσχέδιο; Επίσης ο Συνήγορος διατυπώνει την κριτική ότι η αναφορά στην παράγραφο 4 του άρθρου 26, Ψηφιακός Βοηθός – </w:t>
      </w:r>
      <w:r w:rsidRPr="001119AE">
        <w:rPr>
          <w:rFonts w:ascii="Calibri" w:hAnsi="Calibri" w:cs="Calibri"/>
          <w:lang w:val="en-US"/>
        </w:rPr>
        <w:t>Chatbot</w:t>
      </w:r>
      <w:r w:rsidRPr="001119AE">
        <w:rPr>
          <w:rFonts w:ascii="Calibri" w:hAnsi="Calibri" w:cs="Calibri"/>
        </w:rPr>
        <w:t>, ότι οι παρεχόμενες απαντήσεις δεν συνιστούν επίσημη γνώμη ή δεσμευτική οδηγία της δημόσιας διοίκησης και δημιουργεί ασάφεια ως προς την ακεραιότητα της παρεχόμενης πληροφόρησης, πράγμα που ο Συνήγορος θεωρεί ότι δεν πρέπει να συμβαίνει. Θα το θεραπεύσετε αυτό;</w:t>
      </w:r>
    </w:p>
    <w:p w14:paraId="4B7F362D" w14:textId="77777777" w:rsidR="000554E9" w:rsidRPr="001119AE" w:rsidRDefault="000554E9" w:rsidP="001119AE">
      <w:pPr>
        <w:spacing w:line="276" w:lineRule="auto"/>
        <w:ind w:firstLine="720"/>
        <w:contextualSpacing/>
        <w:jc w:val="both"/>
        <w:rPr>
          <w:rStyle w:val="group-hoverbg-base-200"/>
          <w:rFonts w:ascii="Calibri" w:hAnsi="Calibri" w:cs="Calibri"/>
          <w:bdr w:val="single" w:sz="2" w:space="0" w:color="E5E7EB" w:frame="1"/>
          <w:shd w:val="clear" w:color="auto" w:fill="FFFFFF"/>
        </w:rPr>
      </w:pPr>
      <w:r w:rsidRPr="001119AE">
        <w:rPr>
          <w:rStyle w:val="opacity-80"/>
          <w:rFonts w:ascii="Calibri" w:hAnsi="Calibri" w:cs="Calibri"/>
          <w:bdr w:val="single" w:sz="2" w:space="0" w:color="E5E7EB" w:frame="1"/>
          <w:shd w:val="clear" w:color="auto" w:fill="FFFFFF"/>
        </w:rPr>
        <w:lastRenderedPageBreak/>
        <w:t> </w:t>
      </w:r>
      <w:r w:rsidRPr="001119AE">
        <w:rPr>
          <w:rStyle w:val="group-hoverbg-base-200"/>
          <w:rFonts w:ascii="Calibri" w:hAnsi="Calibri" w:cs="Calibri"/>
          <w:bdr w:val="single" w:sz="2" w:space="0" w:color="E5E7EB" w:frame="1"/>
          <w:shd w:val="clear" w:color="auto" w:fill="FFFFFF"/>
        </w:rPr>
        <w:t>Στα άρθρα 29 και 30</w:t>
      </w:r>
      <w:r w:rsidRPr="001119AE">
        <w:rPr>
          <w:rStyle w:val="opacity-80"/>
          <w:rFonts w:ascii="Calibri" w:hAnsi="Calibri" w:cs="Calibri"/>
          <w:bdr w:val="single" w:sz="2" w:space="0" w:color="E5E7EB" w:frame="1"/>
          <w:shd w:val="clear" w:color="auto" w:fill="FFFFFF"/>
        </w:rPr>
        <w:t xml:space="preserve">. </w:t>
      </w:r>
      <w:r w:rsidRPr="001119AE">
        <w:rPr>
          <w:rStyle w:val="group-hoverbg-base-200"/>
          <w:rFonts w:ascii="Calibri" w:hAnsi="Calibri" w:cs="Calibri"/>
          <w:bdr w:val="single" w:sz="2" w:space="0" w:color="E5E7EB" w:frame="1"/>
          <w:shd w:val="clear" w:color="auto" w:fill="FFFFFF"/>
        </w:rPr>
        <w:t>Με την επίκληση της κυβερνοασφάλειας</w:t>
      </w:r>
      <w:r w:rsidRPr="001119AE">
        <w:rPr>
          <w:rStyle w:val="opacity-80"/>
          <w:rFonts w:ascii="Calibri" w:hAnsi="Calibri" w:cs="Calibri"/>
          <w:bdr w:val="single" w:sz="2" w:space="0" w:color="E5E7EB" w:frame="1"/>
          <w:shd w:val="clear" w:color="auto" w:fill="FFFFFF"/>
        </w:rPr>
        <w:t> </w:t>
      </w:r>
      <w:r w:rsidRPr="001119AE">
        <w:rPr>
          <w:rStyle w:val="group-hoverbg-base-200"/>
          <w:rFonts w:ascii="Calibri" w:hAnsi="Calibri" w:cs="Calibri"/>
          <w:bdr w:val="single" w:sz="2" w:space="0" w:color="E5E7EB" w:frame="1"/>
          <w:shd w:val="clear" w:color="auto" w:fill="FFFFFF"/>
        </w:rPr>
        <w:t xml:space="preserve"> η Κοινωνία της Πληροφορίας και η ΕΔΥΤΕ αποκτούν δυνατότητα προσφυγής σε ειδικές διαδικασίες συμβάσεων. Δηλαδή, με απλά λόγια, αν ένα έργο βαφτιστεί έργο ή προμήθεια κυβερνοασφάλειας, περιλαμβάνοντας ακόμη και συμβουλευτικές υπηρεσίες και άδειες και εξοπλισμό, θα είναι δυνατόν να αποφεύγετε την ειδική αιτιολόγηση, τον ανεξάρτητο έλεγχο, την δημοσίευση στοιχείων που δεν είναι ευαίσθητα και τον απολογισμό κόστους. Έτσι, όμως, δημιουργείτε «παράθυρο» για αδιαφανείς αναθέσεις και, προφανώς, σε αυτό δεν σας έχουμε καμία εμπιστοσύνη, γιατί όλες οι αναθέσεις που έχετε κάνει είναι αδιαφανείς.</w:t>
      </w:r>
    </w:p>
    <w:p w14:paraId="6A4E3117" w14:textId="41706F37" w:rsidR="000554E9" w:rsidRDefault="000554E9" w:rsidP="001119AE">
      <w:pPr>
        <w:spacing w:line="276" w:lineRule="auto"/>
        <w:ind w:firstLine="720"/>
        <w:contextualSpacing/>
        <w:jc w:val="both"/>
        <w:rPr>
          <w:rStyle w:val="group-hoverbg-base-200"/>
          <w:rFonts w:ascii="Calibri" w:hAnsi="Calibri" w:cs="Calibri"/>
          <w:bdr w:val="single" w:sz="2" w:space="0" w:color="E5E7EB" w:frame="1"/>
          <w:shd w:val="clear" w:color="auto" w:fill="FFFFFF"/>
        </w:rPr>
      </w:pPr>
      <w:r w:rsidRPr="001119AE">
        <w:rPr>
          <w:rStyle w:val="group-hoverbg-base-200"/>
          <w:rFonts w:ascii="Calibri" w:hAnsi="Calibri" w:cs="Calibri"/>
          <w:bdr w:val="single" w:sz="2" w:space="0" w:color="E5E7EB" w:frame="1"/>
          <w:shd w:val="clear" w:color="auto" w:fill="FFFFFF"/>
        </w:rPr>
        <w:t xml:space="preserve">Τέλος, επαναλαμβάνω ότι οι ανάγκες του Ελληνικού Κτηματολογίου δεν είναι η τεχνική υποστήριξη των κτηρίων, για την οποία μεριμνάτε μέσω του ΤΕΕ, αλλά πρωτίστως η ενίσχυσή τους σε προσωπικό για το οποίο δεν μεριμνάτε. Περιμένω έστω και την τελευταία στιγμή, πριν την εισαγωγή του νομοσχεδίου αυτού αύριο στην Ολομέλεια, να μας απαντήσετε σε κάτι από όλα αυτό ή σε όλα αυτά. Πραγματικά θα περιμένω, γιατί έχει μεγάλη σημασία και για την ψήφισή μας και για την τοποθέτησή μας αύριο, αλλά και για την ψήφο μας. </w:t>
      </w:r>
    </w:p>
    <w:p w14:paraId="7E93FDD2" w14:textId="14466AA1" w:rsidR="007B6181" w:rsidRPr="001119AE" w:rsidRDefault="007B6181" w:rsidP="007B6181">
      <w:pPr>
        <w:tabs>
          <w:tab w:val="left" w:pos="142"/>
        </w:tabs>
        <w:autoSpaceDE w:val="0"/>
        <w:autoSpaceDN w:val="0"/>
        <w:adjustRightInd w:val="0"/>
        <w:spacing w:after="0" w:line="276" w:lineRule="auto"/>
        <w:jc w:val="both"/>
        <w:rPr>
          <w:rFonts w:ascii="Calibri" w:eastAsia="Calibri" w:hAnsi="Calibri" w:cs="Calibri"/>
          <w:kern w:val="0"/>
          <w14:ligatures w14:val="none"/>
        </w:rPr>
      </w:pPr>
      <w:r>
        <w:rPr>
          <w:rStyle w:val="group-hoverbg-base-200"/>
          <w:rFonts w:ascii="Calibri" w:hAnsi="Calibri" w:cs="Calibri"/>
          <w:bdr w:val="single" w:sz="2" w:space="0" w:color="E5E7EB" w:frame="1"/>
          <w:shd w:val="clear" w:color="auto" w:fill="FFFFFF"/>
        </w:rPr>
        <w:tab/>
      </w:r>
      <w:r>
        <w:rPr>
          <w:rStyle w:val="group-hoverbg-base-200"/>
          <w:rFonts w:ascii="Calibri" w:hAnsi="Calibri" w:cs="Calibri"/>
          <w:bdr w:val="single" w:sz="2" w:space="0" w:color="E5E7EB" w:frame="1"/>
          <w:shd w:val="clear" w:color="auto" w:fill="FFFFFF"/>
        </w:rPr>
        <w:tab/>
        <w:t xml:space="preserve">Στο σημείο αυτό γίνεται η β΄ ανάγνωση του καταλόγου των μελών της Επιτροπής. </w:t>
      </w:r>
      <w:r>
        <w:rPr>
          <w:rFonts w:ascii="Calibri" w:hAnsi="Calibri" w:cs="Calibri"/>
        </w:rPr>
        <w:t xml:space="preserve">Παρόντες ήταν οι Βουλευτές, κ.κ. </w:t>
      </w:r>
      <w:r w:rsidRPr="001119AE">
        <w:rPr>
          <w:rFonts w:ascii="Calibri" w:eastAsia="Calibri" w:hAnsi="Calibri" w:cs="Calibri"/>
          <w:kern w:val="0"/>
          <w14:ligatures w14:val="none"/>
        </w:rPr>
        <w:t xml:space="preserve">Αθανασίου Χαράλαμπος, Αντωνίου Μαρία, Βούλτεψη Σοφία, Δημοσχάκης Αναστάσιος (Τάσος), Ζεμπίλης Αθανάσιος, Καιρίδης Δημήτριος, Καππάτος Παναγής, Κεδίκογλου Συμεών (Σίμος), Κελέτσης Σταύρος,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 Γιαννακοπούλου Κωνσταντίνα (Νάντια),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Παπαηλιού Γεώργιος, Τσαπανίδου Παρθένα (Πόπη), Ψυχογιός Γεώργιος, </w:t>
      </w:r>
      <w:r>
        <w:rPr>
          <w:rFonts w:ascii="Calibri" w:eastAsia="Calibri" w:hAnsi="Calibri" w:cs="Calibri"/>
          <w:kern w:val="0"/>
          <w14:ligatures w14:val="none"/>
        </w:rPr>
        <w:t>Κτενά Αφροδίτη</w:t>
      </w:r>
      <w:r w:rsidRPr="001119AE">
        <w:rPr>
          <w:rFonts w:ascii="Calibri" w:eastAsia="Calibri" w:hAnsi="Calibri" w:cs="Calibri"/>
          <w:kern w:val="0"/>
          <w14:ligatures w14:val="none"/>
        </w:rPr>
        <w:t xml:space="preserve">, Κανέλλη Γαρυφαλλιά (Λιάνα), </w:t>
      </w:r>
      <w:r>
        <w:rPr>
          <w:rFonts w:ascii="Calibri" w:eastAsia="Calibri" w:hAnsi="Calibri" w:cs="Calibri"/>
          <w:kern w:val="0"/>
          <w14:ligatures w14:val="none"/>
        </w:rPr>
        <w:t>Μεταξάς Βασίλειος, Δελής Ιωάννης</w:t>
      </w:r>
      <w:r w:rsidRPr="001119AE">
        <w:rPr>
          <w:rFonts w:ascii="Calibri" w:eastAsia="Calibri" w:hAnsi="Calibri" w:cs="Calibri"/>
          <w:kern w:val="0"/>
          <w14:ligatures w14:val="none"/>
        </w:rPr>
        <w:t xml:space="preserve">, </w:t>
      </w:r>
      <w:r w:rsidRPr="007258B2">
        <w:rPr>
          <w:rFonts w:ascii="Calibri" w:eastAsia="Calibri" w:hAnsi="Calibri" w:cs="Calibri"/>
          <w:kern w:val="0"/>
          <w14:ligatures w14:val="none"/>
        </w:rPr>
        <w:t>Γραμμένος Βασίλειος, Χήτας Κωνσταντίνος,</w:t>
      </w:r>
      <w:r>
        <w:rPr>
          <w:rFonts w:ascii="Calibri" w:eastAsia="Calibri" w:hAnsi="Calibri" w:cs="Calibri"/>
          <w:kern w:val="0"/>
          <w14:ligatures w14:val="none"/>
        </w:rPr>
        <w:t xml:space="preserve"> </w:t>
      </w:r>
      <w:r w:rsidRPr="001119AE">
        <w:rPr>
          <w:rFonts w:ascii="Calibri" w:eastAsia="Calibri" w:hAnsi="Calibri" w:cs="Calibri"/>
          <w:kern w:val="0"/>
          <w14:ligatures w14:val="none"/>
        </w:rPr>
        <w:t xml:space="preserve">Ηλιόπουλος Αθανάσιος (Νάσος), Τζανακόπουλος Δημήτριος, Φωτίου Θεανώ, Κουρουπάκη Ασπασία, Ρούντας Γεώργιος, </w:t>
      </w:r>
      <w:r>
        <w:rPr>
          <w:rFonts w:ascii="Calibri" w:eastAsia="Calibri" w:hAnsi="Calibri" w:cs="Calibri"/>
          <w:kern w:val="0"/>
          <w14:ligatures w14:val="none"/>
        </w:rPr>
        <w:t>Καζαμίας Αλέξανδρος</w:t>
      </w:r>
      <w:r w:rsidRPr="001119AE">
        <w:rPr>
          <w:rFonts w:ascii="Calibri" w:eastAsia="Calibri" w:hAnsi="Calibri" w:cs="Calibri"/>
          <w:kern w:val="0"/>
          <w14:ligatures w14:val="none"/>
        </w:rPr>
        <w:t>, Ρούσσου Έλλη, Βαλτογιάννης Διονύσιος, Δημητροκάλλης Ιωάννης, Καραγεωργοπούλου Ελένη, Κατσιβαρδάς Χαράλαμπος, Σαρακιώτης Ιωάννης και Χρηστίδου Ραλλία.</w:t>
      </w:r>
      <w:r w:rsidRPr="001119AE">
        <w:rPr>
          <w:rFonts w:ascii="Arial" w:eastAsia="Calibri" w:hAnsi="Arial" w:cs="Arial"/>
          <w:kern w:val="0"/>
          <w:sz w:val="16"/>
          <w:szCs w:val="16"/>
          <w14:ligatures w14:val="none"/>
        </w:rPr>
        <w:t xml:space="preserve"> </w:t>
      </w:r>
    </w:p>
    <w:p w14:paraId="54BE29E7" w14:textId="454A3AAF" w:rsidR="000554E9" w:rsidRPr="001119AE" w:rsidRDefault="000554E9" w:rsidP="00AB5128">
      <w:pPr>
        <w:spacing w:line="276" w:lineRule="auto"/>
        <w:ind w:firstLine="720"/>
        <w:contextualSpacing/>
        <w:jc w:val="both"/>
        <w:rPr>
          <w:rStyle w:val="group-hoverbg-base-200"/>
          <w:rFonts w:ascii="Calibri" w:hAnsi="Calibri" w:cs="Calibri"/>
          <w:bdr w:val="single" w:sz="2" w:space="0" w:color="E5E7EB" w:frame="1"/>
          <w:shd w:val="clear" w:color="auto" w:fill="FFFFFF"/>
        </w:rPr>
      </w:pPr>
      <w:r w:rsidRPr="001119AE">
        <w:rPr>
          <w:rStyle w:val="group-hoverbg-base-200"/>
          <w:rFonts w:ascii="Calibri" w:hAnsi="Calibri" w:cs="Calibri"/>
          <w:b/>
          <w:bCs/>
          <w:bdr w:val="single" w:sz="2" w:space="0" w:color="E5E7EB" w:frame="1"/>
          <w:shd w:val="clear" w:color="auto" w:fill="FFFFFF"/>
        </w:rPr>
        <w:t>ΑΝΑΣΤΑΣΙΟΣ ΜΠΑΡΤΖΩΚΑΣ (Πρόεδρος της Επιτροπής):</w:t>
      </w:r>
      <w:r w:rsidRPr="001119AE">
        <w:rPr>
          <w:rStyle w:val="group-hoverbg-base-200"/>
          <w:rFonts w:ascii="Calibri" w:hAnsi="Calibri" w:cs="Calibri"/>
          <w:bdr w:val="single" w:sz="2" w:space="0" w:color="E5E7EB" w:frame="1"/>
          <w:shd w:val="clear" w:color="auto" w:fill="FFFFFF"/>
        </w:rPr>
        <w:t xml:space="preserve"> </w:t>
      </w:r>
      <w:r w:rsidR="00AB5128">
        <w:rPr>
          <w:rStyle w:val="group-hoverbg-base-200"/>
          <w:rFonts w:ascii="Calibri" w:hAnsi="Calibri" w:cs="Calibri"/>
          <w:bdr w:val="single" w:sz="2" w:space="0" w:color="E5E7EB" w:frame="1"/>
          <w:shd w:val="clear" w:color="auto" w:fill="FFFFFF"/>
        </w:rPr>
        <w:t>Τον λόγο έχει ο κ.</w:t>
      </w:r>
      <w:r w:rsidRPr="001119AE">
        <w:rPr>
          <w:rStyle w:val="group-hoverbg-base-200"/>
          <w:rFonts w:ascii="Calibri" w:hAnsi="Calibri" w:cs="Calibri"/>
          <w:bdr w:val="single" w:sz="2" w:space="0" w:color="E5E7EB" w:frame="1"/>
          <w:shd w:val="clear" w:color="auto" w:fill="FFFFFF"/>
        </w:rPr>
        <w:t xml:space="preserve"> Ρούντα</w:t>
      </w:r>
      <w:r w:rsidR="00AB5128">
        <w:rPr>
          <w:rStyle w:val="group-hoverbg-base-200"/>
          <w:rFonts w:ascii="Calibri" w:hAnsi="Calibri" w:cs="Calibri"/>
          <w:bdr w:val="single" w:sz="2" w:space="0" w:color="E5E7EB" w:frame="1"/>
          <w:shd w:val="clear" w:color="auto" w:fill="FFFFFF"/>
        </w:rPr>
        <w:t>ς</w:t>
      </w:r>
      <w:r w:rsidRPr="001119AE">
        <w:rPr>
          <w:rStyle w:val="group-hoverbg-base-200"/>
          <w:rFonts w:ascii="Calibri" w:hAnsi="Calibri" w:cs="Calibri"/>
          <w:bdr w:val="single" w:sz="2" w:space="0" w:color="E5E7EB" w:frame="1"/>
          <w:shd w:val="clear" w:color="auto" w:fill="FFFFFF"/>
        </w:rPr>
        <w:t>.</w:t>
      </w:r>
    </w:p>
    <w:p w14:paraId="1E5A6800" w14:textId="4BBA2E08" w:rsidR="000554E9" w:rsidRPr="001119AE" w:rsidRDefault="000554E9" w:rsidP="001119AE">
      <w:pPr>
        <w:spacing w:line="276" w:lineRule="auto"/>
        <w:ind w:firstLine="720"/>
        <w:contextualSpacing/>
        <w:jc w:val="both"/>
        <w:rPr>
          <w:rFonts w:ascii="Calibri" w:hAnsi="Calibri" w:cs="Calibri"/>
        </w:rPr>
      </w:pPr>
      <w:r w:rsidRPr="001119AE">
        <w:rPr>
          <w:rStyle w:val="group-hoverbg-base-200"/>
          <w:rFonts w:ascii="Calibri" w:hAnsi="Calibri" w:cs="Calibri"/>
          <w:b/>
          <w:bCs/>
          <w:bdr w:val="single" w:sz="2" w:space="0" w:color="E5E7EB" w:frame="1"/>
          <w:shd w:val="clear" w:color="auto" w:fill="FFFFFF"/>
        </w:rPr>
        <w:t>ΓΕΩΡΓΙΟΣ ΡΟΥΝΤΑΣ (Ειδικός Αγορητής της Κ.Ο «ΔΗΜΟΚΡΑΤΙΚΟ ΠΑΤΡΙΩΤΙΚΟ ΚΙΝΗΜΑ “ΝΙΚΗ”»):</w:t>
      </w:r>
      <w:r w:rsidRPr="001119AE">
        <w:rPr>
          <w:rFonts w:ascii="Calibri" w:hAnsi="Calibri" w:cs="Calibri"/>
        </w:rPr>
        <w:t xml:space="preserve"> Το καταψηφίζουμε το νομοσχέδιο. Δεν θα το στηρίξουμε. Αυτό που ήθελα να πω, γιατί θα μιλήσω αναλυτικά αύριο στην Ολομέλεια, είναι ότι αυτό που χρειαζόμαστε αυτή τη στιγμή δεν είναι η εμβάθυνση του ψηφιακού κράτους και γενικότερα του ψηφιακού ολοκληρωτισμού. Χρειαζόμαστε ενίσχυση του κράτους δικαίου και ενός κράτους το οποίο να σέβεται τον άνθρωπο, να τον σέβεται ως πρόσωπο και να μην τον μετατρέπει σε αριθμό, σε ένα ψηφιακό αριθμό, μάλιστα, και να το καθιστά αντικείμενο συναλλαγής στη σύγχρονη εποχή.</w:t>
      </w:r>
    </w:p>
    <w:p w14:paraId="0D547CC1"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lastRenderedPageBreak/>
        <w:t>Θα ζητήσουμε και εμείς οπωσδήποτε την απόσυρση των άρθρων 34, 35 και 36 σε ότι αφορά την Προεδρία της Κυβέρνησης και τη ΕΥΠ. Προφανώς εκεί θέλετε να βάλετε τους δικούς σας ανθρώπους. Εδώ ελέγχεται και παρακολουθεί ο Πρωθυπουργός ολόκληρη την κυβέρνηση και τους βουλευτές και δεν μιλάει και κανένας.</w:t>
      </w:r>
    </w:p>
    <w:p w14:paraId="7D42A6CA"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Φυσικά να καταγγείλουμε και το ζήτημα με την αιμοδοσία. Με το Πληροφοριακό Σύστημα Αιμοδοσίας, γιατί εδώ, προφανώς, έχει παρακαμφθεί ο αρμόδιος φορέας, το ΕΚΕΑ, υπάρχει διπλή χρηματοδότηση και απευθείας ανάθεση. Μάλιστα να πω ότι πριν λίγες μέρες, 18 του μηνός, συζητήθηκε επίκαιρη ερώτηση από τη βουλευτή μας του Β1 Βορείου Τομέα, την κυρία Κουρουπάκη, γι’ αυτό το ζήτημα όπου ο Υπουργός, ο κύριος Γεωργιάδης, δεν έδωσε σαφείς απαντήσεις και προέκυψε ότι τη σύμφωνη γνώμη του ΕΚΕΑ την πήρε στις 15 Μαΐου αφού είχε κατατεθεί η επίκαιρη ερώτηση από τη Νίκη, από την κυρία Κουρουπάκη, και προφανώς, έτσι όπως είπε τουλάχιστον, τρεις μήνες μετά τις εκτελεστικές συμβάσεις. Εδώ τα πράγματα έχουν γίνει τελείως ανάποδα και το καταγγέλλουμε αυτό το ζήτημα.</w:t>
      </w:r>
    </w:p>
    <w:p w14:paraId="010599CF" w14:textId="39F3B551"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Καταψηφίζουμε γι’ αυτούς τους λόγους και θα μιλήσω αναλυτικότερα αύριο στην Ολομέλεια. </w:t>
      </w:r>
    </w:p>
    <w:p w14:paraId="4EEA4894" w14:textId="2EDB6B40" w:rsidR="000554E9" w:rsidRPr="001119AE" w:rsidRDefault="000554E9" w:rsidP="001119AE">
      <w:pPr>
        <w:spacing w:line="276" w:lineRule="auto"/>
        <w:ind w:firstLine="720"/>
        <w:contextualSpacing/>
        <w:jc w:val="both"/>
        <w:rPr>
          <w:rFonts w:ascii="Calibri" w:hAnsi="Calibri" w:cs="Calibri"/>
        </w:rPr>
      </w:pPr>
      <w:r w:rsidRPr="001119AE">
        <w:rPr>
          <w:rStyle w:val="group-hoverbg-base-200"/>
          <w:rFonts w:ascii="Calibri" w:hAnsi="Calibri" w:cs="Calibri"/>
          <w:b/>
          <w:bCs/>
          <w:bdr w:val="single" w:sz="2" w:space="0" w:color="E5E7EB" w:frame="1"/>
          <w:shd w:val="clear" w:color="auto" w:fill="FFFFFF"/>
        </w:rPr>
        <w:t>ΑΝΑΣΤΑΣΙΟΣ ΜΠΑΡΤΖΩΚΑΣ (Πρόεδρος της Επιτροπής):</w:t>
      </w:r>
      <w:r w:rsidRPr="001119AE">
        <w:rPr>
          <w:rStyle w:val="group-hoverbg-base-200"/>
          <w:rFonts w:ascii="Calibri" w:hAnsi="Calibri" w:cs="Calibri"/>
          <w:bdr w:val="single" w:sz="2" w:space="0" w:color="E5E7EB" w:frame="1"/>
          <w:shd w:val="clear" w:color="auto" w:fill="FFFFFF"/>
        </w:rPr>
        <w:t xml:space="preserve"> </w:t>
      </w:r>
      <w:r w:rsidRPr="001119AE">
        <w:rPr>
          <w:rFonts w:ascii="Calibri" w:hAnsi="Calibri" w:cs="Calibri"/>
        </w:rPr>
        <w:t>Απλά</w:t>
      </w:r>
      <w:r w:rsidR="00AB5128">
        <w:rPr>
          <w:rFonts w:ascii="Calibri" w:hAnsi="Calibri" w:cs="Calibri"/>
        </w:rPr>
        <w:t>,</w:t>
      </w:r>
      <w:r w:rsidRPr="001119AE">
        <w:rPr>
          <w:rFonts w:ascii="Calibri" w:hAnsi="Calibri" w:cs="Calibri"/>
        </w:rPr>
        <w:t xml:space="preserve"> μια διευκρίνιση. Στην προηγούμενη συνεδρίαση</w:t>
      </w:r>
      <w:r w:rsidR="00AB5128">
        <w:rPr>
          <w:rFonts w:ascii="Calibri" w:hAnsi="Calibri" w:cs="Calibri"/>
        </w:rPr>
        <w:t>,</w:t>
      </w:r>
      <w:r w:rsidRPr="001119AE">
        <w:rPr>
          <w:rFonts w:ascii="Calibri" w:hAnsi="Calibri" w:cs="Calibri"/>
        </w:rPr>
        <w:t xml:space="preserve"> ήσασταν στην επιφύλαξη.</w:t>
      </w:r>
    </w:p>
    <w:p w14:paraId="0CEF4051" w14:textId="32AE411B" w:rsidR="000554E9" w:rsidRPr="001119AE" w:rsidRDefault="000554E9" w:rsidP="001119AE">
      <w:pPr>
        <w:spacing w:line="276" w:lineRule="auto"/>
        <w:ind w:firstLine="720"/>
        <w:contextualSpacing/>
        <w:jc w:val="both"/>
        <w:rPr>
          <w:rFonts w:ascii="Calibri" w:hAnsi="Calibri" w:cs="Calibri"/>
        </w:rPr>
      </w:pPr>
      <w:r w:rsidRPr="001119AE">
        <w:rPr>
          <w:rStyle w:val="group-hoverbg-base-200"/>
          <w:rFonts w:ascii="Calibri" w:hAnsi="Calibri" w:cs="Calibri"/>
          <w:b/>
          <w:bCs/>
          <w:bdr w:val="single" w:sz="2" w:space="0" w:color="E5E7EB" w:frame="1"/>
          <w:shd w:val="clear" w:color="auto" w:fill="FFFFFF"/>
        </w:rPr>
        <w:t>ΓΕΩΡΓΙΟΣ ΡΟΥΝΤΑΣ (Ειδικός Αγορητής της Κ.Ο «ΔΗΜΟΚΡΑΤΙΚΟ ΠΑΤΡΙΩΤΙΚΟ ΚΙΝΗΜΑ “ΝΙΚΗ”»):</w:t>
      </w:r>
      <w:r w:rsidRPr="001119AE">
        <w:rPr>
          <w:rFonts w:ascii="Calibri" w:hAnsi="Calibri" w:cs="Calibri"/>
        </w:rPr>
        <w:t xml:space="preserve"> Στην επιφύλαξη, ναι. Τώρα</w:t>
      </w:r>
      <w:r w:rsidR="00AB5128">
        <w:rPr>
          <w:rFonts w:ascii="Calibri" w:hAnsi="Calibri" w:cs="Calibri"/>
        </w:rPr>
        <w:t>,</w:t>
      </w:r>
      <w:r w:rsidRPr="001119AE">
        <w:rPr>
          <w:rFonts w:ascii="Calibri" w:hAnsi="Calibri" w:cs="Calibri"/>
        </w:rPr>
        <w:t xml:space="preserve"> καταψηφίζουμε, προφανώς, γιατί υπάρχουν και τα ζητήματα του Προσωπικού Αριθμού.</w:t>
      </w:r>
    </w:p>
    <w:p w14:paraId="51832D9B" w14:textId="5EF8AFCC" w:rsidR="000554E9" w:rsidRPr="001119AE" w:rsidRDefault="000554E9" w:rsidP="001119AE">
      <w:pPr>
        <w:spacing w:line="276" w:lineRule="auto"/>
        <w:ind w:firstLine="720"/>
        <w:contextualSpacing/>
        <w:jc w:val="both"/>
        <w:rPr>
          <w:rFonts w:ascii="Calibri" w:hAnsi="Calibri" w:cs="Calibri"/>
        </w:rPr>
      </w:pPr>
      <w:r w:rsidRPr="001119AE">
        <w:rPr>
          <w:rStyle w:val="group-hoverbg-base-200"/>
          <w:rFonts w:ascii="Calibri" w:hAnsi="Calibri" w:cs="Calibri"/>
          <w:b/>
          <w:bCs/>
          <w:bdr w:val="single" w:sz="2" w:space="0" w:color="E5E7EB" w:frame="1"/>
          <w:shd w:val="clear" w:color="auto" w:fill="FFFFFF"/>
        </w:rPr>
        <w:t>ΑΝΑΣΤΑΣΙΟΣ ΜΠΑΡΤΖΩΚΑΣ (Πρόεδρος της Επιτροπής):</w:t>
      </w:r>
      <w:r w:rsidRPr="001119AE">
        <w:rPr>
          <w:rStyle w:val="group-hoverbg-base-200"/>
          <w:rFonts w:ascii="Calibri" w:hAnsi="Calibri" w:cs="Calibri"/>
          <w:bdr w:val="single" w:sz="2" w:space="0" w:color="E5E7EB" w:frame="1"/>
          <w:shd w:val="clear" w:color="auto" w:fill="FFFFFF"/>
        </w:rPr>
        <w:t xml:space="preserve"> </w:t>
      </w:r>
      <w:r w:rsidRPr="001119AE">
        <w:rPr>
          <w:rFonts w:ascii="Calibri" w:hAnsi="Calibri" w:cs="Calibri"/>
        </w:rPr>
        <w:t xml:space="preserve">Περνάμε στην Ειδική Αγορήτρια της Πλεύσης Ελευθερίας, κυρία Ρούσσου. </w:t>
      </w:r>
    </w:p>
    <w:p w14:paraId="30796668" w14:textId="057D1B80"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b/>
          <w:bCs/>
        </w:rPr>
        <w:t>ΕΛΛΗ ΡΟΥΣΟΥ (Ειδική Αγορήτρια της Κ.Ο. «ΠΛΕΥΣΗ ΕΛΕΥΘΕΡΙΑΣ – ΖΩΗ ΚΩΝΣΤΑΝΤΟΠΟΥΛΟΥ»):</w:t>
      </w:r>
      <w:r w:rsidRPr="001119AE">
        <w:rPr>
          <w:rFonts w:ascii="Calibri" w:hAnsi="Calibri" w:cs="Calibri"/>
        </w:rPr>
        <w:t xml:space="preserve"> Θα αρχίσω και εγώ από τα άρθρα 34, 35 36 του νομοσχεδίου, τα οποία είναι εκτός της διασυνοριακής μεταβίβασης δεδομένων. Δεν ξέρουμε γιατί μπήκαν αυτά τα άρθρα στο νομοσχέδιο. Ίσως, δεν ξέρω και αν έχει αποφασίσει ο κύριος Υπουργός με τους άλλους Υπουργούς, να αποσυρθούν.</w:t>
      </w:r>
    </w:p>
    <w:p w14:paraId="3C5A681E"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Στο άρθρο 34, φαίνεται μια διαδικασία σαν μια απλή εναρμόνιση διαδικασιών. Όμως εδώ πέρα δεν καταλαβαίνουμε γιατί δεν γίνεται η κινητικότητα των υπαλλήλων με ίσους όρους με όλους τους δημοσίους υπαλλήλους. Τι αλλάζει εν προκειμένω; Η απόσπαση που λέτε στο άρθρο 34 είναι από τη φύση της μια προσωρινή υπηρεσιακή κατάσταση. Όταν όμως η προσωρινή υπηρεσιακή σχέση μετατρέπεται σε μόνιμη υπηρεσιακή ένταξη γεννάται το ερώτημα ή, μάλλον, δημιουργείται με το άρθρο αυτό ένα μηχανισμό εσωτερικής απορρόφησης προσωπικού χωρίς ανοικτή διαδικασία, όπως προβλέπεται στους δημοσίους υπαλλήλους. Η Κυβέρνηση πρέπει να μας πει για πόσους υπαλλήλους αφορά η συγκεκριμένη διάταξη, ποιες υπηρεσιακής ανάγκης καλύπτει και γιατί δεν ακολουθείται το πλαίσιο κινητικότητας και αξιοκρατικής επιλογής του προσωπικού. Είναι ένα πάρα πολύ σημαντικό ζήτημα για εμάς.</w:t>
      </w:r>
    </w:p>
    <w:p w14:paraId="7359138C"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Τώρα, για το άρθρο 35. Τα είπαμε, τα είπε και η Πρόεδρος της Πλεύσης Ελευθερίας, ότι δημιουργείται ένας μηχανισμός οριστικής απορρόφησης αποσπασμένων υπαλλήλων κατά παρέκκλιση γενικών διατάξεων, χωρίς επαρκή αιτιολόγηση. Γιατί δεν ακολουθείτε μια διαφανή διαδικασία στελέχωσης; Είδαμε τα θέματα του σκανδάλου του </w:t>
      </w:r>
      <w:r w:rsidRPr="001119AE">
        <w:rPr>
          <w:rFonts w:ascii="Calibri" w:hAnsi="Calibri" w:cs="Calibri"/>
          <w:lang w:val="en-US"/>
        </w:rPr>
        <w:t>Predator</w:t>
      </w:r>
      <w:r w:rsidRPr="001119AE">
        <w:rPr>
          <w:rFonts w:ascii="Calibri" w:hAnsi="Calibri" w:cs="Calibri"/>
        </w:rPr>
        <w:t xml:space="preserve"> και των παρακολουθήσεων. Πιστεύουμε, και το ζητήσαμε, ότι αυτή η διάταξη πρέπει άμεσα να αποσυρθεί.</w:t>
      </w:r>
    </w:p>
    <w:p w14:paraId="3B4FDB18"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lastRenderedPageBreak/>
        <w:t>Επίσης, για το άρθρο 36. Στις προηγούμενες συνεδριάσεις είδαμε τα θέματα που δημιουργούνται. Το παρουσιάζετε ως μια διάταξη ενοποίησης και διαλειτουργικότητας των συστημάτων υγείας, πλην όμως είδαμε ότι αυτό το νέο πληροφοριακό μοντέλο δεν έχει σαφές σχέδιο συνέχειας του υφιστάμενου συστήματος. Δημιουργείται κίνδυνος παράλληλων δομών εις βάρος των ασθενών, εις βάρος της επάρκειας του αίματος. Δεν υπάρχει στελέχωση. Δημιουργείται, επίσης, και μια επιχειρησιακή αστάθεια και σύγχυση σε αυτήν τη διαχείριση του αίματος που είναι το σκοπούμενο σε αυτή τη διάταξη και στην προστασία και γενικά στην προστασία των ασθενών.</w:t>
      </w:r>
    </w:p>
    <w:p w14:paraId="0194FDAA" w14:textId="77777777" w:rsidR="000554E9" w:rsidRPr="001119AE" w:rsidRDefault="000554E9" w:rsidP="001119AE">
      <w:pPr>
        <w:spacing w:line="276" w:lineRule="auto"/>
        <w:ind w:firstLine="720"/>
        <w:contextualSpacing/>
        <w:jc w:val="both"/>
        <w:rPr>
          <w:rFonts w:ascii="Calibri" w:hAnsi="Calibri" w:cs="Calibri"/>
        </w:rPr>
      </w:pPr>
    </w:p>
    <w:p w14:paraId="61F604B4" w14:textId="77777777" w:rsidR="000554E9" w:rsidRPr="001119AE" w:rsidRDefault="000554E9" w:rsidP="001119AE">
      <w:pPr>
        <w:spacing w:line="276" w:lineRule="auto"/>
        <w:ind w:firstLine="851"/>
        <w:contextualSpacing/>
        <w:jc w:val="both"/>
        <w:rPr>
          <w:rFonts w:ascii="Calibri" w:hAnsi="Calibri" w:cs="Calibri"/>
        </w:rPr>
      </w:pPr>
      <w:r w:rsidRPr="001119AE">
        <w:rPr>
          <w:rFonts w:ascii="Calibri" w:hAnsi="Calibri" w:cs="Calibri"/>
        </w:rPr>
        <w:t>Όσον αφορά τώρα το πρώτο μέρος του νομοσχεδίου, σας είπαμε ότι η φιλοσοφία της αρχής μόνον άπαξ είναι θετική όπως φαίνεται, αλλά το ζητούμενο είναι να διευκολύνει τον πολίτη και όχι να τον απομακρύνει από τον έλεγχο των δεδομένων του. Μιλάτε για την ταχύτητα που επιδιώκετε και για να μην ταλαιπωρεί το πολίτης να καταθέτει εκ νέου έγγραφα. Πολύ βασικότερο της ταχύτητας είναι η προστασία των θεμελιωδών του δικαιωμάτων και οι θεσμικές εγγυήσεις που υπάρχουν για την προστασία των θεμελιωδών του δικαιωμάτων, όπως την προστασία των ευαίσθητων προσωπικών δεδομένων του μέσα από τις ψηφιακές πύλες που δημιουργείτε.</w:t>
      </w:r>
    </w:p>
    <w:p w14:paraId="361F4B34" w14:textId="77777777" w:rsidR="000554E9" w:rsidRPr="001119AE" w:rsidRDefault="000554E9" w:rsidP="001119AE">
      <w:pPr>
        <w:spacing w:line="276" w:lineRule="auto"/>
        <w:ind w:firstLine="851"/>
        <w:contextualSpacing/>
        <w:jc w:val="both"/>
        <w:rPr>
          <w:rFonts w:ascii="Calibri" w:hAnsi="Calibri" w:cs="Calibri"/>
        </w:rPr>
      </w:pPr>
      <w:r w:rsidRPr="001119AE">
        <w:rPr>
          <w:rFonts w:ascii="Calibri" w:hAnsi="Calibri" w:cs="Calibri"/>
        </w:rPr>
        <w:t>Στο άρθρο 4, η Γενική Γραμματεία Πληροφοριακών Συστημάτων καθίσταται υπεύθυνη για ένα ευρύ φάσμα κρίσιμων ψηφιακών υποδομών, στις οποίες περιλαμβάνεται ο Εθνικός Κόσμος ΕΛΤΑ, στα σημεία ο Εθνικός Κατάλογος Υπηρεσιών Δεδομένων, το Εθνικό Μητρώο Δικαιολογητικών, η Ενδιάμεση Πλατφόρμα, ο Χώρος Προεπισκόπησης Δικαιολογητικών και η Εθνική Πλατφόρμα, ο χώρος προεπισκόπησης δικαιολογητικών και η Εθνική Πλατφόρμα Συνεργασίας.</w:t>
      </w:r>
    </w:p>
    <w:p w14:paraId="6994CD40" w14:textId="77777777" w:rsidR="000554E9" w:rsidRPr="001119AE" w:rsidRDefault="000554E9" w:rsidP="001119AE">
      <w:pPr>
        <w:spacing w:line="276" w:lineRule="auto"/>
        <w:ind w:firstLine="851"/>
        <w:contextualSpacing/>
        <w:jc w:val="both"/>
        <w:rPr>
          <w:rFonts w:ascii="Calibri" w:hAnsi="Calibri" w:cs="Calibri"/>
        </w:rPr>
      </w:pPr>
      <w:r w:rsidRPr="001119AE">
        <w:rPr>
          <w:rFonts w:ascii="Calibri" w:hAnsi="Calibri" w:cs="Calibri"/>
        </w:rPr>
        <w:t xml:space="preserve">Στο άρθρο 6 λέτε ότι οι δημόσιοι φορείς θα μπορούν να αναζητούν και να λαμβάνουν δικαιολογητικά στοιχεία και δεδομένα από τις ευρωπαϊκές αυτές και εθνικές πύλες, από τις υπηρεσίες δεδομένων, από παρόχους δικαιολογητικών και από άλλες ενδιάμεσες πλατφόρμες μέσω αυτού του συστήματος. </w:t>
      </w:r>
    </w:p>
    <w:p w14:paraId="024AB903" w14:textId="77777777" w:rsidR="00AB5128" w:rsidRDefault="000554E9" w:rsidP="001119AE">
      <w:pPr>
        <w:spacing w:line="276" w:lineRule="auto"/>
        <w:ind w:firstLine="851"/>
        <w:contextualSpacing/>
        <w:jc w:val="both"/>
        <w:rPr>
          <w:rFonts w:ascii="Calibri" w:hAnsi="Calibri" w:cs="Calibri"/>
        </w:rPr>
      </w:pPr>
      <w:r w:rsidRPr="001119AE">
        <w:rPr>
          <w:rFonts w:ascii="Calibri" w:hAnsi="Calibri" w:cs="Calibri"/>
        </w:rPr>
        <w:t xml:space="preserve">Επίσης, στο άρθρο 7 δημιουργείται η Εθνική Πλατφόρμα Συνεργασίας και το Εθνικό Μητρώο. Αν συνδυαστούν αυτές οι διατάξεις, προκύπτει ότι δημιουργείται ένα ολόκληρο οικοσύστημα διασύνδεσης μητρώων υπηρεσιών και πηγών δεδομένων, μέσα στο οποίο δεν διακινείται απλώς ένα μεμονωμένο πιστοποιητικό, αλλά δημιουργείται μια μόνιμη και δομημένη ροή αναζήτησης, επαλήθευσης και ανταλλαγής πληροφοριών των πολιτών. Αυτό σημαίνει ότι αλλάζει η διοικητική λειτουργία, γιατί μέχρι σήμερα ο πολίτης ήξερε τι καταθέτει, που το καταθέτει, πότε το καταθέτει, αλλά εδώ πέρα μεταβαίνουμε σε ένα μοντέλο, στο οποίο διαφορετικοί φορείς θα δίνουν πληροφορίες για τον πολίτη, μέσω αυτών των διαλειτουργικών συστημάτων, σε ένα ευρύτερο περιβάλλον διασύνδεσης, χωρίς να υπάρχει η δυνατότητα προεπισκόπησης για τον πολίτη για το τι θα μεταφέρεται και τι θα κινείται. </w:t>
      </w:r>
    </w:p>
    <w:p w14:paraId="697D63FE" w14:textId="77777777" w:rsidR="005574C4" w:rsidRDefault="000554E9" w:rsidP="001119AE">
      <w:pPr>
        <w:spacing w:line="276" w:lineRule="auto"/>
        <w:ind w:firstLine="851"/>
        <w:contextualSpacing/>
        <w:jc w:val="both"/>
        <w:rPr>
          <w:rFonts w:ascii="Calibri" w:hAnsi="Calibri" w:cs="Calibri"/>
        </w:rPr>
      </w:pPr>
      <w:r w:rsidRPr="001119AE">
        <w:rPr>
          <w:rFonts w:ascii="Calibri" w:hAnsi="Calibri" w:cs="Calibri"/>
        </w:rPr>
        <w:t>Άρα</w:t>
      </w:r>
      <w:r w:rsidR="00AB5128">
        <w:rPr>
          <w:rFonts w:ascii="Calibri" w:hAnsi="Calibri" w:cs="Calibri"/>
        </w:rPr>
        <w:t>,</w:t>
      </w:r>
      <w:r w:rsidRPr="001119AE">
        <w:rPr>
          <w:rFonts w:ascii="Calibri" w:hAnsi="Calibri" w:cs="Calibri"/>
        </w:rPr>
        <w:t xml:space="preserve"> λοιπόν</w:t>
      </w:r>
      <w:r w:rsidR="00AB5128">
        <w:rPr>
          <w:rFonts w:ascii="Calibri" w:hAnsi="Calibri" w:cs="Calibri"/>
        </w:rPr>
        <w:t>,</w:t>
      </w:r>
      <w:r w:rsidRPr="001119AE">
        <w:rPr>
          <w:rFonts w:ascii="Calibri" w:hAnsi="Calibri" w:cs="Calibri"/>
        </w:rPr>
        <w:t xml:space="preserve"> εδώ πέρα, θέλω να επισημάνω ότι ο ευρωπαϊκός κανονισμός στηρίζεται όχι μόνο στη μεταφορά των δεδομένων, αλλά και στον έλεγχο, ο ίδιος κανονισμός του πολίτη, πάνω στη διαδικασία, μέσω δικαιώματος προεπισκόπησης και δυνατότητας παρέμβασης. Στο νομοσχέδιο, λοιπόν, θα έπρεπε να προβλέπεται ρητά μηχανισμός διαφάνειας και ιχνηλασιμότητας κάθε διακίνησης στοιχείου που αφορά τα προσωπικά δεδομένα του πολίτη. Θα μπορούσε να προβλέπεται και από το</w:t>
      </w:r>
      <w:r w:rsidR="00AB5128">
        <w:rPr>
          <w:rFonts w:ascii="Calibri" w:hAnsi="Calibri" w:cs="Calibri"/>
        </w:rPr>
        <w:t xml:space="preserve"> ΙΝΚΑ</w:t>
      </w:r>
      <w:r w:rsidRPr="001119AE">
        <w:rPr>
          <w:rFonts w:ascii="Calibri" w:hAnsi="Calibri" w:cs="Calibri"/>
        </w:rPr>
        <w:t xml:space="preserve"> που τα είδαμε και τονίσανε και άλλοι ομιλητές, ψηφιακό υδατογράφησα, ηλεκτρονικό ίχνος καταγραφή σε κάθε </w:t>
      </w:r>
      <w:r w:rsidRPr="001119AE">
        <w:rPr>
          <w:rFonts w:ascii="Calibri" w:hAnsi="Calibri" w:cs="Calibri"/>
        </w:rPr>
        <w:lastRenderedPageBreak/>
        <w:t xml:space="preserve">έγγραφο που διακινείται μέσω του συστήματος, ώστε ο πολίτης να γνωρίζει ποιος φορέας αναζήτησε το έγγραφο, πότε το αναζήτησε και για ποιο σκοπό το χρησιμοποίησε. Η λογική του νομοσχεδίου ότι θα παίρνετε μόνο τα αναγκαία δεν αρκεί. Η πραγματική εγγύηση δεν είναι μόνο ο περιορισμός του σκοπού που εμφανίζεται, αλλά και η δυνατότητα ελέγχου. Ο πολίτης πρέπει να μπορεί να βλέπει το ιστορικό πρόσβασης στα δεδομένα του, ένα είδος ψηφιακού αποτυπώματος ή αρχείου κινήσεων. </w:t>
      </w:r>
    </w:p>
    <w:p w14:paraId="0C92F568" w14:textId="635FB3B0" w:rsidR="000554E9" w:rsidRPr="001119AE" w:rsidRDefault="000554E9" w:rsidP="001119AE">
      <w:pPr>
        <w:spacing w:line="276" w:lineRule="auto"/>
        <w:ind w:firstLine="851"/>
        <w:contextualSpacing/>
        <w:jc w:val="both"/>
        <w:rPr>
          <w:rFonts w:ascii="Calibri" w:hAnsi="Calibri" w:cs="Calibri"/>
        </w:rPr>
      </w:pPr>
      <w:r w:rsidRPr="001119AE">
        <w:rPr>
          <w:rFonts w:ascii="Calibri" w:hAnsi="Calibri" w:cs="Calibri"/>
        </w:rPr>
        <w:t>Επίσης, να γνωρίζει μάλιστα και σε πραγματικό χρόνο τι δεδομένα μεταφέρονται και αυτό έχει άμεση σχέση και με την τεχνητή νοημοσύνη. Διότι τα έργα που θα δημιουργούνται, πού θα στηρίζονται; Τα έργα της τεχνητής νοημοσύνης στηρίζονται σε όλο αυτό το υλικό των προσωπικών δεδομένων του κάθε πολίτη και ξέρουμε μέχρι σήμερα ότι η τεχνητή νοημοσύνη χειραγωγείται ανάλογα με την κατεύθυνση που θέλουμε να της υποδείξουμε και αυτό έχει πάρα πολύ μεγάλη σημασία. Και σήμερα για την τεχνητή νοημοσύνη όλοι μιλάμε για την ιχνηλασιμότητα, αλλά ακόμη και να υπάρξει ιχνηλασιμότητα στην τεχνητή νοημοσύνη, που δεν θα υπάρξει ακόμη είναι βέβαιο γιατί είναι ένα αίτημα της παγκόσμιας κοινότητας αυτό και από ό,τι είδαμε και από το προηγούμενο νομοσχέδιο που κάνατε για το εργοστάσιο δεν υπάρχει τέτοιο θέμα, δεν προβλέπεται, αλλά ακόμη και ιχνηλασιμότητα να υπάρχει αφαιρείτε την προεπισκόπηση. Δηλαδή τον πολίτη, τον καθιστάτε να μαθαίνει εκ των υστέρων τι δεδομένα χρησιμοποιούνται για αυτόν και άγνωστο ποιος φορέας τα χρησιμοποίησε.</w:t>
      </w:r>
    </w:p>
    <w:p w14:paraId="4EBEBCBB" w14:textId="77777777" w:rsidR="005574C4" w:rsidRDefault="000554E9" w:rsidP="001119AE">
      <w:pPr>
        <w:spacing w:line="276" w:lineRule="auto"/>
        <w:ind w:firstLine="851"/>
        <w:contextualSpacing/>
        <w:jc w:val="both"/>
        <w:rPr>
          <w:rFonts w:ascii="Calibri" w:hAnsi="Calibri" w:cs="Calibri"/>
        </w:rPr>
      </w:pPr>
      <w:r w:rsidRPr="001119AE">
        <w:rPr>
          <w:rFonts w:ascii="Calibri" w:hAnsi="Calibri" w:cs="Calibri"/>
        </w:rPr>
        <w:t xml:space="preserve">Επίσης, θα ήθελα να πω ότι εκτός αυτού θα πρέπει να υπάρχει ένα θεσμοθετημένο δικαίωμα αντίρρησης ή αναστολής της διαδικασίας. Αυτό που λέμε δικαίωμα βέτο δεν είναι λίγες περιπτώσεις όπου ο πολίτης διαπιστώνει ανακρίβεια, σφάλμα ή αμφισβητεί την νομιμότητα της συγκεκριμένης χρήσης των στοιχείων του. Ειδικά όταν πρόκειται για διασυνοριακή μεταφορά των πολιτών, η απλή ενημέρωση χωρίς δυνατότητα παρέμβασης δεν αρκεί ως εγγύηση για τον πολίτη. Αναφερθήκαμε στην εναλλακτική διαδικασία στην προηγούμενη συνεδρίαση, ώστε να μπορεί να επιλέγει ότι δεν επιθυμεί αυτοματοποιημένη ανταλλαγή και να διατηρεί το δικαίωμα υποβολής του δικαιολογητικού με το συμβατικό τρόπο, για να μπορούν κάποια στοιχεία να μην φανερώνονται στο έγγραφο το οποίο θα προσκομίσει και το οποίο θα κινείται, τα οποία δεν είναι απαραίτητα να παρουσιάζονται όπως ένα δελτίο ψηφιακής ταυτότητας. </w:t>
      </w:r>
    </w:p>
    <w:p w14:paraId="7CDD527F" w14:textId="1CE2A864" w:rsidR="000554E9" w:rsidRPr="001119AE" w:rsidRDefault="000554E9" w:rsidP="001119AE">
      <w:pPr>
        <w:spacing w:line="276" w:lineRule="auto"/>
        <w:ind w:firstLine="851"/>
        <w:contextualSpacing/>
        <w:jc w:val="both"/>
        <w:rPr>
          <w:rFonts w:ascii="Calibri" w:hAnsi="Calibri" w:cs="Calibri"/>
        </w:rPr>
      </w:pPr>
      <w:r w:rsidRPr="001119AE">
        <w:rPr>
          <w:rFonts w:ascii="Calibri" w:hAnsi="Calibri" w:cs="Calibri"/>
        </w:rPr>
        <w:t>Η αρχή</w:t>
      </w:r>
      <w:r w:rsidR="005574C4">
        <w:rPr>
          <w:rFonts w:ascii="Calibri" w:hAnsi="Calibri" w:cs="Calibri"/>
        </w:rPr>
        <w:t>,</w:t>
      </w:r>
      <w:r w:rsidRPr="001119AE">
        <w:rPr>
          <w:rFonts w:ascii="Calibri" w:hAnsi="Calibri" w:cs="Calibri"/>
        </w:rPr>
        <w:t xml:space="preserve"> λοιπόν</w:t>
      </w:r>
      <w:r w:rsidR="005574C4">
        <w:rPr>
          <w:rFonts w:ascii="Calibri" w:hAnsi="Calibri" w:cs="Calibri"/>
        </w:rPr>
        <w:t>,</w:t>
      </w:r>
      <w:r w:rsidRPr="001119AE">
        <w:rPr>
          <w:rFonts w:ascii="Calibri" w:hAnsi="Calibri" w:cs="Calibri"/>
        </w:rPr>
        <w:t xml:space="preserve"> </w:t>
      </w:r>
      <w:r w:rsidR="005574C4">
        <w:rPr>
          <w:rFonts w:ascii="Calibri" w:hAnsi="Calibri" w:cs="Calibri"/>
        </w:rPr>
        <w:t>«</w:t>
      </w:r>
      <w:r w:rsidRPr="001119AE">
        <w:rPr>
          <w:rFonts w:ascii="Calibri" w:hAnsi="Calibri" w:cs="Calibri"/>
        </w:rPr>
        <w:t>μόνον άπαξ</w:t>
      </w:r>
      <w:r w:rsidR="005574C4">
        <w:rPr>
          <w:rFonts w:ascii="Calibri" w:hAnsi="Calibri" w:cs="Calibri"/>
        </w:rPr>
        <w:t>»</w:t>
      </w:r>
      <w:r w:rsidRPr="001119AE">
        <w:rPr>
          <w:rFonts w:ascii="Calibri" w:hAnsi="Calibri" w:cs="Calibri"/>
        </w:rPr>
        <w:t xml:space="preserve"> είναι να διευκολύνει τον πολίτη και όχι να τον απομακρύνει από τον έλεγχο των δεδομένων του. Θέλω να πω ότι η τεχνολογία είναι πολύ σημαντική και ο ψηφιακός μετασχηματισμός είναι πολύ σημαντικός, πάνω απ' όλα όμως είναι ο πολίτης. Πάνω απ' όλα είναι τα δικαιώματά του, τα προσωπικά του δεδομένα, τα ευαίσθητα προσωπικά δεδομένα. Με αυτό αρχίζουμε και κάνουμε προγράμματα για τον ψηφιακό μετασχηματισμό, με πρώτα απ' όλα την προστασία των δικαιωμάτων του πολίτη και κατόπιν δημιουργούμε τις ψηφιακές πύλες και τα προγράμματα. Τα υπόλοιπα στην </w:t>
      </w:r>
      <w:r w:rsidR="005574C4">
        <w:rPr>
          <w:rFonts w:ascii="Calibri" w:hAnsi="Calibri" w:cs="Calibri"/>
        </w:rPr>
        <w:t>Ο</w:t>
      </w:r>
      <w:r w:rsidRPr="001119AE">
        <w:rPr>
          <w:rFonts w:ascii="Calibri" w:hAnsi="Calibri" w:cs="Calibri"/>
        </w:rPr>
        <w:t>λομέλεια.</w:t>
      </w:r>
    </w:p>
    <w:p w14:paraId="51B2C96C" w14:textId="6C82A7E2" w:rsidR="000554E9" w:rsidRPr="001119AE" w:rsidRDefault="000554E9" w:rsidP="001119AE">
      <w:pPr>
        <w:spacing w:line="276" w:lineRule="auto"/>
        <w:ind w:firstLine="851"/>
        <w:contextualSpacing/>
        <w:jc w:val="both"/>
        <w:rPr>
          <w:rFonts w:ascii="Calibri" w:hAnsi="Calibri" w:cs="Calibri"/>
        </w:rPr>
      </w:pPr>
      <w:r w:rsidRPr="001119AE">
        <w:rPr>
          <w:rFonts w:ascii="Calibri" w:hAnsi="Calibri" w:cs="Calibri"/>
          <w:b/>
          <w:bCs/>
        </w:rPr>
        <w:t>ΑΝΑΣΤΑΣΙΟΣ ΜΠΑΡΤΖΩΚΑΣ</w:t>
      </w:r>
      <w:r w:rsidR="005574C4">
        <w:rPr>
          <w:rFonts w:ascii="Calibri" w:hAnsi="Calibri" w:cs="Calibri"/>
          <w:b/>
          <w:bCs/>
        </w:rPr>
        <w:t xml:space="preserve"> </w:t>
      </w:r>
      <w:r w:rsidRPr="001119AE">
        <w:rPr>
          <w:rFonts w:ascii="Calibri" w:hAnsi="Calibri" w:cs="Calibri"/>
          <w:b/>
          <w:bCs/>
        </w:rPr>
        <w:t>(Πρόεδρος της Επιτροπής</w:t>
      </w:r>
      <w:r w:rsidRPr="001119AE">
        <w:rPr>
          <w:rFonts w:ascii="Calibri" w:hAnsi="Calibri" w:cs="Calibri"/>
        </w:rPr>
        <w:t>): Το</w:t>
      </w:r>
      <w:r w:rsidR="005574C4">
        <w:rPr>
          <w:rFonts w:ascii="Calibri" w:hAnsi="Calibri" w:cs="Calibri"/>
        </w:rPr>
        <w:t>ν</w:t>
      </w:r>
      <w:r w:rsidRPr="001119AE">
        <w:rPr>
          <w:rFonts w:ascii="Calibri" w:hAnsi="Calibri" w:cs="Calibri"/>
        </w:rPr>
        <w:t xml:space="preserve"> λόγο έχει ο κ. Γραμμένος.</w:t>
      </w:r>
    </w:p>
    <w:p w14:paraId="52E614AB" w14:textId="333801DC" w:rsidR="000554E9" w:rsidRPr="001119AE" w:rsidRDefault="000554E9" w:rsidP="001119AE">
      <w:pPr>
        <w:spacing w:line="276" w:lineRule="auto"/>
        <w:ind w:firstLine="851"/>
        <w:contextualSpacing/>
        <w:jc w:val="both"/>
        <w:rPr>
          <w:rFonts w:ascii="Calibri" w:hAnsi="Calibri" w:cs="Calibri"/>
        </w:rPr>
      </w:pPr>
      <w:r w:rsidRPr="001119AE">
        <w:rPr>
          <w:rFonts w:ascii="Calibri" w:hAnsi="Calibri" w:cs="Calibri"/>
        </w:rPr>
        <w:t xml:space="preserve"> </w:t>
      </w:r>
      <w:r w:rsidRPr="001119AE">
        <w:rPr>
          <w:rFonts w:ascii="Calibri" w:hAnsi="Calibri" w:cs="Calibri"/>
          <w:b/>
          <w:bCs/>
        </w:rPr>
        <w:t>ΒΑΣΙΛΕΙΟΣ ΓΡΑΜΜΕΝΟΣ</w:t>
      </w:r>
      <w:r w:rsidR="005574C4">
        <w:rPr>
          <w:rFonts w:ascii="Calibri" w:hAnsi="Calibri" w:cs="Calibri"/>
          <w:b/>
          <w:bCs/>
        </w:rPr>
        <w:t xml:space="preserve"> </w:t>
      </w:r>
      <w:r w:rsidRPr="001119AE">
        <w:rPr>
          <w:rFonts w:ascii="Calibri" w:hAnsi="Calibri" w:cs="Calibri"/>
          <w:b/>
          <w:bCs/>
        </w:rPr>
        <w:t>(Ειδικός Αγορητής της Κ.Ο. ΕΛΛΗΝΙΚΗ ΛΥΣΗ – ΚΥΡΙΑΚΟΣ ΒΕΛΟΠΟΥΛΟΣ</w:t>
      </w:r>
      <w:r w:rsidRPr="001119AE">
        <w:rPr>
          <w:rFonts w:ascii="Calibri" w:hAnsi="Calibri" w:cs="Calibri"/>
        </w:rPr>
        <w:t>): Κύριε πρόεδρε</w:t>
      </w:r>
      <w:r w:rsidR="005574C4">
        <w:rPr>
          <w:rFonts w:ascii="Calibri" w:hAnsi="Calibri" w:cs="Calibri"/>
        </w:rPr>
        <w:t>,</w:t>
      </w:r>
      <w:r w:rsidRPr="001119AE">
        <w:rPr>
          <w:rFonts w:ascii="Calibri" w:hAnsi="Calibri" w:cs="Calibri"/>
        </w:rPr>
        <w:t xml:space="preserve"> επιφύλαξη για την </w:t>
      </w:r>
      <w:r w:rsidR="005574C4">
        <w:rPr>
          <w:rFonts w:ascii="Calibri" w:hAnsi="Calibri" w:cs="Calibri"/>
        </w:rPr>
        <w:t>Ο</w:t>
      </w:r>
      <w:r w:rsidRPr="001119AE">
        <w:rPr>
          <w:rFonts w:ascii="Calibri" w:hAnsi="Calibri" w:cs="Calibri"/>
        </w:rPr>
        <w:t>λομέλεια αύριο.</w:t>
      </w:r>
    </w:p>
    <w:p w14:paraId="5FB3B531" w14:textId="06AC19C9" w:rsidR="000554E9" w:rsidRPr="001119AE" w:rsidRDefault="000554E9" w:rsidP="001119AE">
      <w:pPr>
        <w:spacing w:line="276" w:lineRule="auto"/>
        <w:ind w:firstLine="851"/>
        <w:contextualSpacing/>
        <w:jc w:val="both"/>
        <w:rPr>
          <w:rFonts w:ascii="Calibri" w:hAnsi="Calibri" w:cs="Calibri"/>
        </w:rPr>
      </w:pPr>
      <w:r w:rsidRPr="001119AE">
        <w:rPr>
          <w:rFonts w:ascii="Calibri" w:hAnsi="Calibri" w:cs="Calibri"/>
          <w:b/>
          <w:bCs/>
        </w:rPr>
        <w:t>ΑΝΑΣΤΑΣΙΟΣ ΜΠΑΡΤΖΩΚΑΣ(Πρόεδρος της Επιτροπής</w:t>
      </w:r>
      <w:r w:rsidRPr="001119AE">
        <w:rPr>
          <w:rFonts w:ascii="Calibri" w:hAnsi="Calibri" w:cs="Calibri"/>
        </w:rPr>
        <w:t>): Το</w:t>
      </w:r>
      <w:r w:rsidR="005574C4">
        <w:rPr>
          <w:rFonts w:ascii="Calibri" w:hAnsi="Calibri" w:cs="Calibri"/>
        </w:rPr>
        <w:t>ν</w:t>
      </w:r>
      <w:r w:rsidRPr="001119AE">
        <w:rPr>
          <w:rFonts w:ascii="Calibri" w:hAnsi="Calibri" w:cs="Calibri"/>
        </w:rPr>
        <w:t xml:space="preserve"> λόγο έχει η κυρία Καραγεωργοπούλου.</w:t>
      </w:r>
    </w:p>
    <w:p w14:paraId="0C3B072C" w14:textId="1BAB6195" w:rsidR="000554E9" w:rsidRPr="001119AE" w:rsidRDefault="000554E9" w:rsidP="001119AE">
      <w:pPr>
        <w:spacing w:line="276" w:lineRule="auto"/>
        <w:ind w:firstLine="851"/>
        <w:contextualSpacing/>
        <w:jc w:val="both"/>
        <w:rPr>
          <w:rFonts w:ascii="Calibri" w:hAnsi="Calibri" w:cs="Calibri"/>
        </w:rPr>
      </w:pPr>
      <w:r w:rsidRPr="001119AE">
        <w:rPr>
          <w:rFonts w:ascii="Calibri" w:hAnsi="Calibri" w:cs="Calibri"/>
          <w:b/>
          <w:bCs/>
        </w:rPr>
        <w:t>ΕΛΕΝΗ ΚΑΡΑΓΕΩΡΓΟΠΟΥΛΟΥ</w:t>
      </w:r>
      <w:r w:rsidRPr="001119AE">
        <w:rPr>
          <w:rFonts w:ascii="Calibri" w:hAnsi="Calibri" w:cs="Calibri"/>
        </w:rPr>
        <w:t>: Κύριε Υπουργέ</w:t>
      </w:r>
      <w:r w:rsidR="005574C4">
        <w:rPr>
          <w:rFonts w:ascii="Calibri" w:hAnsi="Calibri" w:cs="Calibri"/>
        </w:rPr>
        <w:t>,</w:t>
      </w:r>
      <w:r w:rsidRPr="001119AE">
        <w:rPr>
          <w:rFonts w:ascii="Calibri" w:hAnsi="Calibri" w:cs="Calibri"/>
        </w:rPr>
        <w:t xml:space="preserve"> στην τελευταία συνεδρίαση</w:t>
      </w:r>
      <w:r w:rsidR="005574C4">
        <w:rPr>
          <w:rFonts w:ascii="Calibri" w:hAnsi="Calibri" w:cs="Calibri"/>
        </w:rPr>
        <w:t>,</w:t>
      </w:r>
      <w:r w:rsidRPr="001119AE">
        <w:rPr>
          <w:rFonts w:ascii="Calibri" w:hAnsi="Calibri" w:cs="Calibri"/>
        </w:rPr>
        <w:t xml:space="preserve"> προέβην σε μία αναφορά και μία αντίφαση που υφίσταται μεταξύ της αποδοχής του </w:t>
      </w:r>
      <w:r w:rsidRPr="001119AE">
        <w:rPr>
          <w:rFonts w:ascii="Calibri" w:hAnsi="Calibri" w:cs="Calibri"/>
        </w:rPr>
        <w:lastRenderedPageBreak/>
        <w:t>ελεγκτικού συνεδρίου σε ό,τι αφορά το μέγεθος και τον όγκο των απευθείας αναθέσεων και στην τελευταία του έκθεση με την οποία επισημαίνει όλα τα προβλήματα που ανακύπτουν, που πρακτικά αποδεικνύουν ότι το αποτύπωμα στην κοινωνία παρά το γεγονός ότι επισπεύδετε διαδικασίες και επιλέγετε ημετέρους με το μοίρασμα του δημοσίου χρήματος σε αυτούς ώστε να υπάρχει ένα κατάλληλο αποτέλεσμα, η κοινωνία αυτό που απολαμβάνει είναι πλήρης σύγχυση.</w:t>
      </w:r>
    </w:p>
    <w:p w14:paraId="4F8EEBD0" w14:textId="77777777" w:rsidR="000554E9" w:rsidRPr="001119AE" w:rsidRDefault="000554E9" w:rsidP="001119AE">
      <w:pPr>
        <w:spacing w:line="276" w:lineRule="auto"/>
        <w:ind w:firstLine="851"/>
        <w:contextualSpacing/>
        <w:jc w:val="both"/>
        <w:rPr>
          <w:rFonts w:ascii="Calibri" w:hAnsi="Calibri" w:cs="Calibri"/>
        </w:rPr>
      </w:pPr>
      <w:r w:rsidRPr="001119AE">
        <w:rPr>
          <w:rFonts w:ascii="Calibri" w:hAnsi="Calibri" w:cs="Calibri"/>
        </w:rPr>
        <w:t>Εσείς μετατοπίσατε το ερώτημα και την τοποθέτησή μου σε κάτι άλλο και θα έρθω ακριβώς σ’ αυτό. Επικαλεστήκατε στοιχεία για την κοινωνία της πληροφορίας ως ποσοστό επί του συνολικού προϋπολογισμού των έργων. Οι αναφορές όμως έγιναν για τις απευθείας αναθέσεις. Όπως επισημαίνεται και στην έκθεση του ελεγκτικού συνεδρίου, αυτή η αναφορά αφορούσε το ποσοστό των συμβάσεων που υλοποιούνται με απευθείας αναθέσεις, όχι το ποσοστό επί του συνολικού προϋπολογισμού των έργων. Είναι τελείως διαφορετικά μεγέθη. Είναι διαφορετικό πράγμα ο αριθμός των συμβάσεων και διαφορετικό το ύψος του συνολικού προϋπολογισμού τους.</w:t>
      </w:r>
    </w:p>
    <w:p w14:paraId="38F979AF" w14:textId="18CB45BB" w:rsidR="000554E9" w:rsidRPr="001119AE" w:rsidRDefault="000554E9" w:rsidP="001119AE">
      <w:pPr>
        <w:spacing w:line="276" w:lineRule="auto"/>
        <w:ind w:firstLine="851"/>
        <w:contextualSpacing/>
        <w:jc w:val="both"/>
        <w:rPr>
          <w:rFonts w:ascii="Calibri" w:hAnsi="Calibri" w:cs="Calibri"/>
        </w:rPr>
      </w:pPr>
      <w:r w:rsidRPr="001119AE">
        <w:rPr>
          <w:rFonts w:ascii="Calibri" w:hAnsi="Calibri" w:cs="Calibri"/>
        </w:rPr>
        <w:t>Άρα</w:t>
      </w:r>
      <w:r w:rsidR="005574C4">
        <w:rPr>
          <w:rFonts w:ascii="Calibri" w:hAnsi="Calibri" w:cs="Calibri"/>
        </w:rPr>
        <w:t>,</w:t>
      </w:r>
      <w:r w:rsidRPr="001119AE">
        <w:rPr>
          <w:rFonts w:ascii="Calibri" w:hAnsi="Calibri" w:cs="Calibri"/>
        </w:rPr>
        <w:t xml:space="preserve"> δεν μπορεί να γίνεται συμψηφισμός των δύο διαφορετικών μεγεθών. Σε κάθε περίπτωση το θέμα δεν ήταν μόνο το ποσοστό των αναθέσεων στην κοινωνία της πληροφορίας. Το θέμα ήταν ότι το ίδιο το ελεγκτικό συνέδριο περιγράφει ένα δημόσιο χωρίς ενιαία εικόνα διαδικασιών, χωρίς αποτελεσματικές διασταυρώσεις, χωρίς επαρκή δυνατότητα εποπτείας κρίσιμων λειτουργιών και αυτό έχει ιδιαίτερη σημασία γιατί το παρόν νομοσχέδιο ακριβώς πάνω σε αυτές τις λειτουργίες παρεμβαίνει. Εδώ θα μου επιτρέψετε ωστόσο να μιλήσω όχι μόνο για τις απευθείας αναθέσεις, αλλά και για τους διαγωνισμούς τους φωτογραφικούς. Απόδειξη ήταν ο τελευταίος διαγωνισμός που σε πρώτη φάση ανεστάλη και στη συνέχεια ενεργοποιήθηκε εκ νέου και κατακυρώθηκε σε μια εταιρεία για ενοικίαση 150 ανειδίκευτων εργαζομένων στο ελληνικό κτηματολόγιο.</w:t>
      </w:r>
    </w:p>
    <w:p w14:paraId="55BDF05C" w14:textId="77777777" w:rsidR="000554E9" w:rsidRPr="001119AE" w:rsidRDefault="000554E9" w:rsidP="001119AE">
      <w:pPr>
        <w:spacing w:line="276" w:lineRule="auto"/>
        <w:ind w:firstLine="851"/>
        <w:contextualSpacing/>
        <w:rPr>
          <w:rFonts w:ascii="Calibri" w:hAnsi="Calibri" w:cs="Calibri"/>
        </w:rPr>
      </w:pPr>
    </w:p>
    <w:p w14:paraId="5CE31D7A" w14:textId="493EDE0A"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Από τη μια</w:t>
      </w:r>
      <w:r w:rsidR="005574C4">
        <w:rPr>
          <w:rFonts w:ascii="Calibri" w:hAnsi="Calibri" w:cs="Calibri"/>
        </w:rPr>
        <w:t>,</w:t>
      </w:r>
      <w:r w:rsidRPr="001119AE">
        <w:rPr>
          <w:rFonts w:ascii="Calibri" w:hAnsi="Calibri" w:cs="Calibri"/>
        </w:rPr>
        <w:t xml:space="preserve"> μιλάμε για υποστελέχωση, για μια λειτουργία κτηματολογίου που στην πράξη οι άνθρωποι που εργαζόμαστε πάνω στις πλατφόρμες, που χρησιμοποιεί το κτηματολόγιο και στη βάση δεδομένων, βρίσκουμε αναρίθμητα προβλήματα. Με μια πλατφόρμα που μέσα στη μέρα αν κάνεις εισαγωγή μπορεί να χρειαστεί να επέμβεις ξανά και ξανά γιατί πέφτει και βγάζει </w:t>
      </w:r>
      <w:r w:rsidRPr="001119AE">
        <w:rPr>
          <w:rFonts w:ascii="Calibri" w:hAnsi="Calibri" w:cs="Calibri"/>
          <w:lang w:val="en-US"/>
        </w:rPr>
        <w:t>error</w:t>
      </w:r>
      <w:r w:rsidRPr="001119AE">
        <w:rPr>
          <w:rFonts w:ascii="Calibri" w:hAnsi="Calibri" w:cs="Calibri"/>
        </w:rPr>
        <w:t xml:space="preserve"> μέσα σε μία ώρα. Είναι ζήτημα αν μπορείς για 5 λεπτά να εργαστείς πάνω σε αυτή την πλατφόρμα. Φανταστείτε πόσο πολύ η εικονική πραγματικότητα εδώ εμφανίζεται. Σε αυτή, λοιπόν, την πλατφόρμα καλούνται άνθρωποι ανειδίκευτοι, οι οποίοι επιλέγονται κατά παραβίαση των αρχών των συνταγματικών και των αρχών που διέπουν τη δημόσια διοίκηση σε ότι αφορά την ακεραιότητα, τη χρηστή διοίκηση, με έναν τρόπο που σε νομικό πρόσωπο δημοσίου δικαίου θα μπορούν να ασκούν εργασίες που αφορούν σε δημόσια εξουσία πάνω σε εμπράγματα δικαιώματα πολιτών, άνθρωποι οι οποίοι δεν έχουν καμία σχέση με το αντικείμενο. Αυτός ο διαγωνισμός τελικά κατακυρώθηκε για 7 εκατομμύρια. </w:t>
      </w:r>
    </w:p>
    <w:p w14:paraId="732E4CC6" w14:textId="77777777" w:rsidR="005574C4" w:rsidRDefault="000554E9" w:rsidP="001119AE">
      <w:pPr>
        <w:spacing w:line="276" w:lineRule="auto"/>
        <w:ind w:firstLine="720"/>
        <w:contextualSpacing/>
        <w:jc w:val="both"/>
        <w:rPr>
          <w:rFonts w:ascii="Calibri" w:hAnsi="Calibri" w:cs="Calibri"/>
        </w:rPr>
      </w:pPr>
      <w:r w:rsidRPr="001119AE">
        <w:rPr>
          <w:rFonts w:ascii="Calibri" w:hAnsi="Calibri" w:cs="Calibri"/>
        </w:rPr>
        <w:t>Τώρα</w:t>
      </w:r>
      <w:r w:rsidR="005574C4">
        <w:rPr>
          <w:rFonts w:ascii="Calibri" w:hAnsi="Calibri" w:cs="Calibri"/>
        </w:rPr>
        <w:t>,</w:t>
      </w:r>
      <w:r w:rsidRPr="001119AE">
        <w:rPr>
          <w:rFonts w:ascii="Calibri" w:hAnsi="Calibri" w:cs="Calibri"/>
        </w:rPr>
        <w:t xml:space="preserve"> έρχομαι στο επόμενο σκάνδαλο. Δεν είναι μόνο η παραβίαση όλων των αρχών, είναι ότι αυτός ο διαγωνισμός συμβαίνει να αφορά στο διπλάσιο ποσό που επιβαρύνει τον προϋπολογισμό του κτηματολογίου του ίδιου του φορέα, ενώ θα μπορούσατε με ενεργοποίηση διαδικασίας ΑΣΕΠ να έχετε προσλάβει στελέχη με τα μισά χρήματα. Δεν το λέω μόνο εγώ, σας έχει αποσταλεί και σχετικό υπόμνημα από το Σωματείο Εργαζομένων του Κτηματολογίου, το οποίο ξέρετε πόσο πολύ ενεργό και δραστήριο είναι και πόσο πολύ μάχεται για τα δικαιώματα των εργαζομένων στο κτηματολόγιο. Γιατί παρεμβαίνει το </w:t>
      </w:r>
      <w:r w:rsidRPr="001119AE">
        <w:rPr>
          <w:rFonts w:ascii="Calibri" w:hAnsi="Calibri" w:cs="Calibri"/>
        </w:rPr>
        <w:lastRenderedPageBreak/>
        <w:t xml:space="preserve">συγκεκριμένο σωματείο; Γιατί κρίνει ότι υπάρχει ζήτημα συνταγματικότητας, γιατί κρίνει ότι επιβαρύνονται τα δικαιώματα των εργαζομένων με δίκαιο τρόπο στο Ελληνικό Κτηματολόγιο, γιατί οι αστοχίες που θα προκύψουν από τα λάθη των ανειδίκευτων ανθρώπων που ιδιώτης θα πληρώνει και δεν μου απαντήσατε σε σχετική ερώτηση ούτε πώς θα κατανείμει ο ιδιώτης αυτά τα χρήματα ούτε με καθεστώς λογοδοσίας και διαφάνειας τι θα συμβεί ως προς την διάχυση αρμοδιοτήτων και ως προς το αποτέλεσμα των καθηκόντων που θα κατανεμηθούν αντί ποιων ποσών. </w:t>
      </w:r>
    </w:p>
    <w:p w14:paraId="0FEEB7FA" w14:textId="20F85DAC"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Το σχετικό υπόμνημα μάλιστα είναι ήδη γνωστό ότι έχει φτάσει και στα χέρια της ευρωπαϊκής εισαγγελίας, γιατί πρόκειται για οικονομικό σκάνδαλο και αν αρχίσει η ευρωπαϊκή εισαγγελία πραγματικά να μπαίνει σε βάθος στο οικονομικό σκάνδαλο που αφορά στο ελληνικό κτηματολόγιο και στην ψηφιοποίηση αρχείων των υποθηκοφυλακείων που καταργήσατε τότε είναι βέβαιο ότι θα βρει θησαυρούς. Είναι βέβαιο ότι θα βρει θησαυρούς και είστε υπόλογοι γι’ αυτό, γιατί δεν αφορά μόνο το οικονομικό κομμάτι, αφορά στην πραγματικότητα όλη την πεμπτουσία της δομής, της βάσης δεδομένων του κτηματολογίου που είναι τα εμπράγματα δικαιώματα των πολιτών, είναι τα εμπράγματα δικαιώματα του ελληνικού δημοσίου. </w:t>
      </w:r>
    </w:p>
    <w:p w14:paraId="54149F73"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Δεν μπορεί, κύριε Παπαστεργίου, στις αρχικές εγγραφές να φέρονται διαμερίσματα να ανήκουν σε άλλον όροφο από άλλον όροφο. Δεν μπορεί να φαίνεται δικαιούχος άλλος άνθρωπος που έχει προβεί στη νόμιμη διεκπεραίωση, όταν κλήθηκε από το κράτος να καταθέσει τους τίτλους του και δε μπορεί αυτές οι αστοχίες να μένουν αναπάντητες και εσείς να εμφανίζεστε ότι έχετε διαπράξει το καθήκον σας και θα εμφανίσετε μια επιτυχία σε λίγες μέρες στο Νιάρχος παρουσιάζοντας δήθεν έργα τα οποία είναι παντελώς προβληματικά και δεν επιτρέπουν τις συναλλαγές. Ήδη όσο περισσότερο προχωράει με επιτάχυνση αυτή η κτηματογράφηση, χωρίς να ελέγχετε τους αναδόχους το αποτέλεσμα είναι αυτό, ότι οι συναλλαγές δυσχεραίνουν ακόμα περισσότερο. </w:t>
      </w:r>
    </w:p>
    <w:p w14:paraId="3635F05F" w14:textId="1E28EDC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Και</w:t>
      </w:r>
      <w:r w:rsidR="005574C4">
        <w:rPr>
          <w:rFonts w:ascii="Calibri" w:hAnsi="Calibri" w:cs="Calibri"/>
        </w:rPr>
        <w:t>,</w:t>
      </w:r>
      <w:r w:rsidRPr="001119AE">
        <w:rPr>
          <w:rFonts w:ascii="Calibri" w:hAnsi="Calibri" w:cs="Calibri"/>
        </w:rPr>
        <w:t xml:space="preserve"> βεβαίως</w:t>
      </w:r>
      <w:r w:rsidR="005574C4">
        <w:rPr>
          <w:rFonts w:ascii="Calibri" w:hAnsi="Calibri" w:cs="Calibri"/>
        </w:rPr>
        <w:t>,</w:t>
      </w:r>
      <w:r w:rsidRPr="001119AE">
        <w:rPr>
          <w:rFonts w:ascii="Calibri" w:hAnsi="Calibri" w:cs="Calibri"/>
        </w:rPr>
        <w:t xml:space="preserve"> δεν είναι μόνο αυτός ο διαγωνισμός που τελεσφόρησε, υπάρχει και άλλος διαγωνισμός που πριν λίγες μέρες ματαιώσατε με υπουργική απόφαση. Γιατί ματαιώθηκε, κύριε Υπουργέ, ο διαγωνισμός για τις έξυπνες κάμερες στους δρόμους, που θα αντικαταστήσουν τους τροχονόμους για 88 εκατομμύρια; Έξυπνες κάμερες μήπως στα αστυνομικά τμήματα έχετε ξεχάσει να αναρωτηθείτε αν θα έπρεπε να υπάρχουν, όταν το πόρισμα του Συνηγόρου του Πολίτη είναι κόλαφος για τη δολοφονία του αλλοδαπού μετανάστη που επί πόσες ημέρες ταλαιπωρήθηκε σε διαφορετικά αστυνομικά τμήματα της πρωτεύουσας και που όλο συμπτωματικά σε κανένα από αυτά τα αστυνομικά τμήματα δεν υπήρχαν κάμερες. Θα λογοδοτήσετε γι’ αυτό ως Υπουργός του αρμόδιου Υπουργείου για τις κάμερες; Θα λογοδοτήσετε γιατί αποσύρατε τελικά αυτό το διαγωνισμό, μετά από προσφυγές τριών εταιρειών στην ΕΑΔΗΣΥ. Κάθε εταιρεία κατέβαλε 15.000 ευρώ για να μπορέσει να προσφύγει στη δικαιοσύνη, για έναν διαγωνισμό με φωτογραφικές διατάξεις και φωτογραφικούς όρους. Θα έπρεπε να ντρέπεστε.</w:t>
      </w:r>
    </w:p>
    <w:p w14:paraId="4E532E13" w14:textId="2336A4D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Επιτέλους</w:t>
      </w:r>
      <w:r w:rsidR="005574C4">
        <w:rPr>
          <w:rFonts w:ascii="Calibri" w:hAnsi="Calibri" w:cs="Calibri"/>
        </w:rPr>
        <w:t>,</w:t>
      </w:r>
      <w:r w:rsidRPr="001119AE">
        <w:rPr>
          <w:rFonts w:ascii="Calibri" w:hAnsi="Calibri" w:cs="Calibri"/>
        </w:rPr>
        <w:t xml:space="preserve"> για τα προσωπικά δεδομένα και τη χρήση αυτών, πώς αξιολογείτε το περιστατικό στην ΗΔΙΚΑ από 21 Μαΐου που έχει </w:t>
      </w:r>
      <w:proofErr w:type="spellStart"/>
      <w:r w:rsidRPr="001119AE">
        <w:rPr>
          <w:rFonts w:ascii="Calibri" w:hAnsi="Calibri" w:cs="Calibri"/>
        </w:rPr>
        <w:t>παραπαιχτεί</w:t>
      </w:r>
      <w:proofErr w:type="spellEnd"/>
      <w:r w:rsidRPr="001119AE">
        <w:rPr>
          <w:rFonts w:ascii="Calibri" w:hAnsi="Calibri" w:cs="Calibri"/>
        </w:rPr>
        <w:t xml:space="preserve"> ότι εντοπίστηκε αστοχία στην πλατφόρμα ελέγχου εγκυρότητας ιατρικών βεβαιώσεων, γιατί βρέθηκε πολίτης ο οποίος με τους κωδικούς </w:t>
      </w:r>
      <w:proofErr w:type="spellStart"/>
      <w:r w:rsidRPr="001119AE">
        <w:rPr>
          <w:rFonts w:ascii="Calibri" w:hAnsi="Calibri" w:cs="Calibri"/>
          <w:lang w:val="en-US"/>
        </w:rPr>
        <w:t>taxisnet</w:t>
      </w:r>
      <w:proofErr w:type="spellEnd"/>
      <w:r w:rsidRPr="001119AE">
        <w:rPr>
          <w:rFonts w:ascii="Calibri" w:hAnsi="Calibri" w:cs="Calibri"/>
        </w:rPr>
        <w:t xml:space="preserve"> μπήκε να λάβει τη δική του ιατρική βεβαίωση και αλλάζοντας τα τελευταία ψηφία βρέθηκε ξαφνικά να μαθαίνει ιατρική βεβαίωση που αφορά άλλο πολίτη και μας λέτε εδώ ό τι εγγυάστε την ασφάλεια των προσωπικών δεδομένων των πολιτών με τις διασυνδέσεις; Αλήθεια τώρα;</w:t>
      </w:r>
    </w:p>
    <w:p w14:paraId="681B6644"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lastRenderedPageBreak/>
        <w:t xml:space="preserve"> Τελευταίο και κλείνω με τις ερωτήσεις, οι οποίες είναι πραγματικά πολύ σημαντικές και πρέπει να τις απαντήσετε, γιατί αποφύγατε σε όλες τις συνεδριάσεις να τις απαντήσετε. Θα τεθούν υπόψη της Βουλής οι βασικές εκτιμήσεις αντίκτυπου και αξιολόγησης κινδύνου πριν την πλήρη ενεργοποίηση των νέων συστημάτων; Ποια ακριβώς είναι τα πρωτόκολλα επιχειρησιακής συνέχειας και αντιμετώπισης περιστατικών για κρίσιμες κρατικές ψηφιακές υποδομές σε περίπτωση κυβερνοεπίθεσης ή τεχνικής αστοχίας; Ποιος θα έχει την τελική θεσμική λογοδοσία όταν ολοένα περισσότερες κρίσιμες λειτουργίες του κράτους εξαρτώνται από διασυνδεδεμένα ψηφιακά συστήματα, εξωτερικούς αναδόχους, σύνθετες τεχνικές υποδομές. Γιατί η ψηφιοποίηση χωρίς επαρκείς θεσμικές εγγυήσεις, χωρίς σαφή λογοδοσία και χωρίς πλήρη αξιολόγηση κινδύνων πρέπει να μας πείσετε ότι εγγυάται τον εκσυγχρονισμό;</w:t>
      </w:r>
    </w:p>
    <w:p w14:paraId="7E2F36F6"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b/>
          <w:bCs/>
        </w:rPr>
        <w:t>ΑΝΑΣΤΑΣΙΟΣ ΜΠΑΡΤΖΩΚΑΣ (Πρόεδρος της Επιτροπής):</w:t>
      </w:r>
      <w:r w:rsidRPr="001119AE">
        <w:rPr>
          <w:rFonts w:ascii="Calibri" w:hAnsi="Calibri" w:cs="Calibri"/>
        </w:rPr>
        <w:t xml:space="preserve"> Τον λόγο έχει ο κ. Ξανθόπουλος.</w:t>
      </w:r>
    </w:p>
    <w:p w14:paraId="745C69A9" w14:textId="025E92C4"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b/>
          <w:bCs/>
        </w:rPr>
        <w:t>ΘΕΟΦΙΛΟΣ ΞΑΝΘΟΠΟΥΛΟΣ:</w:t>
      </w:r>
      <w:r w:rsidRPr="001119AE">
        <w:rPr>
          <w:rFonts w:ascii="Calibri" w:hAnsi="Calibri" w:cs="Calibri"/>
        </w:rPr>
        <w:t xml:space="preserve"> Κύριε Υπουργέ, η κυβέρνησή σας, αλλά φοβούμαι και εσείς προσωπικά, εξελίσσεστε σε έναν επιταχυντή, έναν καταλύτη της περαιτέρω αποσάθρωσης του κράτους δικαίου και αυτό είναι λυπηρό για όλους μας. Διαβάζω στο άρθρο 35 για την ΕΥΠ. Το πολιτικό προσωπικό του δημόσιου τομέα το οποίο αποσπάται στην ΕΥΠ δίνεται κατόπιν αίτησής του που υποβάλλεται έναν τουλάχιστον μήνα πριν τη λήξη της απόσπασης να μετατάσσεται στην ΕΥΠ κατά παρέκκλιση κάθε γενικής ή ειδικής διάταξης, σε κενές οργανικές θέσεις για τις οποίες οι αιτούντες διαθέτουν τα τυπικά προσόντα, με παράλληλη δέσμευση ισάριθμων οργανικών θέσεων για τις οποίες οι αιτούντες διαθέτουν τα απαιτούμενα τυπικά προσόντα, συνεκτιμωμένων και των ουσιαστικών προσόντων για την άσκηση των τυχόν καθηκόντων συναφών με τις ανάγκες της υπηρεσίας. Το άρθρο τάδε εφαρμόστηκε για το πολιτικό προσωπικό του δημόσιου τομέα, όπως αυτός ορίζεται στην περίπτωση της παραγράφου 1 του άρθρου 14, του οποίου κατά την έναρξη ισχύος του παρόντος υπηρετεί με απόσπαση στην ΕΥΠ.</w:t>
      </w:r>
    </w:p>
    <w:p w14:paraId="184E609F"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Κύριε Υπουργέ, εδώ καλούμαστε να αντιμετωπίσουμε ένα μείζον πρόβλημα της ελληνικής δημοκρατίας. Καταρχάς, όπως είπε και η κυρία Τσαπανίδου, η Εισηγήτρια μας, η συζήτηση δεν γίνεται σε πολιτικό κενό, γίνεται υπό το κράτος των παρακολουθήσεων της ΕΥΠ, των νόμιμων </w:t>
      </w:r>
      <w:proofErr w:type="spellStart"/>
      <w:r w:rsidRPr="001119AE">
        <w:rPr>
          <w:rFonts w:ascii="Calibri" w:hAnsi="Calibri" w:cs="Calibri"/>
        </w:rPr>
        <w:t>επισυνδέσεων</w:t>
      </w:r>
      <w:proofErr w:type="spellEnd"/>
      <w:r w:rsidRPr="001119AE">
        <w:rPr>
          <w:rFonts w:ascii="Calibri" w:hAnsi="Calibri" w:cs="Calibri"/>
        </w:rPr>
        <w:t xml:space="preserve"> μάλιστα της ΕΥΠ σε βάρος του κυρίου Ανδρουλάκη, για τον οποίο δεν δόθηκε καμία εξήγηση. Γίνεται μετά την άρνηση του αρμόδιου εισαγγελέα, ο οποίος άφησε τη δικογραφία στα αζήτητα και αρνήθηκε να έρθει στην Επιτροπή Θεσμών και Διαφάνειας της Βουλής και γίνεται σε μια </w:t>
      </w:r>
      <w:proofErr w:type="spellStart"/>
      <w:r w:rsidRPr="001119AE">
        <w:rPr>
          <w:rFonts w:ascii="Calibri" w:hAnsi="Calibri" w:cs="Calibri"/>
        </w:rPr>
        <w:t>περιρρέουσα</w:t>
      </w:r>
      <w:proofErr w:type="spellEnd"/>
      <w:r w:rsidRPr="001119AE">
        <w:rPr>
          <w:rFonts w:ascii="Calibri" w:hAnsi="Calibri" w:cs="Calibri"/>
        </w:rPr>
        <w:t xml:space="preserve"> ατμόσφαιρα, όπου σας θυμίζω ότι μέσω της ΗΔΙΚΑ και του συστήματος των ραντεβού για τα εμβόλια μεταδόθηκε το κακόβουλο λογισμικό. Δηλαδή και στις νόμιμες επισυνδέσεις και στο </w:t>
      </w:r>
      <w:r w:rsidRPr="001119AE">
        <w:rPr>
          <w:rFonts w:ascii="Calibri" w:hAnsi="Calibri" w:cs="Calibri"/>
          <w:lang w:val="en-US"/>
        </w:rPr>
        <w:t>predator</w:t>
      </w:r>
      <w:r w:rsidRPr="001119AE">
        <w:rPr>
          <w:rFonts w:ascii="Calibri" w:hAnsi="Calibri" w:cs="Calibri"/>
        </w:rPr>
        <w:t xml:space="preserve"> φανήκαμε ανοχύρωτοι ως πολιτεία και έχετε την απόλυτη πολιτική ευθύνη. Σε αυτό το βαρύ κλίμα για τη δημοκρατία, γιατί σήμερα είστε εσείς κυβέρνηση, αύριο θα είναι κάποιοι άλλοι και τη μεταπολιτευτική δημοκρατία την οικοδομήσαμε σε ένα σύμβολο κοινωνικής συνεννόησης. </w:t>
      </w:r>
    </w:p>
    <w:p w14:paraId="38EB8FAE" w14:textId="77777777" w:rsidR="000554E9" w:rsidRPr="001119AE" w:rsidRDefault="000554E9" w:rsidP="005574C4">
      <w:pPr>
        <w:spacing w:line="276" w:lineRule="auto"/>
        <w:ind w:firstLine="720"/>
        <w:contextualSpacing/>
        <w:jc w:val="both"/>
        <w:rPr>
          <w:rFonts w:ascii="Calibri" w:hAnsi="Calibri" w:cs="Calibri"/>
        </w:rPr>
      </w:pPr>
      <w:r w:rsidRPr="001119AE">
        <w:rPr>
          <w:rFonts w:ascii="Calibri" w:hAnsi="Calibri" w:cs="Calibri"/>
        </w:rPr>
        <w:t xml:space="preserve">Είναι σημαντική η λειτουργία της Εθνικής Υπηρεσίας Πληροφοριών, αλλά δεν μπορεί να λειτουργεί σε ένα καθεστώς ανέλεγκτο όπως προσπαθείτε να κάνετε και δεν μπορεί κυρίως να αυτονομείται από τον έλεγχο της Βουλής, γιατί έτσι οι παρακρατικοί μηχανισμοί ενδυναμώνονται και ξέρετε ποιο είναι το αποτέλεσμα. Δυστυχώς, είναι οδυνηρό και θα είναι για όλους μας. Με αυτή την έννοια λοιπόν, το έχουμε θέσει μετ’ επιτάσεως και επανειλημμένα. Γιατί επιμένετε να δημιουργήσετε ένα σώμα «πραιτοριανών» μέσα στην καρδιά της Εθνικής Υπηρεσίας Πληροφοριών και να την μεταλλάξετε από εθνική σε μη εθνική. </w:t>
      </w:r>
      <w:r w:rsidRPr="001119AE">
        <w:rPr>
          <w:rFonts w:ascii="Calibri" w:hAnsi="Calibri" w:cs="Calibri"/>
        </w:rPr>
        <w:lastRenderedPageBreak/>
        <w:t>Γιατί βάζοντας τους ανθρώπους και παραμένοντας σε αυτή για όσο διάστημα κρίνετε, ουσιαστικά διαρρηγνύετε την υπηρεσιακή ιεραρχία. Και σε αυτές τις συνθήκες που περνάμε ως χώρα, αντί το μέλημά σας είναι να αποκαθάρετε την ΕΥΠ από τη μομφή που την ακολουθεί  δημιουργείτε επιπλέον προβλήματα και πείθετε την κοινωνία και εμάς εδώ ότι άλλος είναι ο σκοπός σας. Αρκετά με το συγκεκριμένο άρθρο. Θα περιμένουμε τις απαντήσεις σας.</w:t>
      </w:r>
    </w:p>
    <w:p w14:paraId="261C080B" w14:textId="77777777" w:rsidR="00353650" w:rsidRDefault="000554E9" w:rsidP="001119AE">
      <w:pPr>
        <w:spacing w:line="276" w:lineRule="auto"/>
        <w:contextualSpacing/>
        <w:jc w:val="both"/>
        <w:rPr>
          <w:rFonts w:ascii="Calibri" w:hAnsi="Calibri" w:cs="Calibri"/>
        </w:rPr>
      </w:pPr>
      <w:r w:rsidRPr="001119AE">
        <w:rPr>
          <w:rFonts w:ascii="Calibri" w:hAnsi="Calibri" w:cs="Calibri"/>
        </w:rPr>
        <w:tab/>
        <w:t>Μπαίνω στο θέμα του Κεντρικού Συστήματος Αιμοδοσίας. Βλέπουμε ότι έχουμε αγοράσει ένα σύστημα δώδεκα εκατομμυρίων ευρώ συν ΦΠΑ με χρηματοδότηση από το Ταμείο Ανάκαμψης. Ποιος είναι ο λόγος</w:t>
      </w:r>
      <w:r w:rsidR="00353650">
        <w:rPr>
          <w:rFonts w:ascii="Calibri" w:hAnsi="Calibri" w:cs="Calibri"/>
        </w:rPr>
        <w:t>,</w:t>
      </w:r>
      <w:r w:rsidRPr="001119AE">
        <w:rPr>
          <w:rFonts w:ascii="Calibri" w:hAnsi="Calibri" w:cs="Calibri"/>
        </w:rPr>
        <w:t xml:space="preserve"> λοιπόν</w:t>
      </w:r>
      <w:r w:rsidR="00353650">
        <w:rPr>
          <w:rFonts w:ascii="Calibri" w:hAnsi="Calibri" w:cs="Calibri"/>
        </w:rPr>
        <w:t>,</w:t>
      </w:r>
      <w:r w:rsidRPr="001119AE">
        <w:rPr>
          <w:rFonts w:ascii="Calibri" w:hAnsi="Calibri" w:cs="Calibri"/>
        </w:rPr>
        <w:t xml:space="preserve"> και η σκοπιμότητα αγοράς των παλιών τοπικών συστημάτων; Απ’ όσο γνωρίζουμε, η Υπηρεσία Ελέγχου του Ταμείου Ανάκαμψης έχει ήδη ξεκινήσει τον έλεγχο για διπλή χρηματοδότηση. Έχουν ζητηθεί και από την ΕΔΥΤΕ και από την ΗΔΙΚΑ σχετικές ενημερώσεις, αλλά απ’ όσο γνωρίζουμε η ΗΔΙΚΑ δεν τις παρέσχε και έχει εξαγγελθεί περαιτέρω έλεγχος. Τώρα, ξαναγοράζονται τα συστήματα που διαθέτουν ήδη τα νοσοκομεία και τα οποία σταμάτησαν να λειτουργούν σταδιακά μετά την εγκατάσταση του κεντρικού συστήματος και τα οποία δεν εξυπηρετούν τις ανάγκες του ΕΚΕΑ και της αιμοδοσίας της χώρας. </w:t>
      </w:r>
    </w:p>
    <w:p w14:paraId="3FF3E9B7" w14:textId="56C820ED" w:rsidR="000554E9" w:rsidRPr="001119AE" w:rsidRDefault="000554E9" w:rsidP="00353650">
      <w:pPr>
        <w:spacing w:line="276" w:lineRule="auto"/>
        <w:ind w:firstLine="720"/>
        <w:contextualSpacing/>
        <w:jc w:val="both"/>
        <w:rPr>
          <w:rFonts w:ascii="Calibri" w:hAnsi="Calibri" w:cs="Calibri"/>
        </w:rPr>
      </w:pPr>
      <w:r w:rsidRPr="001119AE">
        <w:rPr>
          <w:rFonts w:ascii="Calibri" w:hAnsi="Calibri" w:cs="Calibri"/>
        </w:rPr>
        <w:t>Ακόμη</w:t>
      </w:r>
      <w:r w:rsidR="00353650">
        <w:rPr>
          <w:rFonts w:ascii="Calibri" w:hAnsi="Calibri" w:cs="Calibri"/>
        </w:rPr>
        <w:t>,</w:t>
      </w:r>
      <w:r w:rsidRPr="001119AE">
        <w:rPr>
          <w:rFonts w:ascii="Calibri" w:hAnsi="Calibri" w:cs="Calibri"/>
        </w:rPr>
        <w:t xml:space="preserve"> δηλαδή</w:t>
      </w:r>
      <w:r w:rsidR="00353650">
        <w:rPr>
          <w:rFonts w:ascii="Calibri" w:hAnsi="Calibri" w:cs="Calibri"/>
        </w:rPr>
        <w:t>,</w:t>
      </w:r>
      <w:r w:rsidRPr="001119AE">
        <w:rPr>
          <w:rFonts w:ascii="Calibri" w:hAnsi="Calibri" w:cs="Calibri"/>
        </w:rPr>
        <w:t xml:space="preserve"> και να μην υπήρχε το σκάνδαλο της αγοράς των παλιών τοπικών συστημάτων με το πρόσχημα της αναβάθμισης, το Υπουργείο ενώ είχε αγοράσει μια σύγχρονη άδεια χρήσης για όλη τη χώρα με απεριόριστους χρήστες και κόστος ενάμιση εκατομμύριο τον Μάρτιο του 2026 ξαναγοράζει τώρα άλλες άδειες με κόστος δώδεκα εκατομμύρια ευρώ. Σε συνέχεια του ηλεκτρονικού ανοικτού διαγωνισμού</w:t>
      </w:r>
      <w:r w:rsidR="00353650">
        <w:rPr>
          <w:rFonts w:ascii="Calibri" w:hAnsi="Calibri" w:cs="Calibri"/>
        </w:rPr>
        <w:t>,</w:t>
      </w:r>
      <w:r w:rsidRPr="001119AE">
        <w:rPr>
          <w:rFonts w:ascii="Calibri" w:hAnsi="Calibri" w:cs="Calibri"/>
        </w:rPr>
        <w:t xml:space="preserve"> υπογράφηκε σύμβαση με αριθμό πρωτοκόλλου 3266. Με αυτή τη σύμβαση</w:t>
      </w:r>
      <w:r w:rsidR="005F15D2">
        <w:rPr>
          <w:rFonts w:ascii="Calibri" w:hAnsi="Calibri" w:cs="Calibri"/>
        </w:rPr>
        <w:t>,</w:t>
      </w:r>
      <w:r w:rsidRPr="001119AE">
        <w:rPr>
          <w:rFonts w:ascii="Calibri" w:hAnsi="Calibri" w:cs="Calibri"/>
        </w:rPr>
        <w:t xml:space="preserve"> το Δημόσιο προμηθεύτηκε για το Εθνικό Κέντρο Αιμοδοσίας κεντρικό αιμοδοσιακό πληροφοριακό σύστημα με χρήση τεχνολογιών διαδικτύου για όλα τα νοσοκομεία της χώρας. Η άδεια </w:t>
      </w:r>
      <w:r w:rsidRPr="001119AE">
        <w:rPr>
          <w:rFonts w:ascii="Calibri" w:hAnsi="Calibri" w:cs="Calibri"/>
          <w:lang w:val="en-US"/>
        </w:rPr>
        <w:t>e</w:t>
      </w:r>
      <w:r w:rsidRPr="001119AE">
        <w:rPr>
          <w:rFonts w:ascii="Calibri" w:hAnsi="Calibri" w:cs="Calibri"/>
        </w:rPr>
        <w:t>1-365 παραλήφθηκε, εγκαταστάθηκε και εξοφλήθηκε.</w:t>
      </w:r>
    </w:p>
    <w:p w14:paraId="0B59F3B7" w14:textId="52C462E5"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Στη συνέχεια, με το πρακτικό της αναθέτουσα αρχής πραγματοποιήθηκε μονομερής λύση της εν θέματι σύμβασης, δεν πραγματοποιήθηκε δηλαδή η παραμετροποίηση του λογισμικού σε όλες τις αιμοδοσίες της χώρας χωρίς την ευθύνη του αναδόχου. Το γεγονός</w:t>
      </w:r>
      <w:r w:rsidR="005F15D2">
        <w:rPr>
          <w:rFonts w:ascii="Calibri" w:hAnsi="Calibri" w:cs="Calibri"/>
        </w:rPr>
        <w:t>,</w:t>
      </w:r>
      <w:r w:rsidRPr="001119AE">
        <w:rPr>
          <w:rFonts w:ascii="Calibri" w:hAnsi="Calibri" w:cs="Calibri"/>
        </w:rPr>
        <w:t xml:space="preserve"> </w:t>
      </w:r>
      <w:r w:rsidR="005F15D2">
        <w:rPr>
          <w:rFonts w:ascii="Calibri" w:hAnsi="Calibri" w:cs="Calibri"/>
        </w:rPr>
        <w:t>όμως,</w:t>
      </w:r>
      <w:r w:rsidRPr="001119AE">
        <w:rPr>
          <w:rFonts w:ascii="Calibri" w:hAnsi="Calibri" w:cs="Calibri"/>
        </w:rPr>
        <w:t xml:space="preserve"> ότι η άδεια χρήσης του λογισμικού είχε παραληφθεί και ήδη εγκατασταθεί και λειτουργεί κανονικά επιβεβαιώνεται και από την υπογραφή συγγραφής υποχρεώσεων της περιόδου εγγύησης με την οποία παρέχονται νέες εκδόσεις λογισμικού μέχρι 29 Αυγούστου του 2028. Η παραμετροποίηση του λογισμικού προχωράει με άλλες συμβάσεις και τον Μάρτιο του 2026 άλλη εταιρεία του Υπουργείου Ψηφιακής Διακυβέρνησης υπέγραψε στο πλαίσιο του Ταμείου Ανάκαμψης τρεις εκτελεστικές συμβάσεις. Και ενώ οι άδειες χρήσης λογισμικού της αιμοδοσίας που είχε προμηθευτεί το Υπουργείο είναι σε ισχύ, και μάλιστα αναβαθμίζονται δωρεάν μέχρι το 2028 και λειτουργούν στα νοσοκομεία, η ΗΔΙΚΑ προχωράει και σε προμήθεια νέων αδειών λογισμικού αιμοδοσίας. Το κερασάκι στην τούρτα, νέες συμβάσεις αφορούν σε προμήθεια αδειών χρήσης τοπικών πληροφοριακών συστημάτων αιμοδοσίας που τα περισσότερα νοσοκομεία διαθέτουν ήδη. Και για να το δικαιολογήσετε κάνετε την αναφορά ότι οι νέες εκδόσεις που θα εγκατασταθούν θα δοθούν με νέα αδειοδότηση, όπως απαιτείται. Το σχόλιο. Για να αλλάξεις </w:t>
      </w:r>
      <w:r w:rsidRPr="001119AE">
        <w:rPr>
          <w:rFonts w:ascii="Calibri" w:hAnsi="Calibri" w:cs="Calibri"/>
          <w:lang w:val="en-US"/>
        </w:rPr>
        <w:t>server</w:t>
      </w:r>
      <w:r w:rsidRPr="001119AE">
        <w:rPr>
          <w:rFonts w:ascii="Calibri" w:hAnsi="Calibri" w:cs="Calibri"/>
        </w:rPr>
        <w:t xml:space="preserve"> σε ένα λογισμικό πρέπει να αλλάξεις πάλι την άδεια χρήσης. Τέλος, το σύστημα που αγοράζει η ΗΔΙΚΑ, κύριε Υπουργέ, δεν θα μπορεί να λειτουργεί αξιόπιστα και αποδοτικά γιατί είναι γνωστό ότι τα νοσοκομεία δεν διαθέτουν συνδέσεις ταχύτητας 300 </w:t>
      </w:r>
      <w:r w:rsidRPr="001119AE">
        <w:rPr>
          <w:rFonts w:ascii="Calibri" w:hAnsi="Calibri" w:cs="Calibri"/>
          <w:lang w:val="en-US"/>
        </w:rPr>
        <w:t>Mbps</w:t>
      </w:r>
      <w:r w:rsidRPr="001119AE">
        <w:rPr>
          <w:rFonts w:ascii="Calibri" w:hAnsi="Calibri" w:cs="Calibri"/>
        </w:rPr>
        <w:t>, αλλά πολύ μικρότερες. Πόσες φορές θα πληρώσουμε αυτό το σύστημα; Περιμένουμε τις απαντήσεις σας.</w:t>
      </w:r>
    </w:p>
    <w:p w14:paraId="0D262E04" w14:textId="35AEE9D5"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b/>
          <w:bCs/>
        </w:rPr>
        <w:lastRenderedPageBreak/>
        <w:t xml:space="preserve">ΑΝΑΣΤΑΣΙΟΣ ΜΠΑΡΤΖΩΚΑΣ (Πρόεδρος της Επιτροπής): </w:t>
      </w:r>
      <w:r w:rsidR="005F15D2">
        <w:rPr>
          <w:rFonts w:ascii="Calibri" w:hAnsi="Calibri" w:cs="Calibri"/>
        </w:rPr>
        <w:t xml:space="preserve">Τον </w:t>
      </w:r>
      <w:r w:rsidRPr="001119AE">
        <w:rPr>
          <w:rFonts w:ascii="Calibri" w:hAnsi="Calibri" w:cs="Calibri"/>
        </w:rPr>
        <w:t xml:space="preserve">λόγο </w:t>
      </w:r>
      <w:r w:rsidR="005F15D2">
        <w:rPr>
          <w:rFonts w:ascii="Calibri" w:hAnsi="Calibri" w:cs="Calibri"/>
        </w:rPr>
        <w:t>έχει ο</w:t>
      </w:r>
      <w:r w:rsidRPr="001119AE">
        <w:rPr>
          <w:rFonts w:ascii="Calibri" w:hAnsi="Calibri" w:cs="Calibri"/>
        </w:rPr>
        <w:t xml:space="preserve"> Υπουργό</w:t>
      </w:r>
      <w:r w:rsidR="005F15D2">
        <w:rPr>
          <w:rFonts w:ascii="Calibri" w:hAnsi="Calibri" w:cs="Calibri"/>
        </w:rPr>
        <w:t>ς</w:t>
      </w:r>
      <w:r w:rsidRPr="001119AE">
        <w:rPr>
          <w:rFonts w:ascii="Calibri" w:hAnsi="Calibri" w:cs="Calibri"/>
        </w:rPr>
        <w:t>, κ. Δημήτριο</w:t>
      </w:r>
      <w:r w:rsidR="005F15D2">
        <w:rPr>
          <w:rFonts w:ascii="Calibri" w:hAnsi="Calibri" w:cs="Calibri"/>
        </w:rPr>
        <w:t>ς</w:t>
      </w:r>
      <w:r w:rsidRPr="001119AE">
        <w:rPr>
          <w:rFonts w:ascii="Calibri" w:hAnsi="Calibri" w:cs="Calibri"/>
        </w:rPr>
        <w:t xml:space="preserve"> Παπαστεργίου.</w:t>
      </w:r>
    </w:p>
    <w:p w14:paraId="3C09A3F9" w14:textId="0C83DACA" w:rsidR="000554E9" w:rsidRPr="001119AE" w:rsidRDefault="000554E9" w:rsidP="005F15D2">
      <w:pPr>
        <w:spacing w:line="276" w:lineRule="auto"/>
        <w:ind w:firstLine="720"/>
        <w:contextualSpacing/>
        <w:jc w:val="both"/>
        <w:rPr>
          <w:rFonts w:ascii="Calibri" w:hAnsi="Calibri" w:cs="Calibri"/>
        </w:rPr>
      </w:pPr>
      <w:r w:rsidRPr="001119AE">
        <w:rPr>
          <w:rFonts w:ascii="Calibri" w:hAnsi="Calibri" w:cs="Calibri"/>
          <w:b/>
          <w:bCs/>
        </w:rPr>
        <w:t>ΔΗΜΗΤΡΙΟΣ ΠΑΠΑΣΤΕΡΓΙΟΥ (Υπουργός Ψηφιακής Διακυβέρνησης):</w:t>
      </w:r>
      <w:r w:rsidR="005F15D2">
        <w:rPr>
          <w:rFonts w:ascii="Calibri" w:hAnsi="Calibri" w:cs="Calibri"/>
        </w:rPr>
        <w:t xml:space="preserve"> </w:t>
      </w:r>
      <w:r w:rsidRPr="001119AE">
        <w:rPr>
          <w:rFonts w:ascii="Calibri" w:hAnsi="Calibri" w:cs="Calibri"/>
        </w:rPr>
        <w:t>Κυρίες και κύριοι βουλευτές, ερχόμαστε να κλείσουμε την προκαταρκτική συζήτηση για ένα νομοσχέδιο το οποίο πραγματικά θεωρώ ότι είναι απλό αλλά και συνάμα εξαιρετικά χρήσιμο. Πάμε να τα δούμε με τη σειρά και να δώσουμε τις απαντήσεις οι οποίες ζητήθηκαν και εφόσον δεν έχουν καλυφθεί με τη μέχρι τώρα συζήτηση.</w:t>
      </w:r>
    </w:p>
    <w:p w14:paraId="2CD582CD" w14:textId="77777777" w:rsidR="005F15D2"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Κατ’ αρχάς, μιλάμε για έναν Ευρωπαϊκό Κανονισμό. Άρα, στην ουσία, αυτό το οποίο προβλέπεται για τη διασυνοριακή ανταλλαγή πιστοποιητικών και δεδομένων λίγο πολύ σε επίπεδο Ευρώπης είναι λυμένο. Η Ευρώπη και τα άλλα κράτη έχουν συμφωνήσει πως αυτός ο τρόπος με τον οποίο θα δουλέψει το σύστημα είναι ένας ασφαλής τρόπος και κατά συνέπεια, παρότι ακούω με ενδιαφέρον τις επιφυλάξεις για τα προσωπικά δεδομένα, η Ευρώπη το έχει λύσει. Αλλά και στην ακρόαση των φορέων ξεκάθαρα, κυρίως η Αρχή Προστασίας Προσωπικών Δεδομένων αλλά και ο Συνήγορος του Πολίτη στο υπόμνημά του θεωρεί πως αυτός είναι και βέλτιστος τρόπος με τον οποίο μπορούμε να εξυπηρετήσουμε πλέον τέτοιου τύπου διασυνοριακές ανάγκες. </w:t>
      </w:r>
    </w:p>
    <w:p w14:paraId="42643FAF" w14:textId="77777777" w:rsidR="005F15D2"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Συνεπώς, θεωρώ ότι, ειδικά από την ακρόαση των φορέων, αν φυσικά θέλουμε να τους ακούσουμε, ξεκαθαρίστηκε πως δεν υπάρχει καμία σκιά ή αμφιβολία. Αυτό το οποίο ξεκαθαρίστηκε είναι πως πρόκειται για έναν κόμβο και άρα όχι για ένα σύστημα το οποίο αποθηκεύει δεδομένα. Δεν πρόκειται όλα τα δεδομένα των ευρωπαίων πολιτών για την εργασία, για την εκπαίδευση, για τα προσωπικά τους στοιχεία να μεταφερθούν εκεί πέρα, αλλά με αίτησή του ο πολίτης είναι αυτός ο οποίος λέει ότι θέλω να πάω από τη Γερμανία στην Ελλάδα να ζήσω και άρα, θέλω και ζητώ, παραδείγματος χάριν για κάποια συνταξιοδοτικά μου ζητήματα, να μεταφερθούν κάποια στοιχεία. </w:t>
      </w:r>
    </w:p>
    <w:p w14:paraId="58E44D70" w14:textId="1607C02D"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Άρα, δεν πάει το σύστημα μόνο του. Δεν αυτομολεί το σύστημα για να παρακολουθήσει τον πολίτη, αλλά ο πολίτης είναι αυτός ο οποίος ζητά να ολοκληρωθεί μια διαδικασία και απαραίτητα θα πρέπει για να γίνει αυτό να έρθουν και κάποια στοιχεία από τη χώρα στην οποία αυτά υπάρχουν, τη χώρα στην οποία είναι πολίτης. Άρα, δεν υπάρχει θέμα παρακολούθησης, δεν υπάρχει θέμα φακελώματος, παρά μόνο με την οικειοθελή αν θέλετε βούληση του πολίτη να μπορούν αυτά να μεταφερθούν ψηφιακά γρήγορα, αποτελεσματικά, χωρίς όμως να χρειάζεται να τα προσκομίσει σε οποιοδήποτε χαρτί με μεταφράσεις και λοιπά.</w:t>
      </w:r>
    </w:p>
    <w:p w14:paraId="497BB48D"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Τι άλλο κάνει το σύστημα αυτό; Δημιουργεί μια βάση αντιστοίχισης. Επειδή πιθανώς ένα χαρτί στην Ελλάδα, ένα πιστοποιητικό στην Ελλάδα αναφέρεται διαφορετικά σε σχέση με μία άλλη χώρα, κάθε κράτος - μέλος δημιουργεί ένα τέτοιο μητρώο αντιστοίχισης πιστοποιητικών, έτσι ώστε αυτή η διαδικασία να μην χρονοτριβεί και να μην ταλαιπωρεί τους πολίτες.</w:t>
      </w:r>
    </w:p>
    <w:p w14:paraId="29CA7086"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Ποιος θα έχει πρόσβαση σε αυτά τα δεδομένα; Εύλογα ερωτάται. Το έχουμε εξηγήσει. Νομίζω είναι σαφές ότι η Γενική Γραμματεία Πληροφορικών Συστημάτων είναι η ίδια Αρχή η οποία σήμερα έχει την ευθύνη όλων των βάσεων ή σχεδόν όλων των βάσεων του Ελληνικού Δημοσίου με ανθρώπους, με υπαλλήλους οι οποίοι έχουν και την υπηρεσιακή ικανότητα αλλά και την υπευθυνότητα να διαχειριστούν τέτοιου είδους δεδομένα τα οποία θα είναι και πολύ λιγότερα σε σχέση με αυτά τα οποία ούτως ή άλλως σήμερα διαχειρίζονται. Το λέω και πάλι ότι και η ΑΠΔΠΧ και ο Συνήγορος του Πολίτη εξέφρασαν τη σύμφωνη γνώμη τους για το γενικό πλαίσιο λειτουργίας την ώρα που ο Κανονισμός περιγράφει, και συνεπώς </w:t>
      </w:r>
      <w:r w:rsidRPr="001119AE">
        <w:rPr>
          <w:rFonts w:ascii="Calibri" w:hAnsi="Calibri" w:cs="Calibri"/>
        </w:rPr>
        <w:lastRenderedPageBreak/>
        <w:t>δεν υπήρχε λόγος να επαναλάβουμε, ότι και προεπισκόπηση υπάρχει -το λέω αυτό γιατί μου το έθεσε η κ. Ρούσσου- ενώ δεν υπάρχει θέμα φακέλων όπως μας αναφέρεται. Το ξεκαθάρισε και η ίδια η κ. Σιουγλέ, της ΑΠΔΠΧ, ότι το πολύ σημαντικό είναι πως να δημιουργούνται νέα αντίγραφα, και άρα νέα μητρώα, την ώρα που αυτά τα στοιχεία πρωτογενώς φυλάσσονται αλλού.</w:t>
      </w:r>
    </w:p>
    <w:p w14:paraId="564B7C5A"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Πάμε λίγο στο δεύτερο κεφάλαιο που είναι οι γενικότερες διατάξεις που αφορούν τη λειτουργία του Υπουργείου. Εδώ βλέπουμε πολύ σημαντικά πράγματα τα οποία επιλύονται, όπως η πλατφόρμα ανακλήσεων για ελλαττωματικά ανταλλακτικά. Και πώς ξεκίνησε η συζήτηση; Την ώρα αυτή υπάρχει όντως ένα πολύ σημαντικό ζήτημα με έναν αερόσακο μιας εταιρείας ο οποίος έχει κριθεί ελαττωματικός, είναι επικίνδυνος, μπορεί να εκραγεί χωρίς να υπάρχει ζήτημα σύγκρουσης, κάτι το οποίο πρέπει πολύ γρήγορα να βρούμε και να επιλύσουμε. Πολλά αυτοκίνητα έχουν εισαχθεί, άλλα αυτοκίνητα έχουν πωληθεί και μεταπωληθεί, άρα, οι αντιπροσωπείες δεν γνωρίζουν ποιος είναι ο ιδιοκτήτης. Δεν δίνουμε κανένα προσωπικό δεδομένο στις αντιπροσωπείες αυτοκινήτων, παρά μόνο ζητάμε να μας ενημερώσουν ποιοι είναι αυτοί οι αριθμοί πλαισίου που έχουν πρόβλημα και αναλαμβάνουμε εμείς την ειδοποίηση των πολιτών, μέσω του Εθνικού Μητρώου Επικοινωνίας.</w:t>
      </w:r>
    </w:p>
    <w:p w14:paraId="28EE60F6"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Πάμε στο θέμα των ψηφιακών αντιγράφων ταυτότητας. Να ξεκαθαρίσουμε το εξής. Η Αρχή Προστασίας Δεδομένων Προσωπικού Χαρακτήρα παλαιότερα μας είχε ζητήσει για να περιορίσουμε τη διακίνηση ευαίσθητων προσωπικών δεδομένων να απαγορεύσουμε την φωτοτύπηση της ταυτότητας γιατί έχει τον προσωπικό αριθμό πάνω. Το είχαμε ξεκινήσει παλιότερα με το ψηφιακό αντίγραφο που υπάρχει στο </w:t>
      </w:r>
      <w:r w:rsidRPr="001119AE">
        <w:rPr>
          <w:rFonts w:ascii="Calibri" w:hAnsi="Calibri" w:cs="Calibri"/>
          <w:lang w:val="en-US"/>
        </w:rPr>
        <w:t>Wallet</w:t>
      </w:r>
      <w:r w:rsidRPr="001119AE">
        <w:rPr>
          <w:rFonts w:ascii="Calibri" w:hAnsi="Calibri" w:cs="Calibri"/>
        </w:rPr>
        <w:t xml:space="preserve"> για χρήση στο Ελληνικό Δημόσιο και τον Δεκέμβριο που μας πέρασε προχωρήσαμε στη χρήση του ψηφιακού αντιγράφου και στον ιδιωτικό τομέα.</w:t>
      </w:r>
    </w:p>
    <w:p w14:paraId="47B25D43" w14:textId="77777777" w:rsidR="000554E9" w:rsidRPr="001119AE" w:rsidRDefault="000554E9" w:rsidP="001119AE">
      <w:pPr>
        <w:spacing w:line="276" w:lineRule="auto"/>
        <w:contextualSpacing/>
        <w:jc w:val="both"/>
        <w:rPr>
          <w:rFonts w:ascii="Calibri" w:hAnsi="Calibri" w:cs="Calibri"/>
        </w:rPr>
      </w:pPr>
      <w:r w:rsidRPr="001119AE">
        <w:rPr>
          <w:rFonts w:ascii="Calibri" w:hAnsi="Calibri" w:cs="Calibri"/>
        </w:rPr>
        <w:tab/>
        <w:t>Τι κάνουμε με τις διατάξεις αυτές; Κάνουμε πιο εύκολη, με τη συναίνεση του πολίτη, την παροχή του ψηφιακού αντιγράφου το οποίο περιορίζει τα στοιχεία. Τι μας λέει ο Συνήγορος του Πολίτη και ο ΙΝΚΑ; Να επιτρέπουμε σε κάποιες ηλικίες το φυσικό αντίγραφο. Μα η Αρχή Προστασίας δεν θέλει το ψηφιακό αντίγραφο, εμείς γιατί να το κάνουμε; Παρ’ όλα αυτά δεν αποκλείουμε κανέναν.</w:t>
      </w:r>
    </w:p>
    <w:p w14:paraId="20B0BBCB"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Εγώ θα συμφωνήσω ότι υπάρχουν πολίτες οι οποίοι δεν έχουν ή δεν θέλουν να έχουν σχέση με την τεχνολογία, γι’ αυτό τα ΚΕΠ υπάρχουν και μάλιστα με το καινούργιο έργο του </w:t>
      </w:r>
      <w:r w:rsidRPr="001119AE">
        <w:rPr>
          <w:rFonts w:ascii="Calibri" w:hAnsi="Calibri" w:cs="Calibri"/>
          <w:lang w:val="en-US"/>
        </w:rPr>
        <w:t>CRM</w:t>
      </w:r>
      <w:r w:rsidRPr="001119AE">
        <w:rPr>
          <w:rFonts w:ascii="Calibri" w:hAnsi="Calibri" w:cs="Calibri"/>
        </w:rPr>
        <w:t xml:space="preserve"> κάνουμε πολύ πιο εύκολη και ευέλικτη τη λειτουργία τους, προκειμένου, όποιος πολίτης δεν μπορεί να ακολουθήσει την ψηφιακή διακυβέρνηση, να πάει εκεί και να κάνει τη δουλειά του. Όμως αυτό το τοπίο και ο ΙΝΚΑ και ο Συνήγορος του Πολίτη λένε αντίκειται σε αυτό το οποίο η Αρχή Προστασίας εδώ και καιρό έχει πει σε σχέση με τα φυσικά αντίγραφα των ταυτοτήτων μας.</w:t>
      </w:r>
    </w:p>
    <w:p w14:paraId="3721162A" w14:textId="1AEC056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Επίσης, στα επόμενα άρθρα</w:t>
      </w:r>
      <w:r w:rsidR="005F15D2">
        <w:rPr>
          <w:rFonts w:ascii="Calibri" w:hAnsi="Calibri" w:cs="Calibri"/>
        </w:rPr>
        <w:t>,</w:t>
      </w:r>
      <w:r w:rsidRPr="001119AE">
        <w:rPr>
          <w:rFonts w:ascii="Calibri" w:hAnsi="Calibri" w:cs="Calibri"/>
        </w:rPr>
        <w:t xml:space="preserve"> δημιουργούμε ένα νέο πλαίσιο για το νέο </w:t>
      </w:r>
      <w:r w:rsidRPr="001119AE">
        <w:rPr>
          <w:rFonts w:ascii="Calibri" w:hAnsi="Calibri" w:cs="Calibri"/>
          <w:lang w:val="en-US"/>
        </w:rPr>
        <w:t>gov</w:t>
      </w:r>
      <w:r w:rsidRPr="001119AE">
        <w:rPr>
          <w:rFonts w:ascii="Calibri" w:hAnsi="Calibri" w:cs="Calibri"/>
        </w:rPr>
        <w:t>.</w:t>
      </w:r>
      <w:r w:rsidRPr="001119AE">
        <w:rPr>
          <w:rFonts w:ascii="Calibri" w:hAnsi="Calibri" w:cs="Calibri"/>
          <w:lang w:val="en-US"/>
        </w:rPr>
        <w:t>gr</w:t>
      </w:r>
      <w:r w:rsidRPr="001119AE">
        <w:rPr>
          <w:rFonts w:ascii="Calibri" w:hAnsi="Calibri" w:cs="Calibri"/>
        </w:rPr>
        <w:t xml:space="preserve">. Η αλλαγή έρχεται κυρίως από το </w:t>
      </w:r>
      <w:r w:rsidRPr="001119AE">
        <w:rPr>
          <w:rFonts w:ascii="Calibri" w:hAnsi="Calibri" w:cs="Calibri"/>
          <w:lang w:val="en-US"/>
        </w:rPr>
        <w:t>CRM</w:t>
      </w:r>
      <w:r w:rsidRPr="001119AE">
        <w:rPr>
          <w:rFonts w:ascii="Calibri" w:hAnsi="Calibri" w:cs="Calibri"/>
        </w:rPr>
        <w:t xml:space="preserve">, ένα πρόγραμμα το οποίο και στον ιδιωτικό τομέα χρησιμοποιείται έτσι ώστε να γνωρίζουμε τι ο πολίτης ή ο πελάτης στον ιδιωτικό τομέα ζητάει, προκειμένου να υπάρχει μια πλήρης εικόνα των αιτημάτων για τον ίδιο, να μπορεί να μπαίνει στο </w:t>
      </w:r>
      <w:r w:rsidRPr="001119AE">
        <w:rPr>
          <w:rFonts w:ascii="Calibri" w:hAnsi="Calibri" w:cs="Calibri"/>
          <w:lang w:val="en-US"/>
        </w:rPr>
        <w:t>gov</w:t>
      </w:r>
      <w:r w:rsidRPr="001119AE">
        <w:rPr>
          <w:rFonts w:ascii="Calibri" w:hAnsi="Calibri" w:cs="Calibri"/>
        </w:rPr>
        <w:t>.</w:t>
      </w:r>
      <w:r w:rsidRPr="001119AE">
        <w:rPr>
          <w:rFonts w:ascii="Calibri" w:hAnsi="Calibri" w:cs="Calibri"/>
          <w:lang w:val="en-US"/>
        </w:rPr>
        <w:t>gr</w:t>
      </w:r>
      <w:r w:rsidRPr="001119AE">
        <w:rPr>
          <w:rFonts w:ascii="Calibri" w:hAnsi="Calibri" w:cs="Calibri"/>
        </w:rPr>
        <w:t xml:space="preserve"> και να έχει μια πολύ πιο προσωποποιημένη εικόνα των αιτημάτων του, για παράδειγμα έκανα αίτημα εκεί πέρα. Μιλάμε για αιτήματα τα οποία δεν ικανοποιούνται την ίδια στιγμή. Μια υπεύθυνη δήλωση ικανοποιείται την ίδια στιγμή, άρα δεν έχει νόημα να ιχνηλατήσω  το τι έχω κάνει ως πολίτης. Κάνω αίτημα το οποίο απαιτεί κάποιο χρόνο, να μπορώ να γνωρίζω πότε έγινε το αίτημα, ποιος ασχολείται με το αίτημα μου και πότε αυτό </w:t>
      </w:r>
      <w:r w:rsidRPr="001119AE">
        <w:rPr>
          <w:rFonts w:ascii="Calibri" w:hAnsi="Calibri" w:cs="Calibri"/>
        </w:rPr>
        <w:lastRenderedPageBreak/>
        <w:t xml:space="preserve">θα ικανοποιηθεί. Λίγο πολύ αυτό περιγράφουν τα επόμενα άρθρα για το </w:t>
      </w:r>
      <w:r w:rsidRPr="001119AE">
        <w:rPr>
          <w:rFonts w:ascii="Calibri" w:hAnsi="Calibri" w:cs="Calibri"/>
          <w:lang w:val="en-US"/>
        </w:rPr>
        <w:t>CRM</w:t>
      </w:r>
      <w:r w:rsidRPr="001119AE">
        <w:rPr>
          <w:rFonts w:ascii="Calibri" w:hAnsi="Calibri" w:cs="Calibri"/>
        </w:rPr>
        <w:t xml:space="preserve"> και την προσωποποιημένη πλέον έκδοση του </w:t>
      </w:r>
      <w:r w:rsidRPr="001119AE">
        <w:rPr>
          <w:rFonts w:ascii="Calibri" w:hAnsi="Calibri" w:cs="Calibri"/>
          <w:lang w:val="en-US"/>
        </w:rPr>
        <w:t>gov</w:t>
      </w:r>
      <w:r w:rsidRPr="001119AE">
        <w:rPr>
          <w:rFonts w:ascii="Calibri" w:hAnsi="Calibri" w:cs="Calibri"/>
        </w:rPr>
        <w:t>.</w:t>
      </w:r>
      <w:r w:rsidRPr="001119AE">
        <w:rPr>
          <w:rFonts w:ascii="Calibri" w:hAnsi="Calibri" w:cs="Calibri"/>
          <w:lang w:val="en-US"/>
        </w:rPr>
        <w:t>gr</w:t>
      </w:r>
      <w:r w:rsidRPr="001119AE">
        <w:rPr>
          <w:rFonts w:ascii="Calibri" w:hAnsi="Calibri" w:cs="Calibri"/>
        </w:rPr>
        <w:t>.</w:t>
      </w:r>
    </w:p>
    <w:p w14:paraId="0B5C24AD"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Το </w:t>
      </w:r>
      <w:proofErr w:type="spellStart"/>
      <w:r w:rsidRPr="001119AE">
        <w:rPr>
          <w:rFonts w:ascii="Calibri" w:hAnsi="Calibri" w:cs="Calibri"/>
          <w:lang w:val="en-US"/>
        </w:rPr>
        <w:t>MyStreet</w:t>
      </w:r>
      <w:proofErr w:type="spellEnd"/>
      <w:r w:rsidRPr="001119AE">
        <w:rPr>
          <w:rFonts w:ascii="Calibri" w:hAnsi="Calibri" w:cs="Calibri"/>
        </w:rPr>
        <w:t xml:space="preserve"> είναι μία πολύ χρήσιμη νέα δυνατότητα αυτή των </w:t>
      </w:r>
      <w:proofErr w:type="spellStart"/>
      <w:r w:rsidRPr="001119AE">
        <w:rPr>
          <w:rFonts w:ascii="Calibri" w:hAnsi="Calibri" w:cs="Calibri"/>
        </w:rPr>
        <w:t>απινιδωτών</w:t>
      </w:r>
      <w:proofErr w:type="spellEnd"/>
      <w:r w:rsidRPr="001119AE">
        <w:rPr>
          <w:rFonts w:ascii="Calibri" w:hAnsi="Calibri" w:cs="Calibri"/>
        </w:rPr>
        <w:t xml:space="preserve">. Αρκετά νοσοκομεία, κέντρα υγείας και πλέον και η αυτοδιοίκηση τοποθετεί και πολύ καλά κάνει απινιδωτές και καλό είναι να ξέρουμε σε ποια σημεία είναι αυτά. Επίσης, δημιουργείται με φορέα ευθύνης την ΗΔΙΚΑ και ένα μητρώο προκειμένου να ξέρουμε, το είπα και στην πρώτη τοποθέτησή μου πριν μερικές μέρες, τι </w:t>
      </w:r>
      <w:proofErr w:type="spellStart"/>
      <w:r w:rsidRPr="001119AE">
        <w:rPr>
          <w:rFonts w:ascii="Calibri" w:hAnsi="Calibri" w:cs="Calibri"/>
        </w:rPr>
        <w:t>απινιδωτής</w:t>
      </w:r>
      <w:proofErr w:type="spellEnd"/>
      <w:r w:rsidRPr="001119AE">
        <w:rPr>
          <w:rFonts w:ascii="Calibri" w:hAnsi="Calibri" w:cs="Calibri"/>
        </w:rPr>
        <w:t xml:space="preserve"> είναι, πότε έχει αλλαχτεί η μπαταρία του, τα ηλεκτρόδια του. Άρα, πλέον να ξέρουμε ότι υπάρχουν εκεί απινιδωτές,  είναι σε λειτουργία και να μπορούμε γρήγορα και άμεσα να έχουμε πρόσβαση σε αυτούς. Αυτά είναι τα </w:t>
      </w:r>
      <w:proofErr w:type="spellStart"/>
      <w:r w:rsidRPr="001119AE">
        <w:rPr>
          <w:rFonts w:ascii="Calibri" w:hAnsi="Calibri" w:cs="Calibri"/>
        </w:rPr>
        <w:t>γεωχωρικά</w:t>
      </w:r>
      <w:proofErr w:type="spellEnd"/>
      <w:r w:rsidRPr="001119AE">
        <w:rPr>
          <w:rFonts w:ascii="Calibri" w:hAnsi="Calibri" w:cs="Calibri"/>
        </w:rPr>
        <w:t xml:space="preserve"> δεδομένα τα οποία περιγράφουμε. Επίσης και το γεγονός, μιας και η ηλεκτροκίνηση προχωρά στη χώρα, ποιοι φορτιστές υπάρχουν και προσθέτουμε τη δυνατότητα να φαίνεται και η διαθεσιμότητα του φορτιστή. Άρα, όχι απλώς εκεί υπάρχει ένας φορτιστής, αλλά είναι σε λειτουργία καταρχάς και είναι καλυμμένος ή όχι . </w:t>
      </w:r>
    </w:p>
    <w:p w14:paraId="68F7A509"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Το </w:t>
      </w:r>
      <w:proofErr w:type="spellStart"/>
      <w:r w:rsidRPr="001119AE">
        <w:rPr>
          <w:rFonts w:ascii="Calibri" w:hAnsi="Calibri" w:cs="Calibri"/>
          <w:lang w:val="en-US"/>
        </w:rPr>
        <w:t>GovMessenger</w:t>
      </w:r>
      <w:proofErr w:type="spellEnd"/>
      <w:r w:rsidRPr="001119AE">
        <w:rPr>
          <w:rFonts w:ascii="Calibri" w:hAnsi="Calibri" w:cs="Calibri"/>
        </w:rPr>
        <w:t xml:space="preserve"> για το οποίο έγινε αρκετή κουβέντα, πραγματικά δεν κατάλαβα γιατί, αλλά να το επαναλάβω. Είναι ένα έργο του Ταμείου Ανάκαμψης, μιας και ρωτήθηκα, είναι  ένα έργο το οποίο υλοποιούν τέσσερις εταιρείες, </w:t>
      </w:r>
      <w:r w:rsidRPr="001119AE">
        <w:rPr>
          <w:rFonts w:ascii="Calibri" w:hAnsi="Calibri" w:cs="Calibri"/>
          <w:lang w:val="en-US"/>
        </w:rPr>
        <w:t>Nova</w:t>
      </w:r>
      <w:r w:rsidRPr="001119AE">
        <w:rPr>
          <w:rFonts w:ascii="Calibri" w:hAnsi="Calibri" w:cs="Calibri"/>
        </w:rPr>
        <w:t xml:space="preserve">, </w:t>
      </w:r>
      <w:proofErr w:type="spellStart"/>
      <w:r w:rsidRPr="001119AE">
        <w:rPr>
          <w:rFonts w:ascii="Calibri" w:hAnsi="Calibri" w:cs="Calibri"/>
          <w:lang w:val="en-US"/>
        </w:rPr>
        <w:t>Cognite</w:t>
      </w:r>
      <w:proofErr w:type="spellEnd"/>
      <w:r w:rsidRPr="001119AE">
        <w:rPr>
          <w:rFonts w:ascii="Calibri" w:hAnsi="Calibri" w:cs="Calibri"/>
        </w:rPr>
        <w:t xml:space="preserve">, </w:t>
      </w:r>
      <w:proofErr w:type="spellStart"/>
      <w:r w:rsidRPr="001119AE">
        <w:rPr>
          <w:rFonts w:ascii="Calibri" w:hAnsi="Calibri" w:cs="Calibri"/>
          <w:lang w:val="en-US"/>
        </w:rPr>
        <w:t>Ubtech</w:t>
      </w:r>
      <w:proofErr w:type="spellEnd"/>
      <w:r w:rsidRPr="001119AE">
        <w:rPr>
          <w:rFonts w:ascii="Calibri" w:hAnsi="Calibri" w:cs="Calibri"/>
        </w:rPr>
        <w:t xml:space="preserve"> και ΕΛΣΤΑΤ. Δημιουργεί έναν </w:t>
      </w:r>
      <w:proofErr w:type="spellStart"/>
      <w:r w:rsidRPr="001119AE">
        <w:rPr>
          <w:rFonts w:ascii="Calibri" w:hAnsi="Calibri" w:cs="Calibri"/>
        </w:rPr>
        <w:t>πολυκαναλικό</w:t>
      </w:r>
      <w:proofErr w:type="spellEnd"/>
      <w:r w:rsidRPr="001119AE">
        <w:rPr>
          <w:rFonts w:ascii="Calibri" w:hAnsi="Calibri" w:cs="Calibri"/>
        </w:rPr>
        <w:t xml:space="preserve"> τρόπο επικοινωνίας με τον πολίτη, όχι μόνο </w:t>
      </w:r>
      <w:r w:rsidRPr="001119AE">
        <w:rPr>
          <w:rFonts w:ascii="Calibri" w:hAnsi="Calibri" w:cs="Calibri"/>
          <w:lang w:val="en-US"/>
        </w:rPr>
        <w:t>sms</w:t>
      </w:r>
      <w:r w:rsidRPr="001119AE">
        <w:rPr>
          <w:rFonts w:ascii="Calibri" w:hAnsi="Calibri" w:cs="Calibri"/>
        </w:rPr>
        <w:t xml:space="preserve"> που μέχρι σήμερα είχαμε, υπάρχει και θέμα κόστους και θέμα ασφάλειας, αλλά, κυρίως, να χτίσουμε πλέον μέσω της θυρίδας του πολίτη, μέσω του </w:t>
      </w:r>
      <w:r w:rsidRPr="001119AE">
        <w:rPr>
          <w:rFonts w:ascii="Calibri" w:hAnsi="Calibri" w:cs="Calibri"/>
          <w:lang w:val="en-US"/>
        </w:rPr>
        <w:t>Gov</w:t>
      </w:r>
      <w:r w:rsidRPr="001119AE">
        <w:rPr>
          <w:rFonts w:ascii="Calibri" w:hAnsi="Calibri" w:cs="Calibri"/>
        </w:rPr>
        <w:t>.</w:t>
      </w:r>
      <w:r w:rsidRPr="001119AE">
        <w:rPr>
          <w:rFonts w:ascii="Calibri" w:hAnsi="Calibri" w:cs="Calibri"/>
          <w:lang w:val="en-US"/>
        </w:rPr>
        <w:t>gr</w:t>
      </w:r>
      <w:r w:rsidRPr="001119AE">
        <w:rPr>
          <w:rFonts w:ascii="Calibri" w:hAnsi="Calibri" w:cs="Calibri"/>
        </w:rPr>
        <w:t xml:space="preserve"> </w:t>
      </w:r>
      <w:r w:rsidRPr="001119AE">
        <w:rPr>
          <w:rFonts w:ascii="Calibri" w:hAnsi="Calibri" w:cs="Calibri"/>
          <w:lang w:val="en-US"/>
        </w:rPr>
        <w:t>Wallet</w:t>
      </w:r>
      <w:r w:rsidRPr="001119AE">
        <w:rPr>
          <w:rFonts w:ascii="Calibri" w:hAnsi="Calibri" w:cs="Calibri"/>
        </w:rPr>
        <w:t xml:space="preserve">, μέσω </w:t>
      </w:r>
      <w:r w:rsidRPr="001119AE">
        <w:rPr>
          <w:rFonts w:ascii="Calibri" w:hAnsi="Calibri" w:cs="Calibri"/>
          <w:lang w:val="en-US"/>
        </w:rPr>
        <w:t>Viber</w:t>
      </w:r>
      <w:r w:rsidRPr="001119AE">
        <w:rPr>
          <w:rFonts w:ascii="Calibri" w:hAnsi="Calibri" w:cs="Calibri"/>
        </w:rPr>
        <w:t xml:space="preserve"> και άλλων εφαρμογών, τη δυνατότητα επικοινωνίας. Το έργο ολοκληρώνεται και προφανώς είναι έργο του Ταμείου Ανάκαμψης και πληρώνεται από εκεί και δημιουργούμε και μια αποθήκη προκειμένου να μπορούμε να χρησιμοποιούμε </w:t>
      </w:r>
      <w:r w:rsidRPr="001119AE">
        <w:rPr>
          <w:rFonts w:ascii="Calibri" w:hAnsi="Calibri" w:cs="Calibri"/>
          <w:lang w:val="en-US"/>
        </w:rPr>
        <w:t>sms</w:t>
      </w:r>
      <w:r w:rsidRPr="001119AE">
        <w:rPr>
          <w:rFonts w:ascii="Calibri" w:hAnsi="Calibri" w:cs="Calibri"/>
        </w:rPr>
        <w:t xml:space="preserve"> μέχρι 31/12/2026. Στην ουσία καλύπτει δηλαδή το κόστος αυτό. Δεν έχει καμία σχέση με τον διαγωνισμό των 25 εκατομμυρίων, έναν διαγωνισμό πλαίσιο γενικά για έργα τεχνητής νοημοσύνης. Το λέω αυτό γιατί η κυρία Κτενά με ρώτησε.</w:t>
      </w:r>
    </w:p>
    <w:p w14:paraId="7F834034"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Πάμε παρακάτω σε επόμενα ζητήματα που καλύπτει το νομοσχέδιο. Για τον ψηφιακό βοηθό, το </w:t>
      </w:r>
      <w:r w:rsidRPr="001119AE">
        <w:rPr>
          <w:rFonts w:ascii="Calibri" w:hAnsi="Calibri" w:cs="Calibri"/>
          <w:lang w:val="en-US"/>
        </w:rPr>
        <w:t>MyGov</w:t>
      </w:r>
      <w:r w:rsidRPr="001119AE">
        <w:rPr>
          <w:rFonts w:ascii="Calibri" w:hAnsi="Calibri" w:cs="Calibri"/>
        </w:rPr>
        <w:t xml:space="preserve"> έχει ξεκινήσει η πιλοτική του λειτουργία πριν περίπου δυόμισι χρόνια. Το </w:t>
      </w:r>
      <w:r w:rsidRPr="001119AE">
        <w:rPr>
          <w:rFonts w:ascii="Calibri" w:hAnsi="Calibri" w:cs="Calibri"/>
          <w:lang w:val="en-US"/>
        </w:rPr>
        <w:t>My</w:t>
      </w:r>
      <w:r w:rsidRPr="001119AE">
        <w:rPr>
          <w:rFonts w:ascii="Calibri" w:hAnsi="Calibri" w:cs="Calibri"/>
        </w:rPr>
        <w:t xml:space="preserve"> </w:t>
      </w:r>
      <w:r w:rsidRPr="001119AE">
        <w:rPr>
          <w:rFonts w:ascii="Calibri" w:hAnsi="Calibri" w:cs="Calibri"/>
          <w:lang w:val="en-US"/>
        </w:rPr>
        <w:t>Gov</w:t>
      </w:r>
      <w:r w:rsidRPr="001119AE">
        <w:rPr>
          <w:rFonts w:ascii="Calibri" w:hAnsi="Calibri" w:cs="Calibri"/>
        </w:rPr>
        <w:t xml:space="preserve"> βασίζεται σε τεχνολογίες της </w:t>
      </w:r>
      <w:r w:rsidRPr="001119AE">
        <w:rPr>
          <w:rFonts w:ascii="Calibri" w:hAnsi="Calibri" w:cs="Calibri"/>
          <w:lang w:val="en-US"/>
        </w:rPr>
        <w:t>Open</w:t>
      </w:r>
      <w:r w:rsidRPr="001119AE">
        <w:rPr>
          <w:rFonts w:ascii="Calibri" w:hAnsi="Calibri" w:cs="Calibri"/>
        </w:rPr>
        <w:t xml:space="preserve"> </w:t>
      </w:r>
      <w:r w:rsidRPr="001119AE">
        <w:rPr>
          <w:rFonts w:ascii="Calibri" w:hAnsi="Calibri" w:cs="Calibri"/>
          <w:lang w:val="en-US"/>
        </w:rPr>
        <w:t>AI</w:t>
      </w:r>
      <w:r w:rsidRPr="001119AE">
        <w:rPr>
          <w:rFonts w:ascii="Calibri" w:hAnsi="Calibri" w:cs="Calibri"/>
        </w:rPr>
        <w:t xml:space="preserve">. Ήταν την ώρα που βγήκε τότε  στον αέρα από τις πιο λειτουργικές. Έχει τροφοδοτηθεί  μόνο με υλικό από το ελληνικό δημόσιο. Άρα δεν είναι ένα μεγάλο γλωσσικό μοντέλο, το οποίο θα μπορούσε κάποιος να το  </w:t>
      </w:r>
      <w:proofErr w:type="spellStart"/>
      <w:r w:rsidRPr="001119AE">
        <w:rPr>
          <w:rFonts w:ascii="Calibri" w:hAnsi="Calibri" w:cs="Calibri"/>
        </w:rPr>
        <w:t>μανιπουλάρει</w:t>
      </w:r>
      <w:proofErr w:type="spellEnd"/>
      <w:r w:rsidRPr="001119AE">
        <w:rPr>
          <w:rFonts w:ascii="Calibri" w:hAnsi="Calibri" w:cs="Calibri"/>
        </w:rPr>
        <w:t xml:space="preserve">, να το χειριστεί με τον τρόπο του. Είναι ένα κλειστό περιβάλλον από το οποίο αντλεί δεδομένα. Έχει απαντήσει ήδη σε 4.400.000 ερωτήματα πολιτών. Προφανώς πάντα πρέπει να υπάρχει αυτή η ειδοποίηση το </w:t>
      </w:r>
      <w:r w:rsidRPr="001119AE">
        <w:rPr>
          <w:rFonts w:ascii="Calibri" w:hAnsi="Calibri" w:cs="Calibri"/>
          <w:lang w:val="en-US"/>
        </w:rPr>
        <w:t>disclaimer</w:t>
      </w:r>
      <w:r w:rsidRPr="001119AE">
        <w:rPr>
          <w:rFonts w:ascii="Calibri" w:hAnsi="Calibri" w:cs="Calibri"/>
        </w:rPr>
        <w:t xml:space="preserve"> ,ότι είναι προϊόν τεχνητής νοημοσύνης, προβλέπεται και από το  </w:t>
      </w:r>
      <w:r w:rsidRPr="001119AE">
        <w:rPr>
          <w:rFonts w:ascii="Calibri" w:hAnsi="Calibri" w:cs="Calibri"/>
          <w:lang w:val="en-US"/>
        </w:rPr>
        <w:t>AI</w:t>
      </w:r>
      <w:r w:rsidRPr="001119AE">
        <w:rPr>
          <w:rFonts w:ascii="Calibri" w:hAnsi="Calibri" w:cs="Calibri"/>
        </w:rPr>
        <w:t xml:space="preserve"> </w:t>
      </w:r>
      <w:r w:rsidRPr="001119AE">
        <w:rPr>
          <w:rFonts w:ascii="Calibri" w:hAnsi="Calibri" w:cs="Calibri"/>
          <w:lang w:val="en-US"/>
        </w:rPr>
        <w:t>Act</w:t>
      </w:r>
      <w:r w:rsidRPr="001119AE">
        <w:rPr>
          <w:rFonts w:ascii="Calibri" w:hAnsi="Calibri" w:cs="Calibri"/>
        </w:rPr>
        <w:t xml:space="preserve">, να ξέρεις ότι μιλάς με έναν ψηφιακό βοηθό και όχι με έναν υπάλληλο του ελληνικού δημοσίου. Συνεπώς πάντα και στα πιο τέλεια μοντέλα τεχνητής νοημοσύνης υπάρχει η πιθανότητα να σου  απαντήσει κάτι μερικώς ασαφώς, οπότε καλό είναι οι πολίτες να έχουν το νου τους όταν μιλάνε με τον ψηφιακό βοηθό. Το λέω αυτό γιατί υπάρχει μια αναφορά και στο σημείωμα του Συνηγόρου του Πολίτη. Έτσι πρέπει να γίνει από το </w:t>
      </w:r>
      <w:r w:rsidRPr="001119AE">
        <w:rPr>
          <w:rFonts w:ascii="Calibri" w:hAnsi="Calibri" w:cs="Calibri"/>
          <w:lang w:val="en-US"/>
        </w:rPr>
        <w:t>AI</w:t>
      </w:r>
      <w:r w:rsidRPr="001119AE">
        <w:rPr>
          <w:rFonts w:ascii="Calibri" w:hAnsi="Calibri" w:cs="Calibri"/>
        </w:rPr>
        <w:t xml:space="preserve"> </w:t>
      </w:r>
      <w:r w:rsidRPr="001119AE">
        <w:rPr>
          <w:rFonts w:ascii="Calibri" w:hAnsi="Calibri" w:cs="Calibri"/>
          <w:lang w:val="en-US"/>
        </w:rPr>
        <w:t>Act</w:t>
      </w:r>
      <w:r w:rsidRPr="001119AE">
        <w:rPr>
          <w:rFonts w:ascii="Calibri" w:hAnsi="Calibri" w:cs="Calibri"/>
        </w:rPr>
        <w:t>.</w:t>
      </w:r>
    </w:p>
    <w:p w14:paraId="69430758"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Να προχωρήσουμε λίγο παρακάτω για τον ευρωπαϊκό κόμβο δεδομένων και την εμπλοκή της ΑΠΔΧΠ, αναφέρθηκε και από τον κ. Πάνα. Δεν είμαστε υποχρεωμένοι πριν ψηφιστεί και πριν βγει στον αέρα να φτιάξουμε καμία </w:t>
      </w:r>
      <w:r w:rsidRPr="001119AE">
        <w:rPr>
          <w:rFonts w:ascii="Calibri" w:hAnsi="Calibri" w:cs="Calibri"/>
          <w:lang w:val="en-US"/>
        </w:rPr>
        <w:t>DPA</w:t>
      </w:r>
      <w:r w:rsidRPr="001119AE">
        <w:rPr>
          <w:rFonts w:ascii="Calibri" w:hAnsi="Calibri" w:cs="Calibri"/>
        </w:rPr>
        <w:t xml:space="preserve">. </w:t>
      </w:r>
      <w:r w:rsidRPr="001119AE">
        <w:rPr>
          <w:rFonts w:ascii="Calibri" w:hAnsi="Calibri" w:cs="Calibri"/>
          <w:lang w:val="en-US"/>
        </w:rPr>
        <w:t>H</w:t>
      </w:r>
      <w:r w:rsidRPr="001119AE">
        <w:rPr>
          <w:rFonts w:ascii="Calibri" w:hAnsi="Calibri" w:cs="Calibri"/>
        </w:rPr>
        <w:t xml:space="preserve"> </w:t>
      </w:r>
      <w:r w:rsidRPr="001119AE">
        <w:rPr>
          <w:rFonts w:ascii="Calibri" w:hAnsi="Calibri" w:cs="Calibri"/>
          <w:lang w:val="en-US"/>
        </w:rPr>
        <w:t>DPA</w:t>
      </w:r>
      <w:r w:rsidRPr="001119AE">
        <w:rPr>
          <w:rFonts w:ascii="Calibri" w:hAnsi="Calibri" w:cs="Calibri"/>
        </w:rPr>
        <w:t xml:space="preserve"> δημιουργείται πριν απλά, και αυτή είναι η υποχρέωσή μας, βγει στον αέρα ο ευρωπαϊκός κόμβος. Συνεπώς, αυτό θα γίνει πριν ο κόμβος βγει στον αέρα και η </w:t>
      </w:r>
      <w:r w:rsidRPr="001119AE">
        <w:rPr>
          <w:rFonts w:ascii="Calibri" w:hAnsi="Calibri" w:cs="Calibri"/>
          <w:lang w:val="en-US"/>
        </w:rPr>
        <w:t>DPA</w:t>
      </w:r>
      <w:r w:rsidRPr="001119AE">
        <w:rPr>
          <w:rFonts w:ascii="Calibri" w:hAnsi="Calibri" w:cs="Calibri"/>
        </w:rPr>
        <w:t xml:space="preserve"> είναι διαθέσιμη πάντα σε όποια αρμόδια αρχή την ζητήσει.</w:t>
      </w:r>
    </w:p>
    <w:p w14:paraId="4B7DAFEE" w14:textId="6B97F850"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lastRenderedPageBreak/>
        <w:t>Τώρα</w:t>
      </w:r>
      <w:r w:rsidR="005F15D2">
        <w:rPr>
          <w:rFonts w:ascii="Calibri" w:hAnsi="Calibri" w:cs="Calibri"/>
        </w:rPr>
        <w:t>,</w:t>
      </w:r>
      <w:r w:rsidRPr="001119AE">
        <w:rPr>
          <w:rFonts w:ascii="Calibri" w:hAnsi="Calibri" w:cs="Calibri"/>
        </w:rPr>
        <w:t xml:space="preserve"> πάμε στα άρθρα 29 και 30. Εκεί δίνουμε την αυτονόητη, κατά την άποψή μου, δυνατότητα στην κοινωνία της πληροφορίας και στην ΕΔΥΤΕ να τρέχουν εμπιστευτικές διαδικασίες για έργα κυβερνοασφάλειας. Προφανώς δεν είναι όλα τα έργα, το είχα πει και στην πρώτη μου ομιλία, κρίσιμα.  Άρα, αν απλά θέλουμε να πάρουμε ένα πρόγραμμα για αντιμετώπιση ιών  δεν θα ακολουθηθεί εμπιστευτική διαδικασία. Αν πάρουμε όμως ένα πρόγραμμα για </w:t>
      </w:r>
      <w:r w:rsidRPr="001119AE">
        <w:rPr>
          <w:rFonts w:ascii="Calibri" w:hAnsi="Calibri" w:cs="Calibri"/>
          <w:lang w:val="en-US"/>
        </w:rPr>
        <w:t>threat</w:t>
      </w:r>
      <w:r w:rsidRPr="001119AE">
        <w:rPr>
          <w:rFonts w:ascii="Calibri" w:hAnsi="Calibri" w:cs="Calibri"/>
        </w:rPr>
        <w:t xml:space="preserve"> </w:t>
      </w:r>
      <w:r w:rsidRPr="001119AE">
        <w:rPr>
          <w:rFonts w:ascii="Calibri" w:hAnsi="Calibri" w:cs="Calibri"/>
          <w:lang w:val="en-US"/>
        </w:rPr>
        <w:t>intelligence</w:t>
      </w:r>
      <w:r w:rsidRPr="001119AE">
        <w:rPr>
          <w:rFonts w:ascii="Calibri" w:hAnsi="Calibri" w:cs="Calibri"/>
        </w:rPr>
        <w:t xml:space="preserve">, για ευφυή αναγνώριση, πιθανώς, εκεί πρέπει να ακολουθηθεί αυτή η διαδικασία. Πάντα όμως, το ποιος κρίνει αν αυτό είναι εμπιστευτικό και καλώς χαρακτηρίστηκε ως τέτοιο, το κρίνει το Ελεγκτικό Συνέδριο σε οποιοδήποτε ποσό πάνω από τις 30.000. Άρα θεωρώ πως αυτό είναι ένα στεγανό το οποίο μπορεί να μας οδηγήσει σε πιο ασφαλή χρήση της διάταξης αυτής. </w:t>
      </w:r>
    </w:p>
    <w:p w14:paraId="2FD32C0E"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Για το θέμα της τακτοποίησης για το οποίο έγινε μεγάλη κουβέντα, το άρθρο 35. Νομίζω πως την απάντηση μου την έδωσε η κυρία Ρούσσου. Τι είπε η κυρία Ρούσσου;  Γιατί δεν χρησιμοποιείτε την κινητικότητα; Και να ανοίξω παρένθεση, μιλάμε για μόνιμους δημοσίους υπαλλήλους, δεν μιλάμε για μετακλητούς, δεν μιλάμε για ημέτερους. Αν λοιπόν υπήρχε η δυνατότητα να χρησιμοποιηθεί και για την Προεδρία της Κυβέρνησης και για την ΕΥΠ η κινητικότητα δεν θα υπήρχε λόγος να υπάρχει αυτό το άρθρο. Ακριβώς επειδή δεν υπάρχει η δυνατότητα και επειδή υπάρχουν στελέχη τα οποία σήμερα υπηρετούν στους φορείς αυτούς, κρίνεται αναγκαία η συγκεκριμένη διάταξη. Δεν μονιμοποιούμε κανέναν, γιατί και αυτό ακούστηκε, είναι ούτως ή άλλως μόνιμοι δημόσιοι υπάλληλοι. </w:t>
      </w:r>
    </w:p>
    <w:p w14:paraId="5AFEE0FB" w14:textId="77777777" w:rsidR="0033490B" w:rsidRDefault="000554E9" w:rsidP="001119AE">
      <w:pPr>
        <w:spacing w:line="276" w:lineRule="auto"/>
        <w:ind w:firstLine="720"/>
        <w:contextualSpacing/>
        <w:jc w:val="both"/>
        <w:rPr>
          <w:rFonts w:ascii="Calibri" w:hAnsi="Calibri" w:cs="Calibri"/>
        </w:rPr>
      </w:pPr>
      <w:r w:rsidRPr="001119AE">
        <w:rPr>
          <w:rFonts w:ascii="Calibri" w:hAnsi="Calibri" w:cs="Calibri"/>
        </w:rPr>
        <w:t>Πάμε λίγο στο θέμα του Μητρώου Αιμοδοσίας</w:t>
      </w:r>
      <w:r w:rsidR="0033490B">
        <w:rPr>
          <w:rFonts w:ascii="Calibri" w:hAnsi="Calibri" w:cs="Calibri"/>
        </w:rPr>
        <w:t>,</w:t>
      </w:r>
      <w:r w:rsidRPr="001119AE">
        <w:rPr>
          <w:rFonts w:ascii="Calibri" w:hAnsi="Calibri" w:cs="Calibri"/>
        </w:rPr>
        <w:t xml:space="preserve"> για το οποίο έγινε μεγάλη κουβέντα. Τι λέει η διάταξ</w:t>
      </w:r>
      <w:r w:rsidR="0033490B">
        <w:rPr>
          <w:rFonts w:ascii="Calibri" w:hAnsi="Calibri" w:cs="Calibri"/>
        </w:rPr>
        <w:t xml:space="preserve">ή </w:t>
      </w:r>
      <w:r w:rsidRPr="001119AE">
        <w:rPr>
          <w:rFonts w:ascii="Calibri" w:hAnsi="Calibri" w:cs="Calibri"/>
        </w:rPr>
        <w:t>μας; Ότι</w:t>
      </w:r>
      <w:r w:rsidR="0033490B">
        <w:rPr>
          <w:rFonts w:ascii="Calibri" w:hAnsi="Calibri" w:cs="Calibri"/>
        </w:rPr>
        <w:t>,</w:t>
      </w:r>
      <w:r w:rsidRPr="001119AE">
        <w:rPr>
          <w:rFonts w:ascii="Calibri" w:hAnsi="Calibri" w:cs="Calibri"/>
        </w:rPr>
        <w:t xml:space="preserve"> μέχρι σήμερα</w:t>
      </w:r>
      <w:r w:rsidR="0033490B">
        <w:rPr>
          <w:rFonts w:ascii="Calibri" w:hAnsi="Calibri" w:cs="Calibri"/>
        </w:rPr>
        <w:t>,</w:t>
      </w:r>
      <w:r w:rsidRPr="001119AE">
        <w:rPr>
          <w:rFonts w:ascii="Calibri" w:hAnsi="Calibri" w:cs="Calibri"/>
        </w:rPr>
        <w:t xml:space="preserve"> στο Μητρώο Επικοινωνίας αυτό το </w:t>
      </w:r>
      <w:r w:rsidR="0033490B">
        <w:rPr>
          <w:rFonts w:ascii="Calibri" w:hAnsi="Calibri" w:cs="Calibri"/>
        </w:rPr>
        <w:t xml:space="preserve"> οποίο</w:t>
      </w:r>
      <w:r w:rsidRPr="001119AE">
        <w:rPr>
          <w:rFonts w:ascii="Calibri" w:hAnsi="Calibri" w:cs="Calibri"/>
        </w:rPr>
        <w:t xml:space="preserve"> υπήρχε</w:t>
      </w:r>
      <w:r w:rsidR="0033490B">
        <w:rPr>
          <w:rFonts w:ascii="Calibri" w:hAnsi="Calibri" w:cs="Calibri"/>
        </w:rPr>
        <w:t>,</w:t>
      </w:r>
      <w:r w:rsidRPr="001119AE">
        <w:rPr>
          <w:rFonts w:ascii="Calibri" w:hAnsi="Calibri" w:cs="Calibri"/>
        </w:rPr>
        <w:t xml:space="preserve"> και η διάταξη δεν περιγράφει κανένα πρόγραμμα, αν θα είναι το α ή το β πρόγραμμα. Υπήρχε η ΕΔΥΤΕ, φορέας του Υπουργείου Ψηφιακής Διακυβέρνησης, που και λόγω της ευαισθησίας, γιατί κι αυτό παίζει τον ρόλο του, των υπαλλήλων της ΕΔΥΤΕ έτρεχε το πρόγραμμα σε αυτά τα έξι νοσοκομεία. Πλέον το Υπουργείο Υγείας έχει έναν κοινό τόπο, μια κοινή εταιρεία, μαζί με το Υπουργείο Ψηφιακής Διακυβέρνησης, την ΗΔΙΚΑ, η οποία τρέχει όλα τα έργα ηλεκτρονικής υγείας. Οπότε θεωρώ πως είναι εύλογο πλέον και αυτό το έργο να περάσει στην ΗΔΙΚΑ. </w:t>
      </w:r>
    </w:p>
    <w:p w14:paraId="534DF2D2" w14:textId="7C60C2EC"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Αν θα είναι το α ή το β το πρόγραμμα</w:t>
      </w:r>
      <w:r w:rsidR="0033490B">
        <w:rPr>
          <w:rFonts w:ascii="Calibri" w:hAnsi="Calibri" w:cs="Calibri"/>
        </w:rPr>
        <w:t>,</w:t>
      </w:r>
      <w:r w:rsidRPr="001119AE">
        <w:rPr>
          <w:rFonts w:ascii="Calibri" w:hAnsi="Calibri" w:cs="Calibri"/>
        </w:rPr>
        <w:t xml:space="preserve"> αυτό ούτε και εγώ</w:t>
      </w:r>
      <w:r w:rsidR="0033490B">
        <w:rPr>
          <w:rFonts w:ascii="Calibri" w:hAnsi="Calibri" w:cs="Calibri"/>
        </w:rPr>
        <w:t>,</w:t>
      </w:r>
      <w:r w:rsidRPr="001119AE">
        <w:rPr>
          <w:rFonts w:ascii="Calibri" w:hAnsi="Calibri" w:cs="Calibri"/>
        </w:rPr>
        <w:t xml:space="preserve"> ως </w:t>
      </w:r>
      <w:r w:rsidR="0033490B">
        <w:rPr>
          <w:rFonts w:ascii="Calibri" w:hAnsi="Calibri" w:cs="Calibri"/>
        </w:rPr>
        <w:t>Υ</w:t>
      </w:r>
      <w:r w:rsidRPr="001119AE">
        <w:rPr>
          <w:rFonts w:ascii="Calibri" w:hAnsi="Calibri" w:cs="Calibri"/>
        </w:rPr>
        <w:t>πουργός</w:t>
      </w:r>
      <w:r w:rsidR="0033490B">
        <w:rPr>
          <w:rFonts w:ascii="Calibri" w:hAnsi="Calibri" w:cs="Calibri"/>
        </w:rPr>
        <w:t>,</w:t>
      </w:r>
      <w:r w:rsidRPr="001119AE">
        <w:rPr>
          <w:rFonts w:ascii="Calibri" w:hAnsi="Calibri" w:cs="Calibri"/>
        </w:rPr>
        <w:t xml:space="preserve"> θεωρώ ότι έχω κανένα λόγο να εμπλακώ. Είναι θέμα του Υπουργείου Υγείας και των τεχνικών του να επιλέξουν ποιο είναι αυτό το πρόγραμμα. Το γεγονός όμως ότι το συγκεκριμένο πρόγραμμα για το οποίο όλοι σας είπατε μέχρι σήμερα χρησιμοποιήθηκε μόνο σε έξι νοσοκομεία, χωρίς να το έχω δει και να έχω προσωπική άποψη, εμένα κάτι μου λέει. Το ΕΚΕΑ πάντως κλήθηκε και ήταν στην ακρόαση των φορέων και δεν άκουσα να διαφωνεί για τον τρόπο με τον οποίο προχωρά η διαδικασία. </w:t>
      </w:r>
    </w:p>
    <w:p w14:paraId="7069450B" w14:textId="05BA5DCF"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Τέλος, ξέρω πως δεν είναι εύκολοι οι τεχνικοί όροι, αλλά μου κάνει εντύπωση να θέλει, κύριε Ξανθόπουλε, 300 </w:t>
      </w:r>
      <w:r w:rsidRPr="001119AE">
        <w:rPr>
          <w:rFonts w:ascii="Calibri" w:hAnsi="Calibri" w:cs="Calibri"/>
          <w:lang w:val="en-US"/>
        </w:rPr>
        <w:t>Mbps</w:t>
      </w:r>
      <w:r w:rsidRPr="001119AE">
        <w:rPr>
          <w:rFonts w:ascii="Calibri" w:hAnsi="Calibri" w:cs="Calibri"/>
        </w:rPr>
        <w:t xml:space="preserve"> ένα πρόγραμμα αιμοδοσίας για να λειτουργήσει. Θα το τσεκάρω. Επιφυλάσσομαι να σας απαντήσω, επειδή μου το είπατε και το άκουσα πρώτη φορά</w:t>
      </w:r>
      <w:r w:rsidR="0033490B">
        <w:rPr>
          <w:rFonts w:ascii="Calibri" w:hAnsi="Calibri" w:cs="Calibri"/>
        </w:rPr>
        <w:t>.</w:t>
      </w:r>
      <w:r w:rsidRPr="001119AE">
        <w:rPr>
          <w:rFonts w:ascii="Calibri" w:hAnsi="Calibri" w:cs="Calibri"/>
        </w:rPr>
        <w:t xml:space="preserve"> </w:t>
      </w:r>
      <w:r w:rsidR="0033490B">
        <w:rPr>
          <w:rFonts w:ascii="Calibri" w:hAnsi="Calibri" w:cs="Calibri"/>
        </w:rPr>
        <w:t>Σ</w:t>
      </w:r>
      <w:r w:rsidRPr="001119AE">
        <w:rPr>
          <w:rFonts w:ascii="Calibri" w:hAnsi="Calibri" w:cs="Calibri"/>
        </w:rPr>
        <w:t>την Ολομέλεια</w:t>
      </w:r>
      <w:r w:rsidR="0033490B">
        <w:rPr>
          <w:rFonts w:ascii="Calibri" w:hAnsi="Calibri" w:cs="Calibri"/>
        </w:rPr>
        <w:t>,</w:t>
      </w:r>
      <w:r w:rsidRPr="001119AE">
        <w:rPr>
          <w:rFonts w:ascii="Calibri" w:hAnsi="Calibri" w:cs="Calibri"/>
        </w:rPr>
        <w:t xml:space="preserve"> θα μπορούσα να δω αν απαιτείται κάτι τέτοιο. </w:t>
      </w:r>
    </w:p>
    <w:p w14:paraId="118AA046"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Πάμε τώρα σε γενικές απαντήσεις. Το προσωπικό για τη νέα διεύθυνση, κυρία Φωτίου, θα καλυφθεί από το προσωπικό που έχουμε στο Υπουργείο. Δεν μπορούμε ούτως ή  άλλως να κάνουμε κάτι πέρα από αυτό. Με ανακατανομή προσωπικού θα γίνει.</w:t>
      </w:r>
    </w:p>
    <w:p w14:paraId="0E3358DA" w14:textId="77777777"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 xml:space="preserve"> Για το θέμα της απόκτησης εμπειρίας γύρω από ζητήματα τεχνητής νοημοσύνης, που η κυρία Κτενά με ρώτησε, όντως στην αρχή δεν υπήρχε τεχνογνωσία στο ελληνικό δημόσιο. Είναι απαραίτητες κάποιες συνεργασίες, πλέον, όμως, για παράδειγμα τα συστήματα τα οποία σήμερα τρέχουν για τη Βουλή των Ελλήνων προκειμένου να κάνουμε τη δική σας </w:t>
      </w:r>
      <w:r w:rsidRPr="001119AE">
        <w:rPr>
          <w:rFonts w:ascii="Calibri" w:hAnsi="Calibri" w:cs="Calibri"/>
        </w:rPr>
        <w:lastRenderedPageBreak/>
        <w:t xml:space="preserve">δουλειά, τη δουλειά της Βουλής των Ελλήνων, πιο γρήγορη και πιο αποτελεσματική, ψηφιοποίηση αρχείων, πιο γρήγορη απομαγνητοφώνηση πρακτικών, γίνεται από ανθρώπους οι οποίοι ανήκουν στο ελληνικό δημόσιο, θερμοκοιτίδα νέων στελεχών μέσω της ΕΔΥΤΕ, αλλά και η συμφωνία την οποία υπογράψαμε, η σύμβαση που υπογράψαμε με  Αρχιμήδη του Ερευνητικού Αθηνά. Συνεπώς, παράλληλα με εμπειρία την οποία χρειαζόμαστε, γιατί δεν μπορούμε αμέσως να αποκτήσουμε αυτή την εμπειρία, χτίζουμε, όπως σωστά και εσείς αναφέρετε, και δική μας εμπειρία με στελέχη του ελληνικού δημοσίου. Θα το πω και πάλι, ότι είναι πολύ σημαντικά τα έργα πληροφορικής που έχουν τρέξει από ανθρώπους του Υπουργείου Ψηφιακής Διακυβέρνησης και των άλλων Υπουργείων, δημοσίους υπαλλήλους οι οποίοι έχουν όραμα και μένουν, παρότι η αγορά της πληροφορικής θα μπορούσε να τους προσλάβει με πολλαπλάσιους μισθούς. </w:t>
      </w:r>
    </w:p>
    <w:p w14:paraId="62E4583E" w14:textId="59AD84BF" w:rsidR="000554E9" w:rsidRPr="001119AE" w:rsidRDefault="000554E9" w:rsidP="001119AE">
      <w:pPr>
        <w:spacing w:line="276" w:lineRule="auto"/>
        <w:ind w:firstLine="720"/>
        <w:contextualSpacing/>
        <w:jc w:val="both"/>
        <w:rPr>
          <w:rFonts w:ascii="Calibri" w:hAnsi="Calibri" w:cs="Calibri"/>
        </w:rPr>
      </w:pPr>
      <w:r w:rsidRPr="001119AE">
        <w:rPr>
          <w:rFonts w:ascii="Calibri" w:hAnsi="Calibri" w:cs="Calibri"/>
        </w:rPr>
        <w:t>Προχωράμε λίγο παρακάτω σε απαντήσεις στην κυρία Καραγεωργοπούλου. Λυπάμαι που και πάλι δεν είναι εδώ. Είπε νωρίτερα ότι δεν πήρε τις απαντήσεις. Και χθες δεν τις πήρε</w:t>
      </w:r>
      <w:r w:rsidR="0033490B">
        <w:rPr>
          <w:rFonts w:ascii="Calibri" w:hAnsi="Calibri" w:cs="Calibri"/>
        </w:rPr>
        <w:t>,</w:t>
      </w:r>
      <w:r w:rsidRPr="001119AE">
        <w:rPr>
          <w:rFonts w:ascii="Calibri" w:hAnsi="Calibri" w:cs="Calibri"/>
        </w:rPr>
        <w:t xml:space="preserve"> γιατί απλά είχε φύγει και όχι γιατί δεν απάντησα. Να ξαναπώ και πάλι για το θέμα των αναθέσεων. Η κουβέντα της χθες αφορούσε σε αριθμό συμβάσεων που έγιναν με ανάθεση σε σχέση με διαγωνισμούς. Οι συμβάσεις είναι μικρά έργα και είναι λογικό να υπάρχει μεγάλος αριθμός συμβάσεων μεν με πολύ μικρά ποσά δε. Τι είπα όμως σε απόλυτα νούμερα, γιατί τα απόλυτα νούμερα δείχνουν νομίζω την αλήθεια. Ότι η κοινωνία της πληροφορίας, που είναι το βασικό εργαλείο των έργων μας, της δημοπράτησης των έργων μας, στην κοινωνία πληροφορίας έχουν τρέξει διαγωνισμοί 2,7 δισεκατομμυρίων ευρώ και οι αναθέσεις ήταν 41 εκατομμύρια, ποσοστό πάρα πολύ μικρό. Αυτό το νούμερο δείχνει την αλήθεια και όχι το ποσοστό επί του αριθμού των συμβάσεων. </w:t>
      </w:r>
    </w:p>
    <w:p w14:paraId="6B1F928C"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Για το θέμα της ΗΔΙΚΑ. Όντως προέκυψε ένα δημοσίευμα, το οποίο απαντήσαμε. Βέβαια συνήθως δεν δημοσιεύονται οι απαντήσεις μας σε αυτά.</w:t>
      </w:r>
    </w:p>
    <w:p w14:paraId="3545E31F"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 Υπήρχε μια πλατφόρμα βεβαιώσεων για γυμναστήρια, κολυμβητήρια, αυτές οι βεβαιώσεις που χρειάζονται από παθολόγους κυρίως που εκδίδουν οι γιατροί για να μπορούν κάποια παιδιά ή κάποιοι αθλητές να συμμετέχουν σε συλλόγους και αθλήματα.</w:t>
      </w:r>
    </w:p>
    <w:p w14:paraId="5526E338" w14:textId="22260C3A"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 Σε αυτή την πλατφόρμα</w:t>
      </w:r>
      <w:r w:rsidR="0033490B">
        <w:rPr>
          <w:rFonts w:ascii="Calibri" w:hAnsi="Calibri" w:cs="Calibri"/>
          <w:bCs/>
          <w:iCs/>
        </w:rPr>
        <w:t>,</w:t>
      </w:r>
      <w:r w:rsidRPr="001119AE">
        <w:rPr>
          <w:rFonts w:ascii="Calibri" w:hAnsi="Calibri" w:cs="Calibri"/>
          <w:bCs/>
          <w:iCs/>
        </w:rPr>
        <w:t xml:space="preserve"> λοιπόν</w:t>
      </w:r>
      <w:r w:rsidR="0033490B">
        <w:rPr>
          <w:rFonts w:ascii="Calibri" w:hAnsi="Calibri" w:cs="Calibri"/>
          <w:bCs/>
          <w:iCs/>
        </w:rPr>
        <w:t>,</w:t>
      </w:r>
      <w:r w:rsidRPr="001119AE">
        <w:rPr>
          <w:rFonts w:ascii="Calibri" w:hAnsi="Calibri" w:cs="Calibri"/>
          <w:bCs/>
          <w:iCs/>
        </w:rPr>
        <w:t xml:space="preserve"> παρατηρήθηκε σύμφωνα με ένα δημοσίευμα αυτό ακριβώς ειπώθηκε ότι άλλαξαν χειροκίνητα κάποια νούμερα και βγήκαν κάποιες άλλες βεβαιώσεις. Σύμφωνα με την ΗΔΙΚΑ δεν υπήρξε αναπαραγωγή του ίδιου σφάλματος ευρύτερα, είναι χαμηλής σημαντικότητας γιατί είναι χαμηλής αξίας και οι συγκεκριμένες βεβαιώσεις, δόθηκαν εξηγήσεις και διορθώθηκε το σφάλμα ως μη άξιο λόγου, το αξιολογεί και η ίδια.</w:t>
      </w:r>
    </w:p>
    <w:p w14:paraId="4FE7B5B5"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 Για το θέμα των καμερών, το οποίο είναι στην επικαιρότητα. Βγάλαμε έναν διαγωνισμό για 1.000 κάμερες, με μία προαίρεση 100% από την πενταετία και μετά προκειμένου να δούμε τότε πώς θα αξιολογηθούν οι τεχνολογίες. Δηλαδή ένα τελικό ποσό με το ΦΠΑ 44 εκατομμύρια για χίλιες κάμερες αγορά, τοποθέτηση, θέση σε λειτουργία, ηλεκτροδότηση, επικοινωνία και συντήρηση, αν χαλάσει η κάμερα την αλλάζεις, για πέντε χρόνια και άλλα τόσα για την επόμενη πενταετία. </w:t>
      </w:r>
    </w:p>
    <w:p w14:paraId="0732BCD8"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Τι τέθηκε υπόψη μας και πιθανώς έχει μια βάση ότι δεν είναι εύκολο όταν δεν γνωρίζουμε μετά από πέντε χρόνια ποια θα είναι η τεχνολογία, να δώσουμε προσφορές;</w:t>
      </w:r>
    </w:p>
    <w:p w14:paraId="40836703"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Νομίζω πως μάλλον ακούγεται λογικό. «Κατεβάσαμε» τον διαγωνισμό προκειμένου να διορθώσουμε κυρίως το θέμα της προαίρεσης. Άρα θα βγει χωρίς προαίρεση ο διαγωνισμός και θα τον «ξανανεβάσουμε» την επόμενη εβδομάδα. Πραγματικά, με συγκινεί </w:t>
      </w:r>
      <w:r w:rsidRPr="001119AE">
        <w:rPr>
          <w:rFonts w:ascii="Calibri" w:hAnsi="Calibri" w:cs="Calibri"/>
          <w:bCs/>
          <w:iCs/>
        </w:rPr>
        <w:lastRenderedPageBreak/>
        <w:t>το ενδιαφέρον της κυρίας Καραγεωργοπούλου για τις 15.000 ευρώ που έδωσαν οι εταιρείες που έκαναν την ένσταση.</w:t>
      </w:r>
    </w:p>
    <w:p w14:paraId="0C13AEF1" w14:textId="28AFC472"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 Για τα θέματα του Κτηματολογίου. Προφανώς</w:t>
      </w:r>
      <w:r w:rsidR="0033490B">
        <w:rPr>
          <w:rFonts w:ascii="Calibri" w:hAnsi="Calibri" w:cs="Calibri"/>
          <w:bCs/>
          <w:iCs/>
        </w:rPr>
        <w:t>,</w:t>
      </w:r>
      <w:r w:rsidRPr="001119AE">
        <w:rPr>
          <w:rFonts w:ascii="Calibri" w:hAnsi="Calibri" w:cs="Calibri"/>
          <w:bCs/>
          <w:iCs/>
        </w:rPr>
        <w:t xml:space="preserve"> το Κτηματολόγιο δεν θα μπορούσε να πάρει μόνιμο προσωπικό για την κτηματογράφηση, την ώρα που η κτηματογράφηση ολοκληρώνεται. Είμαστε πλέον στο 99%. Μένει μόνο ένα μικρό θέμα, το οποίο έχουμε με το Βόρειο Αιγαίο και την εκεί εργολαβία και την Κέρκυρα. Ολοκληρώνονται και αυτά μέσα στους επόμενους μήνες. </w:t>
      </w:r>
    </w:p>
    <w:p w14:paraId="6A2B06A6"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Για το δε θέμα των συστημάτων και κλείνω με αυτό. Το τριήμερο του Αγίου Πνεύματος είναι ένα πολύ κρίσιμο τριήμερο για το Κτηματολόγιο. Η αλήθεια είναι πως το Κτηματολόγιο είχε δικά του συστήματα, τα οποία ήταν παλιά συστήματα και από ένα σημείο και μετά δεν μπορούσαν να αναβαθμιστούν στον βαθμό που θέλαμε.</w:t>
      </w:r>
    </w:p>
    <w:p w14:paraId="0FAB09DD"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 Πλέον, με μια πολύ προσεκτική δουλειά όλα τα συστήματα του Κτηματολογίου έχουν περάσει σε </w:t>
      </w:r>
      <w:r w:rsidRPr="001119AE">
        <w:rPr>
          <w:rFonts w:ascii="Calibri" w:hAnsi="Calibri" w:cs="Calibri"/>
          <w:bCs/>
          <w:iCs/>
          <w:lang w:val="en-US"/>
        </w:rPr>
        <w:t>cloud</w:t>
      </w:r>
      <w:r w:rsidRPr="001119AE">
        <w:rPr>
          <w:rFonts w:ascii="Calibri" w:hAnsi="Calibri" w:cs="Calibri"/>
          <w:bCs/>
          <w:iCs/>
        </w:rPr>
        <w:t xml:space="preserve"> υπηρεσίες, ήταν δύσκολη η μετατροπή των περίπου 67 διαφορετικών εφαρμογών που είχε το Κτηματολόγιο έτσι ώστε να «τρέχουν» πάνω από </w:t>
      </w:r>
      <w:r w:rsidRPr="001119AE">
        <w:rPr>
          <w:rFonts w:ascii="Calibri" w:hAnsi="Calibri" w:cs="Calibri"/>
          <w:bCs/>
          <w:iCs/>
          <w:lang w:val="en-US"/>
        </w:rPr>
        <w:t>cloud</w:t>
      </w:r>
      <w:r w:rsidRPr="001119AE">
        <w:rPr>
          <w:rFonts w:ascii="Calibri" w:hAnsi="Calibri" w:cs="Calibri"/>
          <w:bCs/>
          <w:iCs/>
        </w:rPr>
        <w:t xml:space="preserve"> περιβάλλον. </w:t>
      </w:r>
    </w:p>
    <w:p w14:paraId="2FA62AEB"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Αυτές οι δοκιμές έχουν ολοκληρωθεί και το τριήμερο αυτό πλέον περνάμε σε 100% λειτουργία και για λόγους ασφαλείας και αποδοτικότητας και απόδοσης των συστημάτων του Κτηματολογίου σε </w:t>
      </w:r>
      <w:r w:rsidRPr="001119AE">
        <w:rPr>
          <w:rFonts w:ascii="Calibri" w:hAnsi="Calibri" w:cs="Calibri"/>
          <w:bCs/>
          <w:iCs/>
          <w:lang w:val="en-US"/>
        </w:rPr>
        <w:t>cloud</w:t>
      </w:r>
      <w:r w:rsidRPr="001119AE">
        <w:rPr>
          <w:rFonts w:ascii="Calibri" w:hAnsi="Calibri" w:cs="Calibri"/>
          <w:bCs/>
          <w:iCs/>
        </w:rPr>
        <w:t xml:space="preserve"> πλέον περιβάλλον κάτι το οποίο νομίζω ότι θα λύσει και αυτά τα υπαρκτά -δεν θέλω να παρουσιάσω τη νύχτα μέρα- προβλήματα, τα οποία είχαν κάποιες στιγμές τα συστήματα του Κτηματολογίου.</w:t>
      </w:r>
    </w:p>
    <w:p w14:paraId="14C945BA"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Ευχαριστώ πάρα πολύ για την προσοχή σας.</w:t>
      </w:r>
    </w:p>
    <w:p w14:paraId="0884A792"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
          <w:iCs/>
        </w:rPr>
        <w:t>ΑΦΡΟΔΙΤΗ ΚΤΕΝΑ (Ειδική Αγορήτρια της Κ.Ο. «ΚΟΜΜΟΥΝΙΣΤΙΚΟ ΚΟΜΜΑ ΕΛΛΑΔΑΣ»):</w:t>
      </w:r>
      <w:r w:rsidRPr="001119AE">
        <w:rPr>
          <w:rFonts w:ascii="Calibri" w:hAnsi="Calibri" w:cs="Calibri"/>
          <w:bCs/>
          <w:iCs/>
        </w:rPr>
        <w:t xml:space="preserve"> Κύριε Υπουργέ, για το Μετρό, τα τελευταία άρθρα;</w:t>
      </w:r>
    </w:p>
    <w:p w14:paraId="641D4BF3" w14:textId="7A1005CE" w:rsidR="000554E9" w:rsidRPr="001119AE" w:rsidRDefault="000554E9" w:rsidP="001119AE">
      <w:pPr>
        <w:spacing w:line="276" w:lineRule="auto"/>
        <w:ind w:firstLine="720"/>
        <w:contextualSpacing/>
        <w:jc w:val="both"/>
        <w:rPr>
          <w:rFonts w:ascii="Calibri" w:hAnsi="Calibri" w:cs="Calibri"/>
          <w:b/>
          <w:iCs/>
        </w:rPr>
      </w:pPr>
      <w:r w:rsidRPr="001119AE">
        <w:rPr>
          <w:rFonts w:ascii="Calibri" w:hAnsi="Calibri" w:cs="Calibri"/>
          <w:b/>
          <w:iCs/>
        </w:rPr>
        <w:t>ΔΗΜΗΤΡΙΟΣ ΠΑΠΑΣΤΕΡΓΙΟΥ (Υπουργός Ψηφιακής Διακυβέρνησης):</w:t>
      </w:r>
      <w:r w:rsidRPr="001119AE">
        <w:rPr>
          <w:rFonts w:ascii="Calibri" w:hAnsi="Calibri" w:cs="Calibri"/>
          <w:bCs/>
          <w:iCs/>
        </w:rPr>
        <w:t xml:space="preserve"> Για το Μετρό</w:t>
      </w:r>
      <w:r w:rsidR="0033490B">
        <w:rPr>
          <w:rFonts w:ascii="Calibri" w:hAnsi="Calibri" w:cs="Calibri"/>
          <w:bCs/>
          <w:iCs/>
        </w:rPr>
        <w:t>,</w:t>
      </w:r>
      <w:r w:rsidRPr="001119AE">
        <w:rPr>
          <w:rFonts w:ascii="Calibri" w:hAnsi="Calibri" w:cs="Calibri"/>
          <w:bCs/>
          <w:iCs/>
        </w:rPr>
        <w:t xml:space="preserve"> θα έρθουν αύριο από το Υπουργείο Μεταφορών να απαντήσουν οι ίδιοι.</w:t>
      </w:r>
    </w:p>
    <w:p w14:paraId="01D4895E" w14:textId="5EEDA8F4" w:rsidR="000554E9" w:rsidRPr="0033490B" w:rsidRDefault="000554E9" w:rsidP="0033490B">
      <w:pPr>
        <w:spacing w:line="276" w:lineRule="auto"/>
        <w:ind w:firstLine="720"/>
        <w:contextualSpacing/>
        <w:jc w:val="both"/>
        <w:rPr>
          <w:rFonts w:ascii="Calibri" w:hAnsi="Calibri" w:cs="Calibri"/>
          <w:b/>
        </w:rPr>
      </w:pPr>
      <w:r w:rsidRPr="001119AE">
        <w:rPr>
          <w:rFonts w:ascii="Calibri" w:hAnsi="Calibri" w:cs="Calibri"/>
          <w:b/>
        </w:rPr>
        <w:t xml:space="preserve">ΑΝΑΣΤΑΣΙΟΣ ΜΠΑΡΤΖΩΚΑΣ (Πρόεδρος της Επιτροπής): </w:t>
      </w:r>
      <w:r w:rsidRPr="001119AE">
        <w:rPr>
          <w:rFonts w:ascii="Calibri" w:hAnsi="Calibri" w:cs="Calibri"/>
          <w:bCs/>
          <w:iCs/>
        </w:rPr>
        <w:t>Ολοκληρώθηκε η επεξεργασία και εξέταση του σχεδίου νόμου.</w:t>
      </w:r>
    </w:p>
    <w:p w14:paraId="51A69AD6"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 xml:space="preserve"> Πριν προχωρήσουμε στην ψηφοφορία επί των άρθρων και επί του συνόλου, ανακεφαλαιώνουμε με τις θέσεις των κομμάτων επί της αρχής.</w:t>
      </w:r>
    </w:p>
    <w:p w14:paraId="291C2BAE" w14:textId="5E77740D" w:rsidR="000554E9" w:rsidRPr="001119AE" w:rsidRDefault="000554E9" w:rsidP="0033490B">
      <w:pPr>
        <w:spacing w:line="276" w:lineRule="auto"/>
        <w:ind w:firstLine="720"/>
        <w:contextualSpacing/>
        <w:jc w:val="both"/>
        <w:rPr>
          <w:rFonts w:ascii="Calibri" w:hAnsi="Calibri" w:cs="Calibri"/>
          <w:bCs/>
          <w:iCs/>
        </w:rPr>
      </w:pPr>
      <w:r w:rsidRPr="001119AE">
        <w:rPr>
          <w:rFonts w:ascii="Calibri" w:hAnsi="Calibri" w:cs="Calibri"/>
          <w:bCs/>
          <w:iCs/>
        </w:rPr>
        <w:t xml:space="preserve"> Ο Εισηγητής της Πλειοψηφίας εισηγήθηκε την ψήφιση του ανωτέρω σχεδίου νόμου. Η Ειδική Αγορήτρια του «Κομμουνιστικού Κόμματος Ελλάδος», η Ειδική Αγορήτρια της «Νέας Αριστεράς», ο Ειδικός Αγορητής της «Νίκης» και η Ειδική Αγορήτρια της «Πλεύσης Ελευθερίας» το καταψήφισαν. Ο Εισηγητής της Μειοψηφίας, η Ειδική Αγορήτρια του ΣΥΡΙΖΑ και ο Ειδικός Αγορητής της «Ελληνικής Λύσης» επιφυλάχθηκαν για την τελική τοποθέτησή τους κατά τη συζήτηση του νόμου στην Ολομέλεια. </w:t>
      </w:r>
    </w:p>
    <w:p w14:paraId="1F67E73B" w14:textId="77777777" w:rsidR="001B0EDC" w:rsidRDefault="000554E9" w:rsidP="001B0EDC">
      <w:pPr>
        <w:spacing w:line="276" w:lineRule="auto"/>
        <w:ind w:firstLine="720"/>
        <w:contextualSpacing/>
        <w:jc w:val="both"/>
        <w:rPr>
          <w:rFonts w:ascii="Calibri" w:hAnsi="Calibri" w:cs="Calibri"/>
          <w:bCs/>
          <w:iCs/>
        </w:rPr>
      </w:pPr>
      <w:r w:rsidRPr="001119AE">
        <w:rPr>
          <w:rFonts w:ascii="Calibri" w:hAnsi="Calibri" w:cs="Calibri"/>
          <w:bCs/>
          <w:iCs/>
        </w:rPr>
        <w:t>Στο σημείο αυτό ερωτάται η Επιτροπή, γίνονται δεκτά τα άρθρα 1 έως και 38 του σχεδίου νόμου;</w:t>
      </w:r>
      <w:r w:rsidR="001B0EDC">
        <w:rPr>
          <w:rFonts w:ascii="Calibri" w:hAnsi="Calibri" w:cs="Calibri"/>
          <w:bCs/>
          <w:iCs/>
        </w:rPr>
        <w:t xml:space="preserve"> </w:t>
      </w:r>
      <w:r w:rsidRPr="001119AE">
        <w:rPr>
          <w:rFonts w:ascii="Calibri" w:hAnsi="Calibri" w:cs="Calibri"/>
          <w:bCs/>
          <w:iCs/>
        </w:rPr>
        <w:t>Τα άρθρα 1 έως και 38 του σχεδίου νόμου γίνονται δεκτά ως έχουν κατά πλειοψηφία.</w:t>
      </w:r>
      <w:r w:rsidR="001B0EDC">
        <w:rPr>
          <w:rFonts w:ascii="Calibri" w:hAnsi="Calibri" w:cs="Calibri"/>
          <w:bCs/>
          <w:iCs/>
        </w:rPr>
        <w:t xml:space="preserve"> </w:t>
      </w:r>
    </w:p>
    <w:p w14:paraId="667DE588" w14:textId="607DC530" w:rsidR="000554E9" w:rsidRPr="001119AE" w:rsidRDefault="000554E9" w:rsidP="001B0EDC">
      <w:pPr>
        <w:spacing w:line="276" w:lineRule="auto"/>
        <w:ind w:firstLine="720"/>
        <w:contextualSpacing/>
        <w:jc w:val="both"/>
        <w:rPr>
          <w:rFonts w:ascii="Calibri" w:hAnsi="Calibri" w:cs="Calibri"/>
          <w:bCs/>
          <w:iCs/>
        </w:rPr>
      </w:pPr>
      <w:r w:rsidRPr="001119AE">
        <w:rPr>
          <w:rFonts w:ascii="Calibri" w:hAnsi="Calibri" w:cs="Calibri"/>
          <w:bCs/>
          <w:iCs/>
        </w:rPr>
        <w:t>Γίνεται δεκτό το ακροτελεύτιο άρθρο;</w:t>
      </w:r>
      <w:r w:rsidR="001B0EDC">
        <w:rPr>
          <w:rFonts w:ascii="Calibri" w:hAnsi="Calibri" w:cs="Calibri"/>
          <w:bCs/>
          <w:iCs/>
        </w:rPr>
        <w:t xml:space="preserve"> </w:t>
      </w:r>
      <w:r w:rsidRPr="001119AE">
        <w:rPr>
          <w:rFonts w:ascii="Calibri" w:hAnsi="Calibri" w:cs="Calibri"/>
          <w:bCs/>
          <w:iCs/>
        </w:rPr>
        <w:t>Δεκτό και το ακροτελεύτιο άρθρο.</w:t>
      </w:r>
    </w:p>
    <w:p w14:paraId="2B307A6C" w14:textId="054E8928" w:rsidR="000554E9" w:rsidRPr="001119AE" w:rsidRDefault="000554E9" w:rsidP="001B0EDC">
      <w:pPr>
        <w:spacing w:line="276" w:lineRule="auto"/>
        <w:ind w:firstLine="720"/>
        <w:contextualSpacing/>
        <w:jc w:val="both"/>
        <w:rPr>
          <w:rFonts w:ascii="Calibri" w:hAnsi="Calibri" w:cs="Calibri"/>
          <w:bCs/>
          <w:iCs/>
        </w:rPr>
      </w:pPr>
      <w:r w:rsidRPr="001119AE">
        <w:rPr>
          <w:rFonts w:ascii="Calibri" w:hAnsi="Calibri" w:cs="Calibri"/>
          <w:bCs/>
          <w:iCs/>
        </w:rPr>
        <w:t xml:space="preserve"> Γίνεται δεκτό το σχέδιο νόμου στο σύνολό του;</w:t>
      </w:r>
      <w:r w:rsidR="001B0EDC">
        <w:rPr>
          <w:rFonts w:ascii="Calibri" w:hAnsi="Calibri" w:cs="Calibri"/>
          <w:bCs/>
          <w:iCs/>
        </w:rPr>
        <w:t xml:space="preserve"> </w:t>
      </w:r>
      <w:r w:rsidRPr="001119AE">
        <w:rPr>
          <w:rFonts w:ascii="Calibri" w:hAnsi="Calibri" w:cs="Calibri"/>
          <w:bCs/>
          <w:iCs/>
        </w:rPr>
        <w:t>Δεκτό κατά πλειοψηφία.</w:t>
      </w:r>
    </w:p>
    <w:p w14:paraId="7DD549D6" w14:textId="272E185E"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Συνεπώς, το ως άνω σχέδιο νόμου του Υπουργείου Ψηφιακής Διακυβέρνησης γίνεται δεκτό, επί της αρχής, επί των άρθρων και στο σύνολό του, ως έχει</w:t>
      </w:r>
      <w:r w:rsidR="001B0EDC">
        <w:rPr>
          <w:rFonts w:ascii="Calibri" w:hAnsi="Calibri" w:cs="Calibri"/>
          <w:bCs/>
          <w:iCs/>
        </w:rPr>
        <w:t>,</w:t>
      </w:r>
      <w:r w:rsidRPr="001119AE">
        <w:rPr>
          <w:rFonts w:ascii="Calibri" w:hAnsi="Calibri" w:cs="Calibri"/>
          <w:bCs/>
          <w:iCs/>
        </w:rPr>
        <w:t xml:space="preserve"> κατά πλειοψηφία. </w:t>
      </w:r>
    </w:p>
    <w:p w14:paraId="7A7E9751" w14:textId="77777777" w:rsidR="000554E9" w:rsidRPr="001119AE" w:rsidRDefault="000554E9" w:rsidP="001119AE">
      <w:pPr>
        <w:spacing w:line="276" w:lineRule="auto"/>
        <w:ind w:firstLine="720"/>
        <w:contextualSpacing/>
        <w:jc w:val="both"/>
        <w:rPr>
          <w:rFonts w:ascii="Calibri" w:hAnsi="Calibri" w:cs="Calibri"/>
          <w:bCs/>
          <w:iCs/>
        </w:rPr>
      </w:pPr>
      <w:r w:rsidRPr="001119AE">
        <w:rPr>
          <w:rFonts w:ascii="Calibri" w:hAnsi="Calibri" w:cs="Calibri"/>
          <w:bCs/>
          <w:iCs/>
        </w:rPr>
        <w:t>Σας ευχαριστώ, όλες και όλους.</w:t>
      </w:r>
    </w:p>
    <w:p w14:paraId="02699E8A" w14:textId="26026AB9" w:rsidR="00CB6110" w:rsidRPr="001119AE" w:rsidRDefault="001B0EDC" w:rsidP="00CB6110">
      <w:pPr>
        <w:tabs>
          <w:tab w:val="left" w:pos="142"/>
        </w:tabs>
        <w:autoSpaceDE w:val="0"/>
        <w:autoSpaceDN w:val="0"/>
        <w:adjustRightInd w:val="0"/>
        <w:spacing w:after="0" w:line="276" w:lineRule="auto"/>
        <w:jc w:val="both"/>
        <w:rPr>
          <w:rFonts w:ascii="Calibri" w:eastAsia="Calibri" w:hAnsi="Calibri" w:cs="Calibri"/>
          <w:kern w:val="0"/>
          <w14:ligatures w14:val="none"/>
        </w:rPr>
      </w:pPr>
      <w:r>
        <w:rPr>
          <w:rFonts w:ascii="Calibri" w:eastAsia="Calibri" w:hAnsi="Calibri" w:cs="Calibri"/>
        </w:rPr>
        <w:tab/>
      </w:r>
      <w:r>
        <w:rPr>
          <w:rFonts w:ascii="Calibri" w:eastAsia="Calibri" w:hAnsi="Calibri" w:cs="Calibri"/>
        </w:rPr>
        <w:tab/>
      </w:r>
      <w:r w:rsidR="000554E9" w:rsidRPr="001119AE">
        <w:rPr>
          <w:rFonts w:ascii="Calibri" w:eastAsia="Calibri" w:hAnsi="Calibri" w:cs="Calibri"/>
        </w:rPr>
        <w:t>Στο σημείο αυτό γίνεται η γ΄ ανάγνωση του καταλόγου των μελών της Επιτροπής.</w:t>
      </w:r>
      <w:r w:rsidR="00CB6110">
        <w:rPr>
          <w:rFonts w:ascii="Calibri" w:eastAsia="Calibri" w:hAnsi="Calibri" w:cs="Calibri"/>
        </w:rPr>
        <w:t xml:space="preserve"> </w:t>
      </w:r>
      <w:r w:rsidR="00CB6110">
        <w:rPr>
          <w:rFonts w:ascii="Calibri" w:hAnsi="Calibri" w:cs="Calibri"/>
        </w:rPr>
        <w:t xml:space="preserve">Παρόντες ήταν οι Βουλευτές, κ.κ. </w:t>
      </w:r>
      <w:r w:rsidR="00CB6110" w:rsidRPr="001119AE">
        <w:rPr>
          <w:rFonts w:ascii="Calibri" w:eastAsia="Calibri" w:hAnsi="Calibri" w:cs="Calibri"/>
          <w:kern w:val="0"/>
          <w14:ligatures w14:val="none"/>
        </w:rPr>
        <w:t xml:space="preserve">Αθανασίου Χαράλαμπος, Βούλτεψη Σοφία, Δημοσχάκης Αναστάσιος (Τάσος), Ζεμπίλης Αθανάσιος, Καιρίδης Δημήτριος, Κεδίκογλου Συμεών (Σίμος), </w:t>
      </w:r>
      <w:r w:rsidR="00CB6110" w:rsidRPr="001119AE">
        <w:rPr>
          <w:rFonts w:ascii="Calibri" w:eastAsia="Calibri" w:hAnsi="Calibri" w:cs="Calibri"/>
          <w:kern w:val="0"/>
          <w14:ligatures w14:val="none"/>
        </w:rPr>
        <w:lastRenderedPageBreak/>
        <w:t xml:space="preserve">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Μπαρτζώκας Αναστάσιος, Μπουκώρος Χρήστος, Νικολακόπουλος Ανδρέας, Οικονόμου Βασίλειος, Ράπτη Ζωή,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Μπάρκας Κωνσταντίνος, Ξανθόπουλος Θεόφιλος, Παπαηλιού Γεώργιος, Ψυχογιός Γεώργιος, </w:t>
      </w:r>
      <w:r w:rsidR="00CB6110">
        <w:rPr>
          <w:rFonts w:ascii="Calibri" w:eastAsia="Calibri" w:hAnsi="Calibri" w:cs="Calibri"/>
          <w:kern w:val="0"/>
          <w14:ligatures w14:val="none"/>
        </w:rPr>
        <w:t>Κτενά Αφροδίτη</w:t>
      </w:r>
      <w:r w:rsidR="00CB6110" w:rsidRPr="001119AE">
        <w:rPr>
          <w:rFonts w:ascii="Calibri" w:eastAsia="Calibri" w:hAnsi="Calibri" w:cs="Calibri"/>
          <w:kern w:val="0"/>
          <w14:ligatures w14:val="none"/>
        </w:rPr>
        <w:t xml:space="preserve">, Κανέλλη Γαρυφαλλιά (Λιάνα), </w:t>
      </w:r>
      <w:r w:rsidR="00CB6110">
        <w:rPr>
          <w:rFonts w:ascii="Calibri" w:eastAsia="Calibri" w:hAnsi="Calibri" w:cs="Calibri"/>
          <w:kern w:val="0"/>
          <w14:ligatures w14:val="none"/>
        </w:rPr>
        <w:t xml:space="preserve">Μεταξάς Βασίλειος, </w:t>
      </w:r>
      <w:r w:rsidR="00CB6110" w:rsidRPr="007258B2">
        <w:rPr>
          <w:rFonts w:ascii="Calibri" w:eastAsia="Calibri" w:hAnsi="Calibri" w:cs="Calibri"/>
          <w:kern w:val="0"/>
          <w14:ligatures w14:val="none"/>
        </w:rPr>
        <w:t>Γραμμένος Βασίλειος, Χήτας Κωνσταντίνος,</w:t>
      </w:r>
      <w:r w:rsidR="00CB6110">
        <w:rPr>
          <w:rFonts w:ascii="Calibri" w:eastAsia="Calibri" w:hAnsi="Calibri" w:cs="Calibri"/>
          <w:kern w:val="0"/>
          <w14:ligatures w14:val="none"/>
        </w:rPr>
        <w:t xml:space="preserve"> </w:t>
      </w:r>
      <w:r w:rsidR="00CB6110" w:rsidRPr="001119AE">
        <w:rPr>
          <w:rFonts w:ascii="Calibri" w:eastAsia="Calibri" w:hAnsi="Calibri" w:cs="Calibri"/>
          <w:kern w:val="0"/>
          <w14:ligatures w14:val="none"/>
        </w:rPr>
        <w:t>Ηλιόπουλος Αθανάσιος (Νάσος), Τζανακόπουλος Δημήτριος, Φωτίου Θεανώ, Κουρουπάκη Ασπασία, Ρούντας Γεώργιος, Ρούσσου Έλλη, Βαλτογιάννης Διονύσιος, Δημητροκάλλης Ιωάννης, Καραγεωργοπούλου Ελένη, Κατσιβαρδάς Χαράλαμπος, Σαρακιώτης Ιωάννης και Χρηστίδου Ραλλία.</w:t>
      </w:r>
      <w:r w:rsidR="00CB6110" w:rsidRPr="001119AE">
        <w:rPr>
          <w:rFonts w:ascii="Arial" w:eastAsia="Calibri" w:hAnsi="Arial" w:cs="Arial"/>
          <w:kern w:val="0"/>
          <w:sz w:val="16"/>
          <w:szCs w:val="16"/>
          <w14:ligatures w14:val="none"/>
        </w:rPr>
        <w:t xml:space="preserve"> </w:t>
      </w:r>
    </w:p>
    <w:p w14:paraId="7897CC68" w14:textId="28F3C882" w:rsidR="000554E9" w:rsidRPr="001119AE" w:rsidRDefault="000554E9" w:rsidP="001119AE">
      <w:pPr>
        <w:spacing w:line="276" w:lineRule="auto"/>
        <w:ind w:firstLine="720"/>
        <w:contextualSpacing/>
        <w:jc w:val="both"/>
        <w:rPr>
          <w:rFonts w:ascii="Calibri" w:eastAsia="Calibri" w:hAnsi="Calibri" w:cs="Calibri"/>
        </w:rPr>
      </w:pPr>
    </w:p>
    <w:p w14:paraId="0B26B1AD" w14:textId="77777777" w:rsidR="000554E9" w:rsidRPr="001119AE" w:rsidRDefault="000554E9" w:rsidP="001B0EDC">
      <w:pPr>
        <w:spacing w:line="276" w:lineRule="auto"/>
        <w:ind w:firstLine="720"/>
        <w:contextualSpacing/>
        <w:jc w:val="both"/>
        <w:rPr>
          <w:rFonts w:ascii="Calibri" w:eastAsia="Calibri" w:hAnsi="Calibri" w:cs="Calibri"/>
        </w:rPr>
      </w:pPr>
      <w:r w:rsidRPr="001119AE">
        <w:rPr>
          <w:rFonts w:ascii="Calibri" w:eastAsia="Calibri" w:hAnsi="Calibri" w:cs="Calibri"/>
        </w:rPr>
        <w:t>Τέλος και περί ώρα 11.55΄ λύθηκε η συνεδρίαση.</w:t>
      </w:r>
    </w:p>
    <w:p w14:paraId="667AEB13" w14:textId="77777777" w:rsidR="000554E9" w:rsidRPr="001119AE" w:rsidRDefault="000554E9" w:rsidP="001119AE">
      <w:pPr>
        <w:spacing w:line="276" w:lineRule="auto"/>
        <w:contextualSpacing/>
        <w:rPr>
          <w:rFonts w:ascii="Calibri" w:eastAsia="Calibri" w:hAnsi="Calibri" w:cs="Calibri"/>
        </w:rPr>
      </w:pPr>
    </w:p>
    <w:p w14:paraId="14991EB5" w14:textId="77777777" w:rsidR="000554E9" w:rsidRPr="001119AE" w:rsidRDefault="000554E9" w:rsidP="001119AE">
      <w:pPr>
        <w:spacing w:line="276" w:lineRule="auto"/>
        <w:contextualSpacing/>
        <w:rPr>
          <w:rFonts w:ascii="Calibri" w:eastAsia="Calibri" w:hAnsi="Calibri" w:cs="Calibri"/>
          <w:b/>
          <w:bCs/>
        </w:rPr>
      </w:pPr>
    </w:p>
    <w:p w14:paraId="513BC152" w14:textId="64FC6A9E" w:rsidR="000554E9" w:rsidRPr="001119AE" w:rsidRDefault="000554E9" w:rsidP="001119AE">
      <w:pPr>
        <w:spacing w:line="276" w:lineRule="auto"/>
        <w:contextualSpacing/>
        <w:rPr>
          <w:rFonts w:ascii="Calibri" w:eastAsia="Calibri" w:hAnsi="Calibri" w:cs="Calibri"/>
          <w:b/>
          <w:bCs/>
        </w:rPr>
      </w:pPr>
      <w:r w:rsidRPr="001119AE">
        <w:rPr>
          <w:rFonts w:ascii="Calibri" w:eastAsia="Calibri" w:hAnsi="Calibri" w:cs="Calibri"/>
          <w:b/>
          <w:bCs/>
        </w:rPr>
        <w:t>Ο ΠΡΟΕΔΡΟΣ ΤΗΣ ΕΠΙΤΡΟΠΗΣ</w:t>
      </w:r>
      <w:r w:rsidRPr="001119AE">
        <w:rPr>
          <w:rFonts w:ascii="Calibri" w:eastAsia="Calibri" w:hAnsi="Calibri" w:cs="Calibri"/>
          <w:b/>
          <w:bCs/>
        </w:rPr>
        <w:tab/>
      </w:r>
      <w:r w:rsidRPr="001119AE">
        <w:rPr>
          <w:rFonts w:ascii="Calibri" w:eastAsia="Calibri" w:hAnsi="Calibri" w:cs="Calibri"/>
          <w:b/>
          <w:bCs/>
        </w:rPr>
        <w:tab/>
        <w:t xml:space="preserve">                                             </w:t>
      </w:r>
      <w:r w:rsidR="001B0EDC">
        <w:rPr>
          <w:rFonts w:ascii="Calibri" w:eastAsia="Calibri" w:hAnsi="Calibri" w:cs="Calibri"/>
          <w:b/>
          <w:bCs/>
        </w:rPr>
        <w:t xml:space="preserve"> </w:t>
      </w:r>
      <w:r w:rsidRPr="001119AE">
        <w:rPr>
          <w:rFonts w:ascii="Calibri" w:eastAsia="Calibri" w:hAnsi="Calibri" w:cs="Calibri"/>
          <w:b/>
          <w:bCs/>
        </w:rPr>
        <w:t xml:space="preserve">Ο ΓΡΑΜΜΑΤΕΑΣ </w:t>
      </w:r>
    </w:p>
    <w:p w14:paraId="7C745023" w14:textId="77777777" w:rsidR="000554E9" w:rsidRPr="001119AE" w:rsidRDefault="000554E9" w:rsidP="001119AE">
      <w:pPr>
        <w:spacing w:line="276" w:lineRule="auto"/>
        <w:contextualSpacing/>
        <w:jc w:val="center"/>
        <w:rPr>
          <w:rFonts w:ascii="Calibri" w:eastAsia="Calibri" w:hAnsi="Calibri" w:cs="Calibri"/>
          <w:b/>
          <w:bCs/>
        </w:rPr>
      </w:pPr>
    </w:p>
    <w:p w14:paraId="15333765" w14:textId="77777777" w:rsidR="000554E9" w:rsidRPr="001119AE" w:rsidRDefault="000554E9" w:rsidP="001119AE">
      <w:pPr>
        <w:spacing w:line="276" w:lineRule="auto"/>
        <w:contextualSpacing/>
        <w:jc w:val="center"/>
        <w:rPr>
          <w:rFonts w:ascii="Calibri" w:eastAsia="Calibri" w:hAnsi="Calibri" w:cs="Calibri"/>
          <w:b/>
          <w:bCs/>
        </w:rPr>
      </w:pPr>
    </w:p>
    <w:p w14:paraId="4EEF83E7" w14:textId="633B3868" w:rsidR="000554E9" w:rsidRPr="001119AE" w:rsidRDefault="000554E9" w:rsidP="001119AE">
      <w:pPr>
        <w:spacing w:line="276" w:lineRule="auto"/>
        <w:contextualSpacing/>
        <w:rPr>
          <w:rFonts w:ascii="Calibri" w:hAnsi="Calibri" w:cs="Calibri"/>
        </w:rPr>
      </w:pPr>
      <w:r w:rsidRPr="001119AE">
        <w:rPr>
          <w:rFonts w:ascii="Calibri" w:eastAsia="Calibri" w:hAnsi="Calibri" w:cs="Calibri"/>
          <w:b/>
          <w:bCs/>
        </w:rPr>
        <w:t xml:space="preserve"> </w:t>
      </w:r>
      <w:r w:rsidR="001B0EDC">
        <w:rPr>
          <w:rFonts w:ascii="Calibri" w:eastAsia="Calibri" w:hAnsi="Calibri" w:cs="Calibri"/>
          <w:b/>
          <w:bCs/>
        </w:rPr>
        <w:t xml:space="preserve"> </w:t>
      </w:r>
      <w:r w:rsidRPr="001119AE">
        <w:rPr>
          <w:rFonts w:ascii="Calibri" w:eastAsia="Calibri" w:hAnsi="Calibri" w:cs="Calibri"/>
          <w:b/>
          <w:bCs/>
        </w:rPr>
        <w:t>ΑΝΑΣΤΑΣΙΟΣ ΜΠΑΡΤΖΩΚΑΣ</w:t>
      </w:r>
      <w:r w:rsidRPr="001119AE">
        <w:rPr>
          <w:rFonts w:ascii="Calibri" w:eastAsia="Calibri" w:hAnsi="Calibri" w:cs="Calibri"/>
          <w:b/>
          <w:bCs/>
        </w:rPr>
        <w:tab/>
      </w:r>
      <w:r w:rsidRPr="001119AE">
        <w:rPr>
          <w:rFonts w:ascii="Calibri" w:eastAsia="Calibri" w:hAnsi="Calibri" w:cs="Calibri"/>
          <w:b/>
          <w:bCs/>
        </w:rPr>
        <w:tab/>
        <w:t xml:space="preserve">                                ΑΛΕΞΑΝΔΡΟΣ ΜΑΡΚΟΓΙΑΝΝΑΚΗΣ</w:t>
      </w:r>
    </w:p>
    <w:sectPr w:rsidR="000554E9" w:rsidRPr="001119AE" w:rsidSect="000554E9">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029FE" w14:textId="77777777" w:rsidR="001B0EDC" w:rsidRDefault="001B0EDC">
      <w:pPr>
        <w:spacing w:after="0" w:line="240" w:lineRule="auto"/>
      </w:pPr>
      <w:r>
        <w:separator/>
      </w:r>
    </w:p>
  </w:endnote>
  <w:endnote w:type="continuationSeparator" w:id="0">
    <w:p w14:paraId="4E40D050" w14:textId="77777777" w:rsidR="001B0EDC" w:rsidRDefault="001B0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02BEE" w14:textId="77777777" w:rsidR="001B0EDC" w:rsidRDefault="001B0EDC">
      <w:pPr>
        <w:spacing w:after="0" w:line="240" w:lineRule="auto"/>
      </w:pPr>
      <w:r>
        <w:separator/>
      </w:r>
    </w:p>
  </w:footnote>
  <w:footnote w:type="continuationSeparator" w:id="0">
    <w:p w14:paraId="1CB24A1C" w14:textId="77777777" w:rsidR="001B0EDC" w:rsidRDefault="001B0E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BB907" w14:textId="77777777" w:rsidR="000554E9" w:rsidRPr="00C72CC9" w:rsidRDefault="000554E9"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E9"/>
    <w:rsid w:val="000554E9"/>
    <w:rsid w:val="000D7659"/>
    <w:rsid w:val="001119AE"/>
    <w:rsid w:val="001B0EDC"/>
    <w:rsid w:val="00275515"/>
    <w:rsid w:val="00283D6E"/>
    <w:rsid w:val="002C7536"/>
    <w:rsid w:val="0033490B"/>
    <w:rsid w:val="0034516A"/>
    <w:rsid w:val="00353650"/>
    <w:rsid w:val="005574C4"/>
    <w:rsid w:val="005F15D2"/>
    <w:rsid w:val="00714BDD"/>
    <w:rsid w:val="007258B2"/>
    <w:rsid w:val="00783C00"/>
    <w:rsid w:val="007B6181"/>
    <w:rsid w:val="009826E7"/>
    <w:rsid w:val="00AB5128"/>
    <w:rsid w:val="00C13343"/>
    <w:rsid w:val="00CA7EA0"/>
    <w:rsid w:val="00CB6110"/>
    <w:rsid w:val="00E77FF9"/>
    <w:rsid w:val="00EF35E7"/>
    <w:rsid w:val="00F9773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1A5AA"/>
  <w15:chartTrackingRefBased/>
  <w15:docId w15:val="{0F85012D-F940-47A0-A77D-DDB72318D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554E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0554E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unhideWhenUsed/>
    <w:qFormat/>
    <w:rsid w:val="000554E9"/>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0554E9"/>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0554E9"/>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0554E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554E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554E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554E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554E9"/>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0554E9"/>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rsid w:val="000554E9"/>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0554E9"/>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0554E9"/>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0554E9"/>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554E9"/>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554E9"/>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554E9"/>
    <w:rPr>
      <w:rFonts w:eastAsiaTheme="majorEastAsia" w:cstheme="majorBidi"/>
      <w:color w:val="272727" w:themeColor="text1" w:themeTint="D8"/>
    </w:rPr>
  </w:style>
  <w:style w:type="paragraph" w:styleId="a3">
    <w:name w:val="Title"/>
    <w:basedOn w:val="a"/>
    <w:next w:val="a"/>
    <w:link w:val="Char"/>
    <w:uiPriority w:val="10"/>
    <w:qFormat/>
    <w:rsid w:val="000554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554E9"/>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554E9"/>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554E9"/>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554E9"/>
    <w:pPr>
      <w:spacing w:before="160"/>
      <w:jc w:val="center"/>
    </w:pPr>
    <w:rPr>
      <w:i/>
      <w:iCs/>
      <w:color w:val="404040" w:themeColor="text1" w:themeTint="BF"/>
    </w:rPr>
  </w:style>
  <w:style w:type="character" w:customStyle="1" w:styleId="Char1">
    <w:name w:val="Απόσπασμα Char"/>
    <w:basedOn w:val="a0"/>
    <w:link w:val="a5"/>
    <w:uiPriority w:val="29"/>
    <w:rsid w:val="000554E9"/>
    <w:rPr>
      <w:i/>
      <w:iCs/>
      <w:color w:val="404040" w:themeColor="text1" w:themeTint="BF"/>
    </w:rPr>
  </w:style>
  <w:style w:type="paragraph" w:styleId="a6">
    <w:name w:val="List Paragraph"/>
    <w:basedOn w:val="a"/>
    <w:uiPriority w:val="34"/>
    <w:qFormat/>
    <w:rsid w:val="000554E9"/>
    <w:pPr>
      <w:ind w:left="720"/>
      <w:contextualSpacing/>
    </w:pPr>
  </w:style>
  <w:style w:type="character" w:styleId="a7">
    <w:name w:val="Intense Emphasis"/>
    <w:basedOn w:val="a0"/>
    <w:uiPriority w:val="21"/>
    <w:qFormat/>
    <w:rsid w:val="000554E9"/>
    <w:rPr>
      <w:i/>
      <w:iCs/>
      <w:color w:val="2E74B5" w:themeColor="accent1" w:themeShade="BF"/>
    </w:rPr>
  </w:style>
  <w:style w:type="paragraph" w:styleId="a8">
    <w:name w:val="Intense Quote"/>
    <w:basedOn w:val="a"/>
    <w:next w:val="a"/>
    <w:link w:val="Char2"/>
    <w:uiPriority w:val="30"/>
    <w:qFormat/>
    <w:rsid w:val="000554E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0554E9"/>
    <w:rPr>
      <w:i/>
      <w:iCs/>
      <w:color w:val="2E74B5" w:themeColor="accent1" w:themeShade="BF"/>
    </w:rPr>
  </w:style>
  <w:style w:type="character" w:styleId="a9">
    <w:name w:val="Intense Reference"/>
    <w:basedOn w:val="a0"/>
    <w:uiPriority w:val="32"/>
    <w:qFormat/>
    <w:rsid w:val="000554E9"/>
    <w:rPr>
      <w:b/>
      <w:bCs/>
      <w:smallCaps/>
      <w:color w:val="2E74B5" w:themeColor="accent1" w:themeShade="BF"/>
      <w:spacing w:val="5"/>
    </w:rPr>
  </w:style>
  <w:style w:type="paragraph" w:styleId="aa">
    <w:name w:val="header"/>
    <w:basedOn w:val="a"/>
    <w:link w:val="Char3"/>
    <w:uiPriority w:val="99"/>
    <w:rsid w:val="000554E9"/>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0554E9"/>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0554E9"/>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0554E9"/>
    <w:rPr>
      <w:rFonts w:ascii="Times New Roman" w:eastAsia="Times New Roman" w:hAnsi="Times New Roman" w:cs="Times New Roman"/>
      <w:kern w:val="0"/>
      <w:sz w:val="24"/>
      <w:szCs w:val="24"/>
      <w:lang w:eastAsia="el-GR"/>
      <w14:ligatures w14:val="none"/>
    </w:rPr>
  </w:style>
  <w:style w:type="character" w:customStyle="1" w:styleId="opacity-80">
    <w:name w:val="opacity-80"/>
    <w:basedOn w:val="a0"/>
    <w:rsid w:val="000554E9"/>
  </w:style>
  <w:style w:type="character" w:customStyle="1" w:styleId="group-hoverbg-base-200">
    <w:name w:val="group-hover:bg-base-200"/>
    <w:basedOn w:val="a0"/>
    <w:rsid w:val="00055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15347</Words>
  <Characters>82878</Characters>
  <Application>Microsoft Office Word</Application>
  <DocSecurity>0</DocSecurity>
  <Lines>690</Lines>
  <Paragraphs>196</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98029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Παπαγεωργάκη Δήμητρα</dc:creator>
  <cp:keywords/>
  <dc:description/>
  <cp:lastModifiedBy>Θεοδωροπούλου Όλγα</cp:lastModifiedBy>
  <cp:revision>2</cp:revision>
  <dcterms:created xsi:type="dcterms:W3CDTF">2026-09-24T15:01:00Z</dcterms:created>
  <dcterms:modified xsi:type="dcterms:W3CDTF">2026-09-24T15:01:00Z</dcterms:modified>
</cp:coreProperties>
</file>