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E0F4D">
      <w:pPr>
        <w:spacing w:line="276" w:lineRule="auto"/>
        <w:contextualSpacing/>
        <w:jc w:val="both"/>
        <w:rPr>
          <w:rFonts w:cstheme="minorHAnsi"/>
          <w:b/>
        </w:rPr>
      </w:pPr>
      <w:r>
        <w:rPr>
          <w:rFonts w:cstheme="minorHAnsi"/>
          <w:b/>
        </w:rPr>
        <w:t xml:space="preserve">ΒΟΥΛΗ ΤΩΝ ΕΛΛΗΝΩΝ </w:t>
      </w:r>
    </w:p>
    <w:p w14:paraId="6E957780">
      <w:pPr>
        <w:spacing w:line="276" w:lineRule="auto"/>
        <w:contextualSpacing/>
        <w:jc w:val="both"/>
        <w:rPr>
          <w:rFonts w:cstheme="minorHAnsi"/>
          <w:b/>
        </w:rPr>
      </w:pPr>
      <w:r>
        <w:rPr>
          <w:rFonts w:cstheme="minorHAnsi"/>
          <w:b/>
        </w:rPr>
        <w:t xml:space="preserve">ΠΕΡΙΟΔΟΣ ΙΗ΄- ΣΥΝΟΔΟΣ Γ΄ </w:t>
      </w:r>
    </w:p>
    <w:p w14:paraId="31170AB9">
      <w:pPr>
        <w:spacing w:line="276" w:lineRule="auto"/>
        <w:contextualSpacing/>
        <w:jc w:val="both"/>
        <w:rPr>
          <w:rFonts w:cstheme="minorHAnsi"/>
          <w:b/>
        </w:rPr>
      </w:pPr>
      <w:r>
        <w:rPr>
          <w:rFonts w:cstheme="minorHAnsi"/>
          <w:b/>
        </w:rPr>
        <w:t>ΔΙΑΡΚΗΣ ΕΠΙΤΡΟΠΗ ΔΗΜΟΣΙΑΣ ΔΙΟΙΚΗΣΗΣ, ΔΗΜΟΣΙΑΣ ΤΑΞΗΣ ΚΑΙ ΔΙΚΑΙΟΣΥΝΗΣ</w:t>
      </w:r>
      <w:r>
        <w:rPr>
          <w:rFonts w:cstheme="minorHAnsi"/>
          <w:b/>
        </w:rPr>
        <w:tab/>
      </w:r>
    </w:p>
    <w:p w14:paraId="419528E7">
      <w:pPr>
        <w:spacing w:line="276" w:lineRule="auto"/>
        <w:ind w:firstLine="720"/>
        <w:contextualSpacing/>
        <w:jc w:val="both"/>
        <w:rPr>
          <w:rFonts w:cstheme="minorHAnsi"/>
          <w:b/>
        </w:rPr>
      </w:pPr>
    </w:p>
    <w:p w14:paraId="434C0A1A">
      <w:pPr>
        <w:spacing w:line="276" w:lineRule="auto"/>
        <w:ind w:firstLine="720"/>
        <w:contextualSpacing/>
        <w:jc w:val="both"/>
        <w:rPr>
          <w:rFonts w:cstheme="minorHAnsi"/>
          <w:b/>
          <w:u w:val="single"/>
        </w:rPr>
      </w:pPr>
      <w:r>
        <w:rPr>
          <w:rFonts w:cstheme="minorHAnsi"/>
          <w:b/>
        </w:rPr>
        <w:t xml:space="preserve">                                                                                                                                 </w:t>
      </w:r>
    </w:p>
    <w:p w14:paraId="32264042">
      <w:pPr>
        <w:spacing w:line="276" w:lineRule="auto"/>
        <w:ind w:firstLine="720"/>
        <w:contextualSpacing/>
        <w:jc w:val="center"/>
        <w:rPr>
          <w:rFonts w:cstheme="minorHAnsi"/>
          <w:b/>
        </w:rPr>
      </w:pPr>
    </w:p>
    <w:p w14:paraId="69F150E8">
      <w:pPr>
        <w:spacing w:line="276" w:lineRule="auto"/>
        <w:ind w:firstLine="720"/>
        <w:contextualSpacing/>
        <w:jc w:val="center"/>
        <w:rPr>
          <w:rFonts w:cstheme="minorHAnsi"/>
          <w:b/>
        </w:rPr>
      </w:pPr>
      <w:r>
        <w:rPr>
          <w:rFonts w:cstheme="minorHAnsi"/>
          <w:b/>
        </w:rPr>
        <w:t>Π Ρ Α Κ Τ Ι Κ Ο</w:t>
      </w:r>
    </w:p>
    <w:p w14:paraId="29331C9B">
      <w:pPr>
        <w:spacing w:line="276" w:lineRule="auto"/>
        <w:ind w:firstLine="720"/>
        <w:contextualSpacing/>
        <w:jc w:val="center"/>
        <w:rPr>
          <w:rFonts w:cstheme="minorHAnsi"/>
          <w:b/>
        </w:rPr>
      </w:pPr>
      <w:r>
        <w:rPr>
          <w:rFonts w:cstheme="minorHAnsi"/>
          <w:b/>
        </w:rPr>
        <w:t>(Άρθρο 40 παρ. 1 Κ.τ.Β.)</w:t>
      </w:r>
    </w:p>
    <w:p w14:paraId="045C38FB">
      <w:pPr>
        <w:spacing w:line="276" w:lineRule="auto"/>
        <w:ind w:firstLine="720"/>
        <w:contextualSpacing/>
        <w:jc w:val="both"/>
        <w:rPr>
          <w:rFonts w:cstheme="minorHAnsi"/>
          <w:b/>
        </w:rPr>
      </w:pPr>
    </w:p>
    <w:p w14:paraId="13236CA7">
      <w:pPr>
        <w:spacing w:line="276" w:lineRule="auto"/>
        <w:contextualSpacing/>
        <w:jc w:val="both"/>
        <w:outlineLvl w:val="2"/>
        <w:rPr>
          <w:rFonts w:cstheme="minorHAnsi"/>
          <w:bCs/>
        </w:rPr>
      </w:pPr>
      <w:r>
        <w:rPr>
          <w:rFonts w:cstheme="minorHAnsi"/>
          <w:bCs/>
        </w:rPr>
        <w:tab/>
      </w:r>
      <w:r>
        <w:rPr>
          <w:rFonts w:cstheme="minorHAnsi"/>
          <w:bCs/>
        </w:rPr>
        <w:t>Στην Αθήνα, σήμερα, 16 Μαΐου 2022, ημέρα Δευτέρα και ώρα 13.20΄, στην Αίθουσα «Προέδρου Αθανασίου Κωνστ. Τσαλδάρη» (223) του Μεγάρου της Βουλής,</w:t>
      </w:r>
      <w:r>
        <w:rPr>
          <w:rFonts w:cstheme="minorHAnsi"/>
        </w:rPr>
        <w:t xml:space="preserve"> </w:t>
      </w:r>
      <w:r>
        <w:rPr>
          <w:rFonts w:cstheme="minorHAnsi"/>
          <w:bCs/>
        </w:rPr>
        <w:t>συνήλθε σε συνεδρίαση η Διαρκής Επιτροπή Δημόσιας Διοίκησης, Δημόσιας Τάξης και Δικαιοσύνης υπό την προεδρία του Προέδρου αυτής, κ. Μάξιμου Χαρακόπουλου με θέμα ημερήσιας διάταξης τη συνέχιση της επεξεργασίας και εξέτασης του σχεδίου νόμου του Υπουργείου Δικαιοσύνης: «Ένταξη των περιοχών ισχύος του Κτηματολογικού Κανονισμού Δωδεκανήσου στο Εθνικό Κτηματολόγιο, εφαρμογή σε αυτές της Κοινής Εθνικής Νομοθεσίας - Διασύνδεση Ληξιαρχείων και «Ελληνικού Κτηματολογίου» - Καταχώριση αγωγών και αιτήσεων στα κτηματολογικά φύλλα και λοιπές διατάξεις» (3</w:t>
      </w:r>
      <w:r>
        <w:rPr>
          <w:rFonts w:cstheme="minorHAnsi"/>
          <w:bCs/>
          <w:vertAlign w:val="superscript"/>
        </w:rPr>
        <w:t>η</w:t>
      </w:r>
      <w:r>
        <w:rPr>
          <w:rFonts w:cstheme="minorHAnsi"/>
          <w:bCs/>
        </w:rPr>
        <w:t xml:space="preserve"> συνεδρίαση).</w:t>
      </w:r>
    </w:p>
    <w:p w14:paraId="486C5F99">
      <w:pPr>
        <w:spacing w:line="276" w:lineRule="auto"/>
        <w:ind w:firstLine="720"/>
        <w:contextualSpacing/>
        <w:jc w:val="both"/>
        <w:outlineLvl w:val="2"/>
        <w:rPr>
          <w:rFonts w:cstheme="minorHAnsi"/>
          <w:bCs/>
        </w:rPr>
      </w:pPr>
      <w:r>
        <w:rPr>
          <w:rFonts w:cstheme="minorHAnsi"/>
          <w:bCs/>
        </w:rPr>
        <w:t>Στη συνεδρίαση παρέστησαν ο Υπουργός Δικαιοσύνης, κ. Κωνσταντίνος Τσιάρας, ο Υφυπουργός Δικαιοσύνης, κ. Γεώργιος Κώτσηρας, ο Υφυπουργός Ψηφιακής Διακυβέρνησης, κ. Θεόδωρος Λιβάνιος, καθώς και αρμόδιοι υπηρεσιακοί παράγοντες.</w:t>
      </w:r>
    </w:p>
    <w:p w14:paraId="5FA3B488">
      <w:pPr>
        <w:spacing w:line="276" w:lineRule="auto"/>
        <w:ind w:firstLine="720"/>
        <w:contextualSpacing/>
        <w:jc w:val="both"/>
        <w:outlineLvl w:val="2"/>
        <w:rPr>
          <w:rFonts w:cstheme="minorHAnsi"/>
          <w:bCs/>
        </w:rPr>
      </w:pPr>
      <w:r>
        <w:rPr>
          <w:rFonts w:cstheme="minorHAnsi"/>
          <w:bCs/>
        </w:rPr>
        <w:t xml:space="preserve">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Παρόντες ήταν οι Βουλευτές κ.κ.: </w:t>
      </w:r>
      <w:r>
        <w:rPr>
          <w:rFonts w:ascii="Calibri" w:hAnsi="Calibri" w:eastAsia="Times New Roman" w:cs="Calibri"/>
          <w:color w:val="000000"/>
        </w:rPr>
        <w:t>Αυγερινοπούλου Διονυσία – Θεοδώρα, Γκιουλέκας Κωνσταντίνος, Δαβάκης Αθανάσιος, Ζεμπίλης Αθανάσιος, Θεοχάρης Θεοχάρης (Χάρης), Καππάτος Παναγής, Καραγκούνης Κωνσταντίνος, Καράογλου Θεόδωρος, Καρασμάνης Γεώργιος, Κελέτσης Σταύρος, Κόνσολας Εμμανουήλ (Μάνος), Κοτρωνιάς Γεώργιος, Κούβελας Δημήτριος, Δούνια Παναγιώτα(Νόνη), Κουτσούμπας Ανδρέας, Κυρανάκης Κωνσταντίνος, Κωνσταντινίδης Ευστάθιος, Λαμπρόπουλος Ιωάννης, Λιβανός Σπυρίδωνας - Παναγιώτης (Σπήλιος), Λοβέρδος Ιωάννης – Μιχαήλ, Μάνη – Παπαδημητρίου Άννα, Μελάς Ιωάννης, Μπούγας Ιωάννης, Παππάς Ιωάννης, Πάτσης Ανδρέας, Τσαβδαρίδης Λάζαρος, 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Κάτσης Μάριος, Λάππας Σπυρίδωνας, Μάλαμα Κυριακή, Σαντορινιός Νεκτάριος, Παπαηλιού Γεώργιος, Πολάκης Παύλος, Πούλου Παναγιού (Γιώτα), Ραγκούσης Ιωάννης, Σπίρτζης Χρήστος, Τόλκας Άγγελος, Γιαννακοπούλου Κωνσταντίνα (Νάντια), Καμίνης Γεώργιος, Καστανίδης Χαράλαμπος, Λιακούλη Ευαγγελία, Συντυχάκης Εμμανουήλ, Κανέλλη Γαρυφαλλιά (Λιάνα), Κομνηνάκα Μαρία, Μυλωνάκης Αντώνιος, Χήτας Κωνσταντίνος, Απατζίδη Μαρία, Μπακαδήμα Φωτεινή και Αδαμοπούλου Αγγελική.</w:t>
      </w:r>
    </w:p>
    <w:p w14:paraId="16BD98F4">
      <w:pPr>
        <w:spacing w:line="276" w:lineRule="auto"/>
        <w:ind w:firstLine="720"/>
        <w:contextualSpacing/>
        <w:jc w:val="both"/>
        <w:rPr>
          <w:rFonts w:cstheme="minorHAnsi"/>
        </w:rPr>
      </w:pPr>
      <w:r>
        <w:rPr>
          <w:rFonts w:cstheme="minorHAnsi"/>
          <w:b/>
        </w:rPr>
        <w:t>ΜΑΞΙΜΟΣ ΧΑΡΑΚΟΠΟΥΛΟΣ (Πρόεδρος της Επιτροπής):</w:t>
      </w:r>
      <w:r>
        <w:t xml:space="preserve"> </w:t>
      </w:r>
      <w:r>
        <w:rPr>
          <w:rFonts w:cstheme="minorHAnsi"/>
        </w:rPr>
        <w:t>Καλησπέρα, κυρίες και κύριοι συνάδελφοι.</w:t>
      </w:r>
    </w:p>
    <w:p w14:paraId="616E9CFE">
      <w:pPr>
        <w:spacing w:line="276" w:lineRule="auto"/>
        <w:ind w:firstLine="720"/>
        <w:contextualSpacing/>
        <w:jc w:val="both"/>
        <w:rPr>
          <w:rFonts w:cstheme="minorHAnsi"/>
        </w:rPr>
      </w:pPr>
      <w:r>
        <w:rPr>
          <w:rFonts w:cstheme="minorHAnsi"/>
        </w:rPr>
        <w:t>Αρχίζει η συνεδρίαση της Διαρκούς Επιτροπής Δημόσιας Διοίκησης, Δημόσιας Τάξης και Δικαιοσύνης, με θέμα ημερήσιας διάταξης, συνέχιση της επεξεργασίας και εξέτασης του σχεδίου νόμου του Υπουργείου Δικαιοσύνης: «Ένταξη των περιοχών ισχύος του Κτηματολογικού Κανονισμού Δωδεκανήσου στο Εθνικό Κτηματολόγιο, εφαρμογή σε αυτές της Εθνικής Νομοθεσίας - Διασύνδεση Ληξιαρχείων και «Ελληνικού Κτηματολογίου» - Καταχώριση αγωγών και αιτήσεων στα κτηματολογικά φύλλα και λοιπές διατάξεις.»</w:t>
      </w:r>
    </w:p>
    <w:p w14:paraId="7ACA36E5">
      <w:pPr>
        <w:spacing w:line="276" w:lineRule="auto"/>
        <w:ind w:firstLine="720"/>
        <w:contextualSpacing/>
        <w:jc w:val="both"/>
        <w:rPr>
          <w:rFonts w:cstheme="minorHAnsi"/>
        </w:rPr>
      </w:pPr>
      <w:r>
        <w:rPr>
          <w:rFonts w:cstheme="minorHAnsi"/>
        </w:rPr>
        <w:t>Πριν εισέλθουμε στην 3</w:t>
      </w:r>
      <w:r>
        <w:rPr>
          <w:rFonts w:cstheme="minorHAnsi"/>
          <w:vertAlign w:val="superscript"/>
        </w:rPr>
        <w:t>η</w:t>
      </w:r>
      <w:r>
        <w:rPr>
          <w:rFonts w:cstheme="minorHAnsi"/>
        </w:rPr>
        <w:t xml:space="preserve"> συνεδρίαση, που θα έχουμε την, επί των άρθρων, συζήτηση του σχεδίου νόμου, να προχωρήσουμε στην επί της αρχής ψήφιση του σχεδίου νόμου.</w:t>
      </w:r>
    </w:p>
    <w:p w14:paraId="748B8543">
      <w:pPr>
        <w:spacing w:line="276" w:lineRule="auto"/>
        <w:ind w:firstLine="720"/>
        <w:contextualSpacing/>
        <w:jc w:val="both"/>
        <w:rPr>
          <w:rFonts w:cstheme="minorHAnsi"/>
        </w:rPr>
      </w:pPr>
      <w:r>
        <w:rPr>
          <w:rFonts w:cstheme="minorHAnsi"/>
        </w:rPr>
        <w:t xml:space="preserve">Ερωτάται ο Εισηγητής της Πλειοψηφίας, ο Βουλευτής Δωδεκανήσου της Νέας Δημοκρατίας, ο κ. Βασίλειος-Νικόλαος Υψηλάντης. </w:t>
      </w:r>
    </w:p>
    <w:p w14:paraId="706CF5B4">
      <w:pPr>
        <w:spacing w:line="276" w:lineRule="auto"/>
        <w:ind w:firstLine="720"/>
        <w:contextualSpacing/>
        <w:jc w:val="both"/>
        <w:rPr>
          <w:rFonts w:cstheme="minorHAnsi"/>
        </w:rPr>
      </w:pPr>
      <w:r>
        <w:rPr>
          <w:rFonts w:cstheme="minorHAnsi"/>
          <w:b/>
        </w:rPr>
        <w:t>ΒΑΣΙΛΕΙΟΣ-ΝΙΚΟΛΑΟΣ ΥΨΗΛΑΝΤΗΣ (Εισηγητής της Πλειοψηφίας):</w:t>
      </w:r>
      <w:r>
        <w:rPr>
          <w:rFonts w:cstheme="minorHAnsi"/>
        </w:rPr>
        <w:t xml:space="preserve"> Ψηφίζουμε «Υπέρ», κύριε Πρόεδρε.</w:t>
      </w:r>
    </w:p>
    <w:p w14:paraId="597D63AD">
      <w:pPr>
        <w:spacing w:line="276" w:lineRule="auto"/>
        <w:ind w:firstLine="720"/>
        <w:contextualSpacing/>
        <w:jc w:val="both"/>
        <w:rPr>
          <w:rFonts w:cstheme="minorHAnsi"/>
        </w:rPr>
      </w:pPr>
      <w:r>
        <w:rPr>
          <w:rFonts w:cstheme="minorHAnsi"/>
          <w:b/>
        </w:rPr>
        <w:t>ΜΑΞΙΜΟΣ ΧΑΡΑΚΟΠΟΥΛΟΣ (Πρόεδρος της Επιτροπής):</w:t>
      </w:r>
      <w:r>
        <w:rPr>
          <w:rFonts w:cstheme="minorHAnsi"/>
        </w:rPr>
        <w:t xml:space="preserve"> Τον λόγο έχει ο Εισηγητής της Μειοψηφίας, ο Βουλευτής Δωδεκανήσου της Αξιωματικής Αντιπολίτευσης, ο κ. Νεκτάριος Σαντορινιός.</w:t>
      </w:r>
    </w:p>
    <w:p w14:paraId="02B94572">
      <w:pPr>
        <w:spacing w:line="276" w:lineRule="auto"/>
        <w:ind w:firstLine="720"/>
        <w:contextualSpacing/>
        <w:jc w:val="both"/>
        <w:rPr>
          <w:rFonts w:cstheme="minorHAnsi"/>
        </w:rPr>
      </w:pPr>
      <w:r>
        <w:rPr>
          <w:rFonts w:cstheme="minorHAnsi"/>
          <w:b/>
        </w:rPr>
        <w:t>ΝΕΚΤΑΡΙΟΣ ΣΑΝΤΟΡΙΝΙΟΣ (Εισηγητής της Μειοψηφίας):</w:t>
      </w:r>
      <w:r>
        <w:rPr>
          <w:rFonts w:cstheme="minorHAnsi"/>
        </w:rPr>
        <w:t xml:space="preserve"> Ψηφίζουμε «Επιφύλαξη», κύριε Πρόεδρε.</w:t>
      </w:r>
    </w:p>
    <w:p w14:paraId="55F9995B">
      <w:pPr>
        <w:spacing w:line="276" w:lineRule="auto"/>
        <w:ind w:firstLine="720"/>
        <w:contextualSpacing/>
        <w:jc w:val="both"/>
        <w:rPr>
          <w:rFonts w:cstheme="minorHAnsi"/>
        </w:rPr>
      </w:pPr>
      <w:r>
        <w:rPr>
          <w:rFonts w:cstheme="minorHAnsi"/>
          <w:b/>
        </w:rPr>
        <w:t>ΜΑΞΙΜΟΣ ΧΑΡΑΚΟΠΟΥΛΟΣ (Πρόεδρος της Επιτροπής):</w:t>
      </w:r>
      <w:r>
        <w:rPr>
          <w:rFonts w:cstheme="minorHAnsi"/>
        </w:rPr>
        <w:t xml:space="preserve"> Την Ειδική Αγορήτρια του Κινήματος Αλλαγής, την κυρία Γιαννακοπούλου δεν τη βλέπω στην Αίθουσα, θα ερωτηθεί σε λίγο, η Ειδική Αγορήτρια του Κομμουνιστικού Κόμματος Ελλάδος, η κυρία Μαρία Κομνηνάκα τι ψηφίζει;</w:t>
      </w:r>
    </w:p>
    <w:p w14:paraId="61E34984">
      <w:pPr>
        <w:spacing w:line="276" w:lineRule="auto"/>
        <w:ind w:firstLine="720"/>
        <w:contextualSpacing/>
        <w:jc w:val="both"/>
        <w:rPr>
          <w:rFonts w:cstheme="minorHAnsi"/>
        </w:rPr>
      </w:pPr>
      <w:r>
        <w:rPr>
          <w:rFonts w:cstheme="minorHAnsi"/>
          <w:b/>
        </w:rPr>
        <w:t>ΜΑΡΙΑ ΚΟΜΝΗΝΑΚΑ (Ειδική Αγορήτρια του Κομμουνιστικού Κόμματος Ελλάδος):</w:t>
      </w:r>
      <w:r>
        <w:rPr>
          <w:rFonts w:cstheme="minorHAnsi"/>
        </w:rPr>
        <w:t xml:space="preserve"> Ψηφίζουμε «Κατά», επί της αρχής, κύριε Πρόεδρε.</w:t>
      </w:r>
    </w:p>
    <w:p w14:paraId="74BF34D4">
      <w:pPr>
        <w:spacing w:line="276" w:lineRule="auto"/>
        <w:ind w:firstLine="720"/>
        <w:contextualSpacing/>
        <w:jc w:val="both"/>
        <w:rPr>
          <w:rFonts w:cstheme="minorHAnsi"/>
        </w:rPr>
      </w:pPr>
      <w:r>
        <w:rPr>
          <w:rFonts w:cstheme="minorHAnsi"/>
          <w:b/>
        </w:rPr>
        <w:t>ΜΑΞΙΜΟΣ ΧΑΡΑΚΟΠΟΥΛΟΣ (Πρόεδρος της Επιτροπής):</w:t>
      </w:r>
      <w:r>
        <w:rPr>
          <w:rFonts w:cstheme="minorHAnsi"/>
        </w:rPr>
        <w:t xml:space="preserve"> Τον λόγο έχει ο Ειδικός Αγορητής της Ελληνικής Λύσης, ο κ. Αντώνης Μυλωνάκης.</w:t>
      </w:r>
    </w:p>
    <w:p w14:paraId="498ECA80">
      <w:pPr>
        <w:spacing w:line="276" w:lineRule="auto"/>
        <w:ind w:firstLine="720"/>
        <w:contextualSpacing/>
        <w:jc w:val="both"/>
        <w:rPr>
          <w:rFonts w:cstheme="minorHAnsi"/>
        </w:rPr>
      </w:pPr>
      <w:r>
        <w:rPr>
          <w:rFonts w:cstheme="minorHAnsi"/>
          <w:b/>
        </w:rPr>
        <w:t>ΑΝΤΩΝΙΟΣ ΜΥΛΩΝΑΚΗΣ (Ειδικός Αγορητής της Ελληνικής Λύσης):</w:t>
      </w:r>
      <w:r>
        <w:rPr>
          <w:rFonts w:cstheme="minorHAnsi"/>
        </w:rPr>
        <w:t xml:space="preserve"> Ψηφίζουμε «Επιφύλαξη», κύριε Πρόεδρε.</w:t>
      </w:r>
    </w:p>
    <w:p w14:paraId="41590524">
      <w:pPr>
        <w:spacing w:line="276" w:lineRule="auto"/>
        <w:ind w:firstLine="720"/>
        <w:contextualSpacing/>
        <w:jc w:val="both"/>
        <w:rPr>
          <w:rFonts w:cstheme="minorHAnsi"/>
        </w:rPr>
      </w:pPr>
      <w:r>
        <w:rPr>
          <w:rFonts w:cstheme="minorHAnsi"/>
          <w:b/>
        </w:rPr>
        <w:t>ΜΑΞΙΜΟΣ ΧΑΡΑΚΟΠΟΥΛΟΣ (Πρόεδρος της Επιτροπής):</w:t>
      </w:r>
      <w:r>
        <w:rPr>
          <w:rFonts w:cstheme="minorHAnsi"/>
        </w:rPr>
        <w:t xml:space="preserve"> Και τέλος, τον λόγο έχει η Ειδική Αγορήτρια του ΜέΡΑ25, η κυρία Φωτεινή Μπακαδήμα.</w:t>
      </w:r>
    </w:p>
    <w:p w14:paraId="6D2A3FA6">
      <w:pPr>
        <w:spacing w:line="276" w:lineRule="auto"/>
        <w:ind w:firstLine="720"/>
        <w:contextualSpacing/>
        <w:jc w:val="both"/>
        <w:rPr>
          <w:rFonts w:cstheme="minorHAnsi"/>
        </w:rPr>
      </w:pPr>
      <w:r>
        <w:rPr>
          <w:rFonts w:cstheme="minorHAnsi"/>
          <w:b/>
        </w:rPr>
        <w:t>ΦΩΤΕΙΝΗ ΜΠΑΚΑΔΗΜΑ (Ειδική Αγορήτρια του ΜέΡΑ25):</w:t>
      </w:r>
      <w:r>
        <w:rPr>
          <w:rFonts w:cstheme="minorHAnsi"/>
        </w:rPr>
        <w:t xml:space="preserve"> Και εμείς ψηφίζουμε «Επιφύλαξη», κύριε Πρόεδρε.</w:t>
      </w:r>
    </w:p>
    <w:p w14:paraId="05A9AF94">
      <w:pPr>
        <w:spacing w:line="276" w:lineRule="auto"/>
        <w:ind w:firstLine="720"/>
        <w:contextualSpacing/>
        <w:jc w:val="both"/>
        <w:rPr>
          <w:rFonts w:cstheme="minorHAnsi"/>
        </w:rPr>
      </w:pPr>
      <w:r>
        <w:rPr>
          <w:rFonts w:cstheme="minorHAnsi"/>
          <w:b/>
        </w:rPr>
        <w:t>ΜΑΞΙΜΟΣ ΧΑΡΑΚΟΠΟΥΛΟΣ (Πρόεδρος της Επιτροπής):</w:t>
      </w:r>
      <w:r>
        <w:rPr>
          <w:rFonts w:cstheme="minorHAnsi"/>
        </w:rPr>
        <w:t xml:space="preserve"> Τούτων ούτως εχόντων, το σχέδιο νόμου του Υπουργείου Δικαιοσύνης: «Ένταξη των περιοχών ισχύος του Κτηματολογικού Κανονισμού Δωδεκανήσου στο Εθνικό Κτηματολόγιο, εφαρμογή σε αυτές της Κοινής Εθνικής Νομοθεσίας - Διασύνδεση Ληξιαρχείων και «Ελληνικού Κτηματολογίου» - Καταχώριση αγωγών και αιτήσεων στα κτηματολογικά φύλλα και λοιπές διατάξεις», γίνεται δεκτό επί της αρχής, κατά πλειοψηφία. </w:t>
      </w:r>
    </w:p>
    <w:p w14:paraId="7E7B20D8">
      <w:pPr>
        <w:spacing w:line="276" w:lineRule="auto"/>
        <w:ind w:firstLine="720"/>
        <w:contextualSpacing/>
        <w:jc w:val="both"/>
        <w:rPr>
          <w:rFonts w:cstheme="minorHAnsi"/>
        </w:rPr>
      </w:pPr>
      <w:r>
        <w:rPr>
          <w:rFonts w:cstheme="minorHAnsi"/>
        </w:rPr>
        <w:t>Εισερχόμαστε, λοιπόν, στην, επί των άρθρων, συζήτηση, του σχεδίου νόμου και καλώ τον Εισηγητή της Πλειοψηφίας, τον κ. Βασίλειο Υψηλάντη, για τις παρατηρήσεις του επί των άρθρων του νομοσχεδίου.</w:t>
      </w:r>
    </w:p>
    <w:p w14:paraId="521BC6FB">
      <w:pPr>
        <w:spacing w:line="276" w:lineRule="auto"/>
        <w:ind w:firstLine="720"/>
        <w:contextualSpacing/>
        <w:jc w:val="both"/>
        <w:rPr>
          <w:rFonts w:cstheme="minorHAnsi"/>
        </w:rPr>
      </w:pPr>
      <w:r>
        <w:rPr>
          <w:rFonts w:cstheme="minorHAnsi"/>
          <w:b/>
        </w:rPr>
        <w:t>ΒΑΣΙΛΕΙΟΣ-ΝΙΚΟΛΑΟΣ ΥΨΗΛΑΝΤΗΣ (Εισηγητής της Πλειοψηφίας):</w:t>
      </w:r>
      <w:r>
        <w:rPr>
          <w:rFonts w:cstheme="minorHAnsi"/>
        </w:rPr>
        <w:t xml:space="preserve"> Κύριε Πρόεδρε και με την κατάθεση των φορέων επισημάνθηκε η σημαντικότητα του νομοθετήματος αυτού για την Δωδεκάνησο, για την προσπάθεια της χώρας να βάλει σε λειτουργία το Εθνικό Κτηματολόγιο. </w:t>
      </w:r>
      <w:r>
        <w:rPr>
          <w:rFonts w:cstheme="minorHAnsi"/>
        </w:rPr>
        <w:tab/>
      </w:r>
      <w:r>
        <w:rPr>
          <w:rFonts w:cstheme="minorHAnsi"/>
        </w:rPr>
        <w:t>Μαζί με τις εμπειρίες δε του παρελθόντος από το Κτηματολόγιο της Δωδεκανήσου, θα μπορέσουμε, πιστεύω, να ολοκληρώσουμε αυτή την επιδιωκόμενη μετάπτωση.</w:t>
      </w:r>
    </w:p>
    <w:p w14:paraId="4D940A39">
      <w:pPr>
        <w:spacing w:line="276" w:lineRule="auto"/>
        <w:ind w:firstLine="720"/>
        <w:contextualSpacing/>
        <w:jc w:val="both"/>
        <w:rPr>
          <w:rFonts w:cstheme="minorHAnsi"/>
        </w:rPr>
      </w:pPr>
      <w:r>
        <w:rPr>
          <w:rFonts w:cstheme="minorHAnsi"/>
        </w:rPr>
        <w:t xml:space="preserve">Όπως θα περιγράφει σήμερα και βάσει των άρθρων αυτών, ουσιαστικά δεν υπάρχουν αντιρρήσεις από τους φορείς επί των άρθρων, υπάρχουν επισημάνσεις πρακτικής σημασίας που θα βοηθήσουν στην καλύτερη μετάπτωση των προϋποθέσεων, για να λειτουργήσει καλά το Κτηματολόγιο της Δωδεκανήσου, στα πλαίσια του Εθνικού Κτηματολογίου. </w:t>
      </w:r>
    </w:p>
    <w:p w14:paraId="0F0CFC2D">
      <w:pPr>
        <w:spacing w:line="276" w:lineRule="auto"/>
        <w:ind w:firstLine="720"/>
        <w:contextualSpacing/>
        <w:jc w:val="both"/>
        <w:rPr>
          <w:rFonts w:ascii="Calibri" w:hAnsi="Calibri"/>
        </w:rPr>
      </w:pPr>
    </w:p>
    <w:p w14:paraId="043A4659">
      <w:pPr>
        <w:contextualSpacing/>
      </w:pPr>
    </w:p>
    <w:p w14:paraId="6EDC052C">
      <w:pPr>
        <w:contextualSpacing/>
        <w:sectPr>
          <w:headerReference r:id="rId5" w:type="default"/>
          <w:pgSz w:w="11906" w:h="16838"/>
          <w:pgMar w:top="1440" w:right="1800" w:bottom="1440" w:left="1800" w:header="708" w:footer="708" w:gutter="0"/>
          <w:pgNumType w:start="44440"/>
          <w:cols w:space="708" w:num="1"/>
          <w:docGrid w:linePitch="360" w:charSpace="0"/>
        </w:sectPr>
      </w:pPr>
    </w:p>
    <w:p w14:paraId="18699091">
      <w:pPr>
        <w:spacing w:line="276" w:lineRule="auto"/>
        <w:ind w:firstLine="720"/>
        <w:contextualSpacing/>
        <w:jc w:val="both"/>
        <w:rPr>
          <w:rFonts w:ascii="Calibri" w:hAnsi="Calibri"/>
        </w:rPr>
      </w:pPr>
      <w:r>
        <w:rPr>
          <w:rFonts w:ascii="Calibri" w:hAnsi="Calibri"/>
        </w:rPr>
        <w:t>Θεωρώ, κ. Υπουργοί, ότι οι επισημάνσεις αυτές πρέπει να ληφθούν υπόψη, διότι πιστεύω, από την εμπειρία μου και ως δικηγόρος της πράξης, δραστηριοποιούμενος κυρίως στη Ρόδο, θεωρώ ότι θα βοηθήσουν τα μέγιστα στην επιτυχή ολοκλήρωση του έργου, κάτι το οποίο επιθυμεί κάθε Δωδεκανήσιος.</w:t>
      </w:r>
    </w:p>
    <w:p w14:paraId="08FCCE30">
      <w:pPr>
        <w:spacing w:line="276" w:lineRule="auto"/>
        <w:ind w:firstLine="720"/>
        <w:contextualSpacing/>
        <w:jc w:val="both"/>
        <w:rPr>
          <w:rFonts w:ascii="Calibri" w:hAnsi="Calibri"/>
        </w:rPr>
      </w:pPr>
      <w:r>
        <w:rPr>
          <w:rFonts w:ascii="Calibri" w:hAnsi="Calibri"/>
        </w:rPr>
        <w:t>Έτσι, λοιπόν, τα πρώτα δύο άρθρα του 1</w:t>
      </w:r>
      <w:r>
        <w:rPr>
          <w:rFonts w:ascii="Calibri" w:hAnsi="Calibri"/>
          <w:vertAlign w:val="superscript"/>
        </w:rPr>
        <w:t>ου</w:t>
      </w:r>
      <w:r>
        <w:rPr>
          <w:rFonts w:ascii="Calibri" w:hAnsi="Calibri"/>
        </w:rPr>
        <w:t xml:space="preserve">  κεφαλαίου του νομοσχεδίου αφορούν τον σκοπό και το αντικείμενο των ρυθμίσεων. Είναι συνεπώς, με το άρθρο 1, η ένταξη των περιοχών στις οποίες η δημοσιότητα των εμπραγμάτων σχέσεων επί ακινήτων διέπεται από τις διατάξεις του Κτηματολογικού Κανονισμού Δωδεκανήσου, δηλαδή Ρόδου, Κω και Λέρου, στο σύστημα του Εθνικού Κτηματολογίου. </w:t>
      </w:r>
    </w:p>
    <w:p w14:paraId="1C90F881">
      <w:pPr>
        <w:spacing w:line="276" w:lineRule="auto"/>
        <w:ind w:firstLine="720"/>
        <w:contextualSpacing/>
        <w:jc w:val="both"/>
        <w:rPr>
          <w:rFonts w:ascii="Calibri" w:hAnsi="Calibri"/>
        </w:rPr>
      </w:pPr>
      <w:r>
        <w:rPr>
          <w:rFonts w:ascii="Calibri" w:hAnsi="Calibri"/>
        </w:rPr>
        <w:t xml:space="preserve">Το νομοσχέδιο έχει ως αντικείμενο τη ρύθμιση της διαδικασίας της καταγραφής των νομικών, χωρικών και τεχνικών πληροφοριών, την πρόβλεψη διατάξεων για τα εγγραπτέα δικαιώματα στον Κτηματολογικό Κανονισμό, που δεν καταχωρίζονται στο Εθνικό Κτηματολόγιο και τη θέσπιση διατάξεων για την προσωρινή στελέχωση των Κτηματολογικών Γραφείων Ρόδου στην Κω, όπως προβλέπεται στο άρθρο 2. </w:t>
      </w:r>
    </w:p>
    <w:p w14:paraId="1B95A2DB">
      <w:pPr>
        <w:spacing w:line="276" w:lineRule="auto"/>
        <w:ind w:firstLine="720"/>
        <w:contextualSpacing/>
        <w:jc w:val="both"/>
        <w:rPr>
          <w:rFonts w:ascii="Calibri" w:hAnsi="Calibri"/>
        </w:rPr>
      </w:pPr>
      <w:r>
        <w:rPr>
          <w:rFonts w:ascii="Calibri" w:hAnsi="Calibri"/>
        </w:rPr>
        <w:t>Το δεύτερο κεφάλαιο πραγματεύεται την προσαρμογή και την καταχώρηση στο σύστημα του Εθνικού Κτηματολογίου των τηρουμένων στοιχείων στα Κτηματολογικά Γραφεία Ρόδου, Κω και Λέρου. Αυτό αφορά τα άρθρα 3 ως 10.</w:t>
      </w:r>
    </w:p>
    <w:p w14:paraId="508C4625">
      <w:pPr>
        <w:spacing w:line="276" w:lineRule="auto"/>
        <w:ind w:firstLine="720"/>
        <w:contextualSpacing/>
        <w:jc w:val="both"/>
        <w:rPr>
          <w:rFonts w:ascii="Calibri" w:hAnsi="Calibri"/>
        </w:rPr>
      </w:pPr>
      <w:r>
        <w:rPr>
          <w:rFonts w:ascii="Calibri" w:hAnsi="Calibri"/>
        </w:rPr>
        <w:t xml:space="preserve">Στο άρθρο 3, ορίζονται και περιγράφονται οι διατάξεις προσαρμογής των νομικών, χωρικών και τεχνικών πληροφοριών στο σύστημα του Εθνικού Κτηματολογίου, οι αναγκαίες για την προσαρμογή νομικές και τεχνικές εργασίες θα ανατεθούν από τον φορέα, δηλαδή το Ελληνικό Κτηματολόγιο, σε τρίτους, σύμφωνα με την κείμενη νομοθεσία για τη λειτουργία αυτή. </w:t>
      </w:r>
    </w:p>
    <w:p w14:paraId="4BF22572">
      <w:pPr>
        <w:spacing w:line="276" w:lineRule="auto"/>
        <w:ind w:firstLine="720"/>
        <w:contextualSpacing/>
        <w:jc w:val="both"/>
        <w:rPr>
          <w:rFonts w:ascii="Calibri" w:hAnsi="Calibri"/>
        </w:rPr>
      </w:pPr>
      <w:r>
        <w:rPr>
          <w:rFonts w:ascii="Calibri" w:hAnsi="Calibri"/>
        </w:rPr>
        <w:t xml:space="preserve">Σκοπός της προσαρμογής είναι η ενημέρωση των κτηματολογικών μερίδων των διαγραμμάτων, που τηρούνται σύμφωνα με τον Κτηματολογικό Κανονισμό Δωδεκανήσου, με τις εκκρεμείς πράξεις οι οποίες πρέπει να ολοκληρωθούν και αυτές, καθώς και η καταχώριση της σχετικής πληροφορίας στο σύστημα του Εθνικού Κτηματολογίου. </w:t>
      </w:r>
    </w:p>
    <w:p w14:paraId="20FC423C">
      <w:pPr>
        <w:spacing w:line="276" w:lineRule="auto"/>
        <w:ind w:firstLine="720"/>
        <w:contextualSpacing/>
        <w:jc w:val="both"/>
        <w:rPr>
          <w:rFonts w:ascii="Calibri" w:hAnsi="Calibri"/>
        </w:rPr>
      </w:pPr>
      <w:r>
        <w:rPr>
          <w:rFonts w:ascii="Calibri" w:hAnsi="Calibri"/>
        </w:rPr>
        <w:t xml:space="preserve">Στο άρθρο 4, ορίζεται ότι οι αναγκαίες κοινοποιήσεις οι οποίες πρέπει να γίνονται από τα Κτηματολογικά Γραφεία Ρόδου, Κω και Λέρου στους ενδιαφερόμενους των εκκρεμών αιτήσεων ή καταχωρήσεων εγγραφής που έχουν απορριφθεί, θα γίνονται επιμελεία του αρμόδιου Κτηματολογικού γραφείου. Σε περίπτωση αδυναμίας, επιμελεία της Γραμματείας του οικείου Πρωτοδικείου. </w:t>
      </w:r>
    </w:p>
    <w:p w14:paraId="16EA00DC">
      <w:pPr>
        <w:spacing w:line="276" w:lineRule="auto"/>
        <w:ind w:firstLine="720"/>
        <w:contextualSpacing/>
        <w:jc w:val="both"/>
        <w:rPr>
          <w:rFonts w:ascii="Calibri" w:hAnsi="Calibri"/>
        </w:rPr>
      </w:pPr>
      <w:r>
        <w:rPr>
          <w:rFonts w:ascii="Calibri" w:hAnsi="Calibri"/>
        </w:rPr>
        <w:t xml:space="preserve">Με το άρθρο 5, ορίζονται οι αρχές τις διαδικασίας προσαρμογής. Ποιες είναι οι αρχές εκείνες οι οποίες διέπουν όλη αυτή την προσπάθεια της μετάπτωσης; Η πρώτη αρχή είναι ότι, στα κτηματολογικά βιβλία του Εθνικού Κτηματολογίου καταχωρίζεται η ενεργός νομική πληροφορία. </w:t>
      </w:r>
    </w:p>
    <w:p w14:paraId="5C6EF774">
      <w:pPr>
        <w:spacing w:line="276" w:lineRule="auto"/>
        <w:ind w:firstLine="720"/>
        <w:contextualSpacing/>
        <w:jc w:val="both"/>
        <w:rPr>
          <w:rFonts w:ascii="Calibri" w:hAnsi="Calibri"/>
        </w:rPr>
      </w:pPr>
      <w:r>
        <w:rPr>
          <w:rFonts w:ascii="Calibri" w:hAnsi="Calibri"/>
        </w:rPr>
        <w:t xml:space="preserve">Η δεύτερη αρχή είναι αυτή η οποία εμφαίνετε ο ιδιοκτήτης, δηλαδή αυτός ο οποίος εμφανίζεται. Το δεύτερο είναι ότι, σε κάθε ακίνητο και κάθε αυτοτελές ιδιοκτησιακό αντικείμενο αντιστοιχεί ένα Κτηματολογικό Φύλλο. </w:t>
      </w:r>
    </w:p>
    <w:p w14:paraId="29794CC6">
      <w:pPr>
        <w:spacing w:line="276" w:lineRule="auto"/>
        <w:ind w:firstLine="720"/>
        <w:contextualSpacing/>
        <w:jc w:val="both"/>
        <w:rPr>
          <w:rFonts w:ascii="Calibri" w:hAnsi="Calibri"/>
        </w:rPr>
      </w:pPr>
      <w:r>
        <w:rPr>
          <w:rFonts w:ascii="Calibri" w:hAnsi="Calibri"/>
        </w:rPr>
        <w:t>Η τρίτη αρχή είναι ότι, οι πληροφορίες που καταχωρίζονται στις κτηματολογικές μερίδες του Κτηματολογικού Κανονισμού Δωδεκανήσου, αλλά δεν αντιστοιχούν στη συλλεγόμενη και καταχωριζόμενη πληροφορία του συστήματος του Εθνικού Κτηματολογίου, όπως ιδίως οι προβλεπόμενες από την εποχή των προηγούμενων κατακτητών της Δωδεκανήσου στο Οθωμανικού Δικαίου που ενυπάρχουν στο Ιταλικό Κτηματολόγιο και οι διατηρηθείσες στον Κτηματολογικό Κανονισμό διακρίσεις των ακινήτων, δεν μεταφέρονται αλλά διατηρούνται υπό μορφή αρχείου.</w:t>
      </w:r>
    </w:p>
    <w:p w14:paraId="07961371">
      <w:pPr>
        <w:spacing w:line="276" w:lineRule="auto"/>
        <w:ind w:firstLine="720"/>
        <w:contextualSpacing/>
        <w:jc w:val="both"/>
        <w:rPr>
          <w:rFonts w:ascii="Calibri" w:hAnsi="Calibri"/>
        </w:rPr>
      </w:pPr>
      <w:r>
        <w:rPr>
          <w:rFonts w:ascii="Calibri" w:hAnsi="Calibri"/>
        </w:rPr>
        <w:t xml:space="preserve">Θα ήθελα στο σημείο αυτό να πω ότι, είναι εθνικά αναγκαία η διατήρηση όλων αυτών των αρχείων από το κράτος μας, από την Ελλάδα, διότι αποτελούν πηγή ιστορικής πληροφόρησης ύψιστης σημασίας. </w:t>
      </w:r>
    </w:p>
    <w:p w14:paraId="68E3A5B5">
      <w:pPr>
        <w:spacing w:line="276" w:lineRule="auto"/>
        <w:ind w:firstLine="720"/>
        <w:contextualSpacing/>
        <w:jc w:val="both"/>
        <w:rPr>
          <w:rFonts w:ascii="Calibri" w:hAnsi="Calibri"/>
        </w:rPr>
      </w:pPr>
      <w:r>
        <w:rPr>
          <w:rFonts w:ascii="Calibri" w:hAnsi="Calibri"/>
        </w:rPr>
        <w:t xml:space="preserve">Η τέταρτη  αρχή είναι ότι, για τις κοινόχρηστες και λοιπές ειδικές εκτάσεις, τηρείται η κωδικοποίηση του Εθνικού Κτηματολογίου. </w:t>
      </w:r>
    </w:p>
    <w:p w14:paraId="2A59FA46">
      <w:pPr>
        <w:spacing w:line="276" w:lineRule="auto"/>
        <w:ind w:firstLine="720"/>
        <w:contextualSpacing/>
        <w:jc w:val="both"/>
        <w:rPr>
          <w:rFonts w:ascii="Calibri" w:hAnsi="Calibri"/>
        </w:rPr>
      </w:pPr>
      <w:r>
        <w:rPr>
          <w:rFonts w:ascii="Calibri" w:hAnsi="Calibri"/>
        </w:rPr>
        <w:t>Η πέμπτη αρχή είναι ότι, για τη δημιουργία των κτηματολογικών διαγραμμάτων λαμβάνονται υπόψη τα ατομικά διαγράμματα και η προσαρμογή των ορίων, σύμφωνα με την υφιστάμενη πραγματική κατάσταση, εφόσον δεν υπάρχουν περί αυτών αμφισβητήσεις μεταξύ όμορων ιδιοκτησιών.</w:t>
      </w:r>
    </w:p>
    <w:p w14:paraId="216E9A4F">
      <w:pPr>
        <w:spacing w:line="276" w:lineRule="auto"/>
        <w:ind w:firstLine="720"/>
        <w:contextualSpacing/>
        <w:jc w:val="both"/>
        <w:rPr>
          <w:rFonts w:ascii="Calibri" w:hAnsi="Calibri"/>
        </w:rPr>
      </w:pPr>
      <w:r>
        <w:rPr>
          <w:rFonts w:ascii="Calibri" w:hAnsi="Calibri"/>
        </w:rPr>
        <w:t>Η έκτη αρχή είναι ότι, εφαρμόζεται ενιαία κτηματολογική καταγραφή των γηπέδων, γαιών και των κτισμάτων οικοδομών, υπό τη μορφή γαιωτεμαχίων και σύνδεση αυτών με τις μερίδες οικοδομών του Κτηματολογικού Κανονισμού υπό τη μορφή αρχείου.</w:t>
      </w:r>
    </w:p>
    <w:p w14:paraId="1C89B238">
      <w:pPr>
        <w:spacing w:line="276" w:lineRule="auto"/>
        <w:contextualSpacing/>
        <w:jc w:val="center"/>
        <w:rPr>
          <w:rFonts w:ascii="Calibri" w:hAnsi="Calibri"/>
        </w:rPr>
      </w:pPr>
    </w:p>
    <w:p w14:paraId="12153F94">
      <w:pPr>
        <w:spacing w:line="276" w:lineRule="auto"/>
        <w:contextualSpacing/>
        <w:jc w:val="center"/>
        <w:rPr>
          <w:rFonts w:ascii="Calibri" w:hAnsi="Calibri"/>
        </w:rPr>
      </w:pPr>
    </w:p>
    <w:p w14:paraId="0350643B">
      <w:pPr>
        <w:spacing w:line="276" w:lineRule="auto"/>
        <w:contextualSpacing/>
        <w:jc w:val="center"/>
        <w:rPr>
          <w:rFonts w:ascii="Calibri" w:hAnsi="Calibri"/>
        </w:rPr>
      </w:pPr>
    </w:p>
    <w:p w14:paraId="6519E82D">
      <w:pPr>
        <w:spacing w:line="276" w:lineRule="auto"/>
        <w:contextualSpacing/>
        <w:jc w:val="both"/>
        <w:rPr>
          <w:rFonts w:ascii="Calibri" w:hAnsi="Calibri"/>
          <w:b/>
        </w:rPr>
      </w:pPr>
    </w:p>
    <w:p w14:paraId="7E195309">
      <w:pPr>
        <w:spacing w:line="276" w:lineRule="auto"/>
        <w:contextualSpacing/>
        <w:jc w:val="center"/>
        <w:rPr>
          <w:rFonts w:ascii="Calibri" w:hAnsi="Calibri"/>
        </w:rPr>
      </w:pPr>
    </w:p>
    <w:p w14:paraId="4D5A6739">
      <w:pPr>
        <w:spacing w:line="276" w:lineRule="auto"/>
        <w:contextualSpacing/>
        <w:jc w:val="center"/>
        <w:rPr>
          <w:rFonts w:ascii="Calibri" w:hAnsi="Calibri"/>
        </w:rPr>
      </w:pPr>
    </w:p>
    <w:p w14:paraId="063AF014">
      <w:pPr>
        <w:spacing w:line="276" w:lineRule="auto"/>
        <w:contextualSpacing/>
        <w:jc w:val="center"/>
        <w:rPr>
          <w:rFonts w:ascii="Calibri" w:hAnsi="Calibri"/>
        </w:rPr>
      </w:pPr>
    </w:p>
    <w:p w14:paraId="2780B0B5">
      <w:pPr>
        <w:spacing w:line="276" w:lineRule="auto"/>
        <w:contextualSpacing/>
        <w:jc w:val="both"/>
        <w:rPr>
          <w:rFonts w:ascii="Calibri" w:hAnsi="Calibri"/>
        </w:rPr>
      </w:pPr>
      <w:r>
        <w:rPr>
          <w:rFonts w:ascii="Calibri" w:hAnsi="Calibri"/>
        </w:rPr>
        <w:tab/>
      </w:r>
      <w:r>
        <w:rPr>
          <w:rFonts w:ascii="Calibri" w:hAnsi="Calibri"/>
        </w:rPr>
        <w:t xml:space="preserve"> </w:t>
      </w:r>
    </w:p>
    <w:p w14:paraId="0A446965">
      <w:pPr>
        <w:spacing w:line="276" w:lineRule="auto"/>
        <w:contextualSpacing/>
        <w:jc w:val="both"/>
        <w:rPr>
          <w:rFonts w:ascii="Calibri" w:hAnsi="Calibri"/>
          <w:b/>
        </w:rPr>
      </w:pPr>
    </w:p>
    <w:p w14:paraId="70D0D67F">
      <w:pPr>
        <w:contextualSpacing/>
      </w:pPr>
    </w:p>
    <w:p w14:paraId="28332F35">
      <w:pPr>
        <w:contextualSpacing/>
        <w:sectPr>
          <w:headerReference r:id="rId6" w:type="default"/>
          <w:footerReference r:id="rId7" w:type="default"/>
          <w:pgSz w:w="11906" w:h="16838"/>
          <w:pgMar w:top="1440" w:right="1800" w:bottom="1440" w:left="1800" w:header="708" w:footer="708" w:gutter="0"/>
          <w:cols w:space="708" w:num="1"/>
          <w:docGrid w:linePitch="360" w:charSpace="0"/>
        </w:sectPr>
      </w:pPr>
    </w:p>
    <w:p w14:paraId="18A427D4">
      <w:pPr>
        <w:spacing w:line="276" w:lineRule="auto"/>
        <w:ind w:firstLine="720"/>
        <w:contextualSpacing/>
        <w:jc w:val="both"/>
        <w:rPr>
          <w:rFonts w:ascii="Calibri" w:hAnsi="Calibri"/>
        </w:rPr>
      </w:pPr>
      <w:r>
        <w:rPr>
          <w:rFonts w:ascii="Calibri" w:hAnsi="Calibri"/>
        </w:rPr>
        <w:t xml:space="preserve">Εδώ μπορούμε να εντάξουμε μία συμπληρωματική διάταξη, σχετικά με το αίτημα του Δικηγορικού Συλλόγου Ρόδου και άλλων φορέων, να μην είναι υποχρεωτική πλέον η ενημέρωση οικοδομών στα βιβλία τα κτηματολογικά των Kτηματολογίων Ρόδου, Κω και Λέρου και η μεταφορά της συγκεκριμένης υποχρέωσης στο Εθνικό Κτηματολόγιο. </w:t>
      </w:r>
    </w:p>
    <w:p w14:paraId="38591796">
      <w:pPr>
        <w:spacing w:line="276" w:lineRule="auto"/>
        <w:ind w:firstLine="720"/>
        <w:contextualSpacing/>
        <w:jc w:val="both"/>
        <w:rPr>
          <w:rFonts w:ascii="Calibri" w:hAnsi="Calibri"/>
        </w:rPr>
      </w:pPr>
      <w:r>
        <w:rPr>
          <w:rFonts w:ascii="Calibri" w:hAnsi="Calibri"/>
        </w:rPr>
        <w:t xml:space="preserve">Στο κτηματολογικό αυτό φύλλο καθορίζεται ως δικαιούχος το πρόσωπο που εμφανίζεται ως τέτοιο στην οικεία μερίδα του ακινήτου, ακόμα και αν κατά τη συλλογή και επεξεργασία των στοιχείων διαπιστώνεται ο θάνατός του. </w:t>
      </w:r>
    </w:p>
    <w:p w14:paraId="04409A60">
      <w:pPr>
        <w:spacing w:line="276" w:lineRule="auto"/>
        <w:ind w:firstLine="720"/>
        <w:contextualSpacing/>
        <w:jc w:val="both"/>
        <w:rPr>
          <w:rFonts w:ascii="Calibri" w:hAnsi="Calibri"/>
        </w:rPr>
      </w:pPr>
      <w:r>
        <w:rPr>
          <w:rFonts w:ascii="Calibri" w:hAnsi="Calibri"/>
        </w:rPr>
        <w:t xml:space="preserve">Ακίνητα για τα οποία δεν υπάρχει πληροφόρηση, καταγράφονται ως αγνώστου ιδιοκτήτη και αυτό αναφέρεται στο άρθρο 6. </w:t>
      </w:r>
    </w:p>
    <w:p w14:paraId="04A078BF">
      <w:pPr>
        <w:spacing w:line="276" w:lineRule="auto"/>
        <w:ind w:firstLine="720"/>
        <w:contextualSpacing/>
        <w:jc w:val="both"/>
        <w:rPr>
          <w:rFonts w:ascii="Calibri" w:hAnsi="Calibri"/>
        </w:rPr>
      </w:pPr>
      <w:r>
        <w:rPr>
          <w:rFonts w:ascii="Calibri" w:hAnsi="Calibri"/>
        </w:rPr>
        <w:t xml:space="preserve">Κατά την εκπόνηση των εργασιών προσαρμογής, οι υπηρεσίες των Κτηματολογικών Γραφείων Ρόδου, Κω και Λέρου, εξακολουθούν να διεκπεραιώνουν τα αιτήματά καταχώρησης που τους υποβάλλονται και ενημερώνουν τα τηρούμενα βιβλία. </w:t>
      </w:r>
    </w:p>
    <w:p w14:paraId="6C8E3988">
      <w:pPr>
        <w:spacing w:line="276" w:lineRule="auto"/>
        <w:ind w:firstLine="720"/>
        <w:contextualSpacing/>
        <w:jc w:val="both"/>
        <w:rPr>
          <w:rFonts w:ascii="Calibri" w:hAnsi="Calibri"/>
        </w:rPr>
      </w:pPr>
      <w:r>
        <w:rPr>
          <w:rFonts w:ascii="Calibri" w:hAnsi="Calibri"/>
        </w:rPr>
        <w:t xml:space="preserve">Έχουμε, δηλαδή, εδώ ένα σαφή διαχωρισμό. Από τη μία, συνεχίζονται οι εγγραφές όπως πηγαίνουν στα κτηματολογικά γραφεία. Άρα και έχουμε και υποχρέωση ολοκλήρωσης των εκκρεμών μεταγραπτέων πράξεων να ολοκληρωθούν οι μεταγραφές και ταυτόχρονα, συνάμα και παράλληλα, να γίνεται και η ενημέρωση του Εθνικού Κτηματολογίου. </w:t>
      </w:r>
    </w:p>
    <w:p w14:paraId="3782A87A">
      <w:pPr>
        <w:spacing w:line="276" w:lineRule="auto"/>
        <w:ind w:firstLine="720"/>
        <w:contextualSpacing/>
        <w:jc w:val="both"/>
        <w:rPr>
          <w:rFonts w:ascii="Calibri" w:hAnsi="Calibri"/>
        </w:rPr>
      </w:pPr>
      <w:r>
        <w:rPr>
          <w:rFonts w:ascii="Calibri" w:hAnsi="Calibri"/>
        </w:rPr>
        <w:t xml:space="preserve">Μετά την ολοκλήρωση, τώρα, της διαδικασίας προσαρμογής, τα αρχεία με τις νομικές, χωρικές και τεχνικές πληροφορίες, δημοσιοποιούνται με δημόσια ανάρτηση, η οποία γίνεται είτε στα Κτηματολογικά Γραφεία Ρόδου, Κω και Λέρου και στα οικεία δημαρχεία, καθώς, επίσης και ηλεκτρονικά, στις ιστοσελίδες του φορέα και των Δικηγορικών Συλλόγων της Ρόδου και της Κω. </w:t>
      </w:r>
    </w:p>
    <w:p w14:paraId="17420DFE">
      <w:pPr>
        <w:spacing w:line="276" w:lineRule="auto"/>
        <w:ind w:firstLine="720"/>
        <w:contextualSpacing/>
        <w:jc w:val="both"/>
        <w:rPr>
          <w:rFonts w:ascii="Calibri" w:hAnsi="Calibri"/>
        </w:rPr>
      </w:pPr>
      <w:r>
        <w:rPr>
          <w:rFonts w:ascii="Calibri" w:hAnsi="Calibri"/>
        </w:rPr>
        <w:t xml:space="preserve">Έχουμε, λοιπόν, πλήρη ενημέρωση όταν έχουμε την ολοκλήρωση της διαδικασίας προσαρμογής. </w:t>
      </w:r>
    </w:p>
    <w:p w14:paraId="306FD415">
      <w:pPr>
        <w:spacing w:line="276" w:lineRule="auto"/>
        <w:ind w:firstLine="720"/>
        <w:contextualSpacing/>
        <w:jc w:val="both"/>
        <w:rPr>
          <w:rFonts w:ascii="Calibri" w:hAnsi="Calibri"/>
        </w:rPr>
      </w:pPr>
      <w:r>
        <w:rPr>
          <w:rFonts w:ascii="Calibri" w:hAnsi="Calibri"/>
        </w:rPr>
        <w:t xml:space="preserve">Όποιος, τώρα, έχει έννομο συμφέρον και διαφωνεί, εντός προθεσμίας τεσσάρων μηνών από την ηλεκτρονική ανάρτηση αυτών που προείπα, μπορεί να υποβάλει μια αίτηση διόρθωσης. Για τη διόρθωση, δηλαδή, προδήλων σφαλμάτων που εμφιλοχώρησαν κατά τη διαδικασία της επεξεργασίας. Η καταγραφή είναι προδήλως εσφαλμένη εάν παρατηρείται μια αδικαιολόγητη απόκλιση μεταξύ των στοιχείων που έχουν καταχωρηθεί στις κτηματολογικές μερίδες, στα διαγράμματα και εκείνων που έχουν αναρτηθεί. </w:t>
      </w:r>
    </w:p>
    <w:p w14:paraId="44BB91C8">
      <w:pPr>
        <w:spacing w:line="276" w:lineRule="auto"/>
        <w:ind w:firstLine="720"/>
        <w:contextualSpacing/>
        <w:jc w:val="both"/>
        <w:rPr>
          <w:rFonts w:ascii="Calibri" w:hAnsi="Calibri"/>
        </w:rPr>
      </w:pPr>
      <w:r>
        <w:rPr>
          <w:rFonts w:ascii="Calibri" w:hAnsi="Calibri"/>
        </w:rPr>
        <w:t>Επί των αιτήσεων αυτών, αποφαίνεται το κτηματολογικό γραφείο, μετά από εισήγηση του αναδόχου προσαρμογής και με απόφαση του φορέα μπορεί η προθεσμία αυτή να παραταθεί για δύο ακόμα μήνες. Είναι το άρθρο 8.</w:t>
      </w:r>
    </w:p>
    <w:p w14:paraId="7B86F35E">
      <w:pPr>
        <w:spacing w:line="276" w:lineRule="auto"/>
        <w:ind w:firstLine="720"/>
        <w:contextualSpacing/>
        <w:jc w:val="both"/>
        <w:rPr>
          <w:rFonts w:ascii="Calibri" w:hAnsi="Calibri"/>
        </w:rPr>
      </w:pPr>
      <w:r>
        <w:rPr>
          <w:rFonts w:ascii="Calibri" w:hAnsi="Calibri"/>
        </w:rPr>
        <w:t xml:space="preserve">Μετά την εξέταση των αιτήσεων διόρθωσης προδήλων σφαλμάτων, πραγματοποιείται η τελική αναμόρφωση των αρχείων. Ακίνητα τα οποία μετά την αναμόρφωση συνεχίζουν να φέρουν την ένδειξη «άγνωστος ιδιοκτήτης», καταχωρίζονται ως ιδιοκτησία του ελληνικού δημοσίου. </w:t>
      </w:r>
    </w:p>
    <w:p w14:paraId="12500642">
      <w:pPr>
        <w:spacing w:line="276" w:lineRule="auto"/>
        <w:ind w:firstLine="720"/>
        <w:contextualSpacing/>
        <w:jc w:val="both"/>
        <w:rPr>
          <w:rFonts w:ascii="Calibri" w:hAnsi="Calibri"/>
        </w:rPr>
      </w:pPr>
      <w:r>
        <w:rPr>
          <w:rFonts w:ascii="Calibri" w:hAnsi="Calibri"/>
        </w:rPr>
        <w:t xml:space="preserve">Το άρθρο 9. Με διαπιστωτική πράξη του φορέα, κηρύσσεται η περαίωση της προσαρμογής και η μετάπτωση των περιοχών αυτών στις οποίες ίσχυε ο κτηματολογικός κανονισμός στο Εθνικό Κτηματολόγιο. </w:t>
      </w:r>
    </w:p>
    <w:p w14:paraId="63CAAFE4">
      <w:pPr>
        <w:spacing w:line="276" w:lineRule="auto"/>
        <w:ind w:firstLine="720"/>
        <w:contextualSpacing/>
        <w:jc w:val="both"/>
        <w:rPr>
          <w:rFonts w:ascii="Calibri" w:hAnsi="Calibri"/>
        </w:rPr>
      </w:pPr>
      <w:r>
        <w:rPr>
          <w:rFonts w:ascii="Calibri" w:hAnsi="Calibri"/>
        </w:rPr>
        <w:t xml:space="preserve">Μετά την έκδοση της πράξης αυτής, η επεξεργασία και η καταχώρηση των εισερχομένων εγγραπτέων πράξεων από τα Κτηματολόγια Ρόδου, Κω και </w:t>
      </w:r>
      <w:r>
        <w:rPr>
          <w:rFonts w:ascii="Calibri" w:hAnsi="Calibri"/>
        </w:rPr>
        <w:br w:type="textWrapping"/>
      </w:r>
      <w:r>
        <w:rPr>
          <w:rFonts w:ascii="Calibri" w:hAnsi="Calibri"/>
        </w:rPr>
        <w:t xml:space="preserve">Λέρου, διενεργούνται μόνον ηλεκτρονικά και παύουν να ενημερώνονται τα τηρούμενα έως τότε κτηματολογικά βιβλία, εξαιτίας της μετάπτωσης. Ισχύει, δε, το μαχητό τεκμήριο του άρθρου 13, του ν. 2664/1998. </w:t>
      </w:r>
    </w:p>
    <w:p w14:paraId="111ED207">
      <w:pPr>
        <w:spacing w:line="276" w:lineRule="auto"/>
        <w:ind w:firstLine="720"/>
        <w:contextualSpacing/>
        <w:jc w:val="both"/>
        <w:rPr>
          <w:rFonts w:ascii="Calibri" w:hAnsi="Calibri"/>
        </w:rPr>
      </w:pPr>
      <w:r>
        <w:rPr>
          <w:rFonts w:ascii="Calibri" w:hAnsi="Calibri"/>
        </w:rPr>
        <w:t xml:space="preserve">Αυτά προβλέπονται στο άρθρο 10. </w:t>
      </w:r>
    </w:p>
    <w:p w14:paraId="18843897">
      <w:pPr>
        <w:spacing w:line="276" w:lineRule="auto"/>
        <w:ind w:firstLine="720"/>
        <w:contextualSpacing/>
        <w:jc w:val="both"/>
        <w:rPr>
          <w:rFonts w:ascii="Calibri" w:hAnsi="Calibri"/>
        </w:rPr>
      </w:pPr>
      <w:r>
        <w:rPr>
          <w:rFonts w:ascii="Calibri" w:hAnsi="Calibri"/>
        </w:rPr>
        <w:t xml:space="preserve">Στο τρίτο κεφάλαιο, είναι τα ζητήματα στα οποία αναφέρθηκαν οι εκπρόσωποι των εργαζομένων. Αφορούν τις προβλέψεις που γίνονται για τη στελέχωση των κτηματολογικών γραφείων και τη στελέχωση των υπηρεσιών του Κτηματολογικού Γραφείου Δωδεκανήσου και του Υποκαταστήματος της Κω. Υπάρχει και μία διάκριση των περιπτώσεων για το πως θα γίνει αυτή η στελέχωσή του με προσωπικό. </w:t>
      </w:r>
    </w:p>
    <w:p w14:paraId="2672A13B">
      <w:pPr>
        <w:spacing w:line="276" w:lineRule="auto"/>
        <w:ind w:firstLine="720"/>
        <w:contextualSpacing/>
        <w:jc w:val="both"/>
        <w:rPr>
          <w:rFonts w:ascii="Calibri" w:hAnsi="Calibri"/>
        </w:rPr>
      </w:pPr>
      <w:r>
        <w:rPr>
          <w:rFonts w:ascii="Calibri" w:hAnsi="Calibri"/>
        </w:rPr>
        <w:t xml:space="preserve">Το δεύτερο μέρος του νομοσχεδίου, στο κεφάλαιο πρώτο και συγκεκριμένα στα άρθρα 12 ως 15, προβλέπει διατάξεις για τη διασύνδεση των ληξιαρχείων και του Ελληνικού Κτηματολογίου και την καταχώρηση αγωγών και αιτήσεων στα κτηματολογικά φύλλα και άλλες διατάξεις. Αυτό έρχεται με το άρθρο 12. </w:t>
      </w:r>
    </w:p>
    <w:p w14:paraId="2883E00C">
      <w:pPr>
        <w:spacing w:line="276" w:lineRule="auto"/>
        <w:ind w:firstLine="720"/>
        <w:contextualSpacing/>
        <w:jc w:val="both"/>
        <w:rPr>
          <w:rFonts w:ascii="Calibri" w:hAnsi="Calibri"/>
        </w:rPr>
      </w:pPr>
      <w:r>
        <w:rPr>
          <w:rFonts w:ascii="Calibri" w:hAnsi="Calibri"/>
        </w:rPr>
        <w:t>Στο νόμο 2654/1998, προστίθεται ένα νέο άρθρο, το 3</w:t>
      </w:r>
      <w:r>
        <w:rPr>
          <w:rFonts w:ascii="Calibri" w:hAnsi="Calibri"/>
          <w:vertAlign w:val="superscript"/>
        </w:rPr>
        <w:t>α</w:t>
      </w:r>
      <w:r>
        <w:rPr>
          <w:rFonts w:ascii="Calibri" w:hAnsi="Calibri"/>
        </w:rPr>
        <w:t>΄, όπου, με την πρώτη παράγραφο, θεσπίζεται ηλεκτρονικό σύστημα αυτοποιημένης διασύνδεσης των ληξιαρχείων και ληξιάρχων, του ν. 344/1976 και του Νομικού Προσώπου Δημοσίου Δικαίου «Ελληνικό Κτηματολόγιο», για την πρόσβαση των κτηματολογικών γραφείων και λοιπών υπηρεσιών μονάδων στο Ελληνικό Κτηματολόγιο, στις διαδικτυακές υπηρεσίες και στα δεδομένα του Πληροφοριακού Συστήματος Μητρώου Πολιτών του Υπουργείου Εσωτερικών, που έχει διατεθεί στη Γενική Γραμματεία Πληροφοριακών Συστημάτων Δημόσιας Διοίκησης του Υπουργείου Ψηφιακής Διακυβέρνησης.</w:t>
      </w:r>
    </w:p>
    <w:p w14:paraId="0B503C10">
      <w:pPr>
        <w:spacing w:line="276" w:lineRule="auto"/>
        <w:ind w:firstLine="720"/>
        <w:contextualSpacing/>
        <w:jc w:val="both"/>
        <w:rPr>
          <w:rFonts w:ascii="Calibri" w:hAnsi="Calibri"/>
        </w:rPr>
      </w:pPr>
    </w:p>
    <w:p w14:paraId="33D5A906">
      <w:pPr>
        <w:spacing w:line="276" w:lineRule="auto"/>
        <w:ind w:firstLine="720"/>
        <w:contextualSpacing/>
        <w:jc w:val="both"/>
        <w:rPr>
          <w:rFonts w:ascii="Calibri" w:hAnsi="Calibri"/>
        </w:rPr>
      </w:pPr>
    </w:p>
    <w:p w14:paraId="0A71DC7F">
      <w:pPr>
        <w:contextualSpacing/>
      </w:pPr>
    </w:p>
    <w:p w14:paraId="712AF0D7">
      <w:pPr>
        <w:contextualSpacing/>
        <w:sectPr>
          <w:headerReference r:id="rId8" w:type="default"/>
          <w:footerReference r:id="rId9" w:type="default"/>
          <w:pgSz w:w="11906" w:h="16838"/>
          <w:pgMar w:top="1440" w:right="1800" w:bottom="1440" w:left="1800" w:header="708" w:footer="708" w:gutter="0"/>
          <w:cols w:space="708" w:num="1"/>
          <w:docGrid w:linePitch="360" w:charSpace="0"/>
        </w:sectPr>
      </w:pPr>
    </w:p>
    <w:p w14:paraId="6E86A23E">
      <w:pPr>
        <w:spacing w:line="276" w:lineRule="auto"/>
        <w:ind w:firstLine="567"/>
        <w:contextualSpacing/>
        <w:jc w:val="both"/>
        <w:rPr>
          <w:rFonts w:ascii="Calibri" w:hAnsi="Calibri"/>
        </w:rPr>
      </w:pPr>
      <w:r>
        <w:rPr>
          <w:rFonts w:ascii="Calibri" w:hAnsi="Calibri"/>
        </w:rPr>
        <w:t>Είναι το εγχείρημα αυτό που λέγαμε ότι είναι πάρα πολύ σημαντικό. Εκσυγχρονίζεται η διοίκηση, εκσυγχρονίζεται ο τρόπος διασφάλισης και της πίστης στις εγγραφές αυτές για την διασφάλιση των συναλλαγών. Είναι ακριβώς σκοπός η αυτόματη ηλεκτρονική ενημέρωση των αλφαβητικών ευρετηρίων και των κτηματολογικών βιβλίων που τηρούνται στο Εθνικό Κτηματολόγιο, με ημερομηνίες όπως αυτές του θανάτου, του αριθμού και την εκδούσα αρχή των ληξιαρχικών πράξεων, των φερόμενων ως δικαιούχων δικαιωμάτων που έχουν εγγραφεί στα κτηματολογικά βιβλία, καθώς και προσώπων, οι οποίοι η αίτηση διόρθωσης του άρθρου 6</w:t>
      </w:r>
      <w:r>
        <w:rPr>
          <w:rFonts w:ascii="Calibri" w:hAnsi="Calibri"/>
          <w:vertAlign w:val="superscript"/>
        </w:rPr>
        <w:t>Α</w:t>
      </w:r>
      <w:r>
        <w:rPr>
          <w:rFonts w:ascii="Calibri" w:hAnsi="Calibri"/>
        </w:rPr>
        <w:t>, του νόμου 238 του ΄95 έχει σημειωθεί ως εκκρεμής σύμφωνα με το άρθρο 7</w:t>
      </w:r>
      <w:r>
        <w:rPr>
          <w:rFonts w:ascii="Calibri" w:hAnsi="Calibri"/>
          <w:vertAlign w:val="superscript"/>
        </w:rPr>
        <w:t>Α</w:t>
      </w:r>
      <w:r>
        <w:rPr>
          <w:rFonts w:ascii="Calibri" w:hAnsi="Calibri"/>
        </w:rPr>
        <w:t xml:space="preserve">, του ίδιου νόμου. </w:t>
      </w:r>
    </w:p>
    <w:p w14:paraId="38F9DD1D">
      <w:pPr>
        <w:spacing w:line="276" w:lineRule="auto"/>
        <w:ind w:firstLine="567"/>
        <w:contextualSpacing/>
        <w:jc w:val="both"/>
        <w:rPr>
          <w:rFonts w:ascii="Calibri" w:hAnsi="Calibri"/>
        </w:rPr>
      </w:pPr>
      <w:r>
        <w:rPr>
          <w:rFonts w:ascii="Calibri" w:hAnsi="Calibri"/>
        </w:rPr>
        <w:t xml:space="preserve">Το σύστημα τίθεται αρχικά σε δοκιμαστική λειτουργία 15 ημερών και μετά από τις 15 αυτές μέρες αρχίζει η παραγωγική του λειτουργία. </w:t>
      </w:r>
    </w:p>
    <w:p w14:paraId="676E20DA">
      <w:pPr>
        <w:spacing w:line="276" w:lineRule="auto"/>
        <w:ind w:firstLine="567"/>
        <w:contextualSpacing/>
        <w:jc w:val="both"/>
        <w:rPr>
          <w:rFonts w:ascii="Calibri" w:hAnsi="Calibri"/>
        </w:rPr>
      </w:pPr>
      <w:r>
        <w:rPr>
          <w:rFonts w:ascii="Calibri" w:hAnsi="Calibri"/>
        </w:rPr>
        <w:t xml:space="preserve">Στην παράγραφο 3, προβλέπεται ότι με την αίτηση για την οποία εφαρμόζονται αναλογικά τα άρθρα 15 και 16 του νόμου αυτού συνυποβάλλονται και σχετικά έγγραφα προκειμένου να ολοκληρωθούν αυτές οι διεργασίες. </w:t>
      </w:r>
    </w:p>
    <w:p w14:paraId="09F3F7EA">
      <w:pPr>
        <w:spacing w:line="276" w:lineRule="auto"/>
        <w:ind w:firstLine="567"/>
        <w:contextualSpacing/>
        <w:jc w:val="both"/>
        <w:rPr>
          <w:rFonts w:ascii="Calibri" w:hAnsi="Calibri"/>
        </w:rPr>
      </w:pPr>
      <w:r>
        <w:rPr>
          <w:rFonts w:ascii="Calibri" w:hAnsi="Calibri"/>
        </w:rPr>
        <w:t xml:space="preserve">Σε κάθε περίπτωση, τα πρόσωπα που έχουν σημειωθεί ως κληρονόμοι στο κτηματολογικό φύλλο του ακινήτου δεν μπορούν να επιχειρήσουν εγκύρως καμιά πράξη διάθεσης του εγγραπτέου δικαιώματος πριν από την πλήρωση των προϋποθέσεων των άρθρων του αστικού κώδικα σχετικά με τα κληρονομικά δικαιώματα 1193, 1195, 1198 και 1199. </w:t>
      </w:r>
    </w:p>
    <w:p w14:paraId="12AC7135">
      <w:pPr>
        <w:spacing w:line="276" w:lineRule="auto"/>
        <w:ind w:firstLine="567"/>
        <w:contextualSpacing/>
        <w:jc w:val="both"/>
        <w:rPr>
          <w:rFonts w:ascii="Calibri" w:hAnsi="Calibri"/>
        </w:rPr>
      </w:pPr>
      <w:r>
        <w:rPr>
          <w:rFonts w:ascii="Calibri" w:hAnsi="Calibri"/>
        </w:rPr>
        <w:t xml:space="preserve">Με το άρθρο 13, προβλέπεται το δικαίωμα των ειδικών ή καθολικών διαδόχων δικαιούχων εγγραπτέου δικαιώματος να ζητήσουν διόρθωση των στοιχείων πρώτης εγγραφής. Από της δημιουργίας του αμάχητου τεκμηρίου αποκλείεται οποιαδήποτε μεταβολή του περιεχομένου των πρώτων εγγραφών, σε περίπτωση όμως ανακριβούς εγγραφής, ο πραγματικός δικαιούχος έχει μόνον ενοχική αξίωση κατ’ αυτού που αναφέρεται ανακριβώς ως δικαιούχου, για την απόδοση του πλουτισμού από τη δημιουργία του αμαχήτου τεκμηρίου. </w:t>
      </w:r>
    </w:p>
    <w:p w14:paraId="0D2B0637">
      <w:pPr>
        <w:spacing w:line="276" w:lineRule="auto"/>
        <w:ind w:firstLine="567"/>
        <w:contextualSpacing/>
        <w:jc w:val="both"/>
        <w:rPr>
          <w:rFonts w:ascii="Calibri" w:hAnsi="Calibri"/>
        </w:rPr>
      </w:pPr>
      <w:r>
        <w:rPr>
          <w:rFonts w:ascii="Calibri" w:hAnsi="Calibri"/>
        </w:rPr>
        <w:t>Στο άρθρο 14, προβλέπεται ότι σε περίπτωση που η πρώτη εγγραφή στο κτηματολογικό φύλλο φέρει ανακρίβειες και οριστικοποιηθεί, παρέχεται στον πραγματικό δικαιούχο ζημιωθέντα η δυνατότητα να ασκήσει αγωγή αποζημίωσης του άρθρου 7, παράγραφος 2, του νόμου 2664/98, η οποία και αυτή καταχωρίζεται στο οικείο κτηματολογικό φύλλο. Έτσι, διασφαλίζεται η δημόσια πίστη των τρίτων που εμπιστεύονται το «φαινόμενο δικαίου» που δημιουργούν οι κτηματολογικές εγγραφές και εξυπηρετείται η ασφάλεια των συναλλαγών.</w:t>
      </w:r>
    </w:p>
    <w:p w14:paraId="4894F9F4">
      <w:pPr>
        <w:spacing w:line="276" w:lineRule="auto"/>
        <w:ind w:firstLine="567"/>
        <w:contextualSpacing/>
        <w:jc w:val="both"/>
        <w:rPr>
          <w:rFonts w:ascii="Calibri" w:hAnsi="Calibri"/>
        </w:rPr>
      </w:pPr>
      <w:r>
        <w:rPr>
          <w:rFonts w:ascii="Calibri" w:hAnsi="Calibri"/>
        </w:rPr>
        <w:t xml:space="preserve">Με το άρθρο 15 συμπληρώνεται νομοτεχνικά το άρθρο 12 του νόμου 2064/98, για να συμβαδίζουν όλες οι τροποποιήσεις ,οι οποίες έχουν γίνει στους σχετικούς νόμους. </w:t>
      </w:r>
    </w:p>
    <w:p w14:paraId="16791E1D">
      <w:pPr>
        <w:spacing w:line="276" w:lineRule="auto"/>
        <w:ind w:firstLine="567"/>
        <w:contextualSpacing/>
        <w:jc w:val="both"/>
        <w:rPr>
          <w:rFonts w:ascii="Calibri" w:hAnsi="Calibri"/>
        </w:rPr>
      </w:pPr>
      <w:r>
        <w:rPr>
          <w:rFonts w:ascii="Calibri" w:hAnsi="Calibri"/>
        </w:rPr>
        <w:t xml:space="preserve">Στο δεύτερο κεφάλαιο, ρυθμίζονται ζητήματα προσωπικού, όπως είπα και λειτουργίας του κτηματολογίου (16 ως 19), ενώ υπάρχουν ρυθμίσεις σχετικά με τον επαναπροσδιορισμό της θέσης και των ορίων των γεωτεμαχίων, το άρθρο 20, για τη σύναψη συμπληρωματικών συμβάσεων του νομικού προσώπου «Ελληνικό Κτηματολόγιο». </w:t>
      </w:r>
    </w:p>
    <w:p w14:paraId="499BD709">
      <w:pPr>
        <w:spacing w:line="276" w:lineRule="auto"/>
        <w:ind w:firstLine="567"/>
        <w:contextualSpacing/>
        <w:jc w:val="both"/>
        <w:rPr>
          <w:rFonts w:ascii="Calibri" w:hAnsi="Calibri"/>
        </w:rPr>
      </w:pPr>
      <w:r>
        <w:rPr>
          <w:rFonts w:ascii="Calibri" w:hAnsi="Calibri"/>
        </w:rPr>
        <w:t xml:space="preserve">Στο τρίτο κεφάλαιο, υπάρχουν ρυθμίσεις του Υπουργείου Ψηφιακής Διακυβέρνησης. Είναι τα άρθρα 22 ως 29. </w:t>
      </w:r>
    </w:p>
    <w:p w14:paraId="7276095B">
      <w:pPr>
        <w:spacing w:line="276" w:lineRule="auto"/>
        <w:ind w:firstLine="567"/>
        <w:contextualSpacing/>
        <w:jc w:val="both"/>
        <w:rPr>
          <w:rFonts w:ascii="Calibri" w:hAnsi="Calibri"/>
        </w:rPr>
      </w:pPr>
      <w:r>
        <w:rPr>
          <w:rFonts w:ascii="Calibri" w:hAnsi="Calibri"/>
        </w:rPr>
        <w:t xml:space="preserve">Με το άρθρο 22, ρυθμίζεται η διαδικασία έκδοσης ενός ενιαίου πιστοποιητικού οικονομικής ενημερότητας για κάθε φυσικό ή νομικό πρόσωπο ή οντότητα για χρήση σε φορείς τόσο του δημόσιου όσο και του ιδιωτικού φορέα. </w:t>
      </w:r>
    </w:p>
    <w:p w14:paraId="699D1CEF">
      <w:pPr>
        <w:spacing w:line="276" w:lineRule="auto"/>
        <w:ind w:firstLine="567"/>
        <w:contextualSpacing/>
        <w:jc w:val="both"/>
        <w:rPr>
          <w:rFonts w:ascii="Calibri" w:hAnsi="Calibri"/>
        </w:rPr>
      </w:pPr>
      <w:r>
        <w:rPr>
          <w:rFonts w:ascii="Calibri" w:hAnsi="Calibri"/>
        </w:rPr>
        <w:t xml:space="preserve">Η έκδοση αυτού του πιστοποιητικού συνιστά μια νέα δυνατότητα και εμβαθύνει την διαδικασία της ψηφιακής διακυβέρνησης στη χώρα μας. </w:t>
      </w:r>
    </w:p>
    <w:p w14:paraId="38D92F3D">
      <w:pPr>
        <w:spacing w:line="276" w:lineRule="auto"/>
        <w:ind w:firstLine="567"/>
        <w:contextualSpacing/>
        <w:jc w:val="both"/>
        <w:rPr>
          <w:rFonts w:ascii="Calibri" w:hAnsi="Calibri"/>
        </w:rPr>
      </w:pPr>
      <w:r>
        <w:rPr>
          <w:rFonts w:ascii="Calibri" w:hAnsi="Calibri"/>
        </w:rPr>
        <w:t xml:space="preserve">Το άρθρο 23, προβλέπει τη λύση του συμφώνου συμβίωσης με τη χρήση ψηφιακών μέσων κατ’ αντιστοιχία με αυτά που ισχύουν και στο συναινετικό διαζύγιο, ενώ το άρθρο 24 ρυθμίζει λεπτομερέστατα τα της ψηφιακής διαδικασίας λύσης. </w:t>
      </w:r>
    </w:p>
    <w:p w14:paraId="71D066F1">
      <w:pPr>
        <w:spacing w:line="276" w:lineRule="auto"/>
        <w:ind w:firstLine="567"/>
        <w:contextualSpacing/>
        <w:jc w:val="both"/>
        <w:rPr>
          <w:rFonts w:ascii="Calibri" w:hAnsi="Calibri"/>
        </w:rPr>
      </w:pPr>
    </w:p>
    <w:p w14:paraId="4DB85992">
      <w:pPr>
        <w:contextualSpacing/>
      </w:pPr>
    </w:p>
    <w:p w14:paraId="7BEE70BC">
      <w:pPr>
        <w:contextualSpacing/>
        <w:sectPr>
          <w:headerReference r:id="rId10" w:type="default"/>
          <w:footerReference r:id="rId11" w:type="default"/>
          <w:pgSz w:w="11906" w:h="16838"/>
          <w:pgMar w:top="1440" w:right="1800" w:bottom="1440" w:left="1800" w:header="708" w:footer="708" w:gutter="0"/>
          <w:cols w:space="708" w:num="1"/>
          <w:docGrid w:linePitch="360" w:charSpace="0"/>
        </w:sectPr>
      </w:pPr>
    </w:p>
    <w:p w14:paraId="00CCF5B7">
      <w:pPr>
        <w:spacing w:line="276" w:lineRule="auto"/>
        <w:ind w:firstLine="567"/>
        <w:contextualSpacing/>
        <w:jc w:val="both"/>
        <w:rPr>
          <w:rFonts w:cs="Arial"/>
          <w:color w:val="212529"/>
        </w:rPr>
      </w:pPr>
      <w:r>
        <w:rPr>
          <w:rFonts w:cs="Arial"/>
          <w:color w:val="212529"/>
        </w:rPr>
        <w:t>Στο άρθρο 25, ορίζεται ότι πλέον και τα δικαστήρια και οι εισαγγελείς συνιστούν αποδέκτες των εγγράφων που εκδίδονται μέσω της Ενιαίας Ψηφιακής Πύλης της Δημόσιας Διοίκησης, ενώ με το άρθρο 26 απλοποιείται η διαδικασία εγκατάστασης κεραιών στα Υπουργεία, στις Πρεσβείες και στις Διπλωματικές Αποστολές με την προϋπόθεση, βέβαια, ότι δεν θα επηρεάζουν δυσμενώς την ασφάλεια της αεροπλοΐας και έχει χορηγηθεί για αυτούς εκχώρηση - έγκριση ραδιοσυχνοτήτων και εκπομπής ή και της λήψης.</w:t>
      </w:r>
    </w:p>
    <w:p w14:paraId="5FEAACC6">
      <w:pPr>
        <w:spacing w:line="276" w:lineRule="auto"/>
        <w:ind w:firstLine="567"/>
        <w:contextualSpacing/>
        <w:jc w:val="both"/>
        <w:rPr>
          <w:rFonts w:cs="Arial"/>
          <w:color w:val="212529"/>
        </w:rPr>
      </w:pPr>
      <w:r>
        <w:rPr>
          <w:rFonts w:cs="Arial"/>
          <w:color w:val="212529"/>
        </w:rPr>
        <w:t xml:space="preserve">Στο άρθρο 27, αποσαφηνίζεται ότι ο νόμος 4635/ 19 επιφυλάσσει όμοια μεταχείριση για κεραίες όμοιας χαμηλής ηλεκτρομαγνητικής όχλησης, όσον αφορά την εξαίρεσή τους από την υποβολή μελέτης ραδιοεκπομπών, εφόσον τα επίπεδα των εκπεμπομένων ηλεκτρομαγνητικών πεδίων είναι εξαιρετικά χαμηλότερη των ορίων ασφαλούς έκθεσης του γενικού πληθυσμού, όπως ορίζονται στη νομοθεσία. </w:t>
      </w:r>
    </w:p>
    <w:p w14:paraId="7776138B">
      <w:pPr>
        <w:spacing w:line="276" w:lineRule="auto"/>
        <w:ind w:firstLine="567"/>
        <w:contextualSpacing/>
        <w:jc w:val="both"/>
        <w:rPr>
          <w:rFonts w:cs="Arial"/>
          <w:color w:val="212529"/>
        </w:rPr>
      </w:pPr>
      <w:r>
        <w:rPr>
          <w:rFonts w:cs="Arial"/>
          <w:color w:val="212529"/>
        </w:rPr>
        <w:t>Το άρθρο 28 εισάγει τη δυνατότητα για ηλεκτρονική ενημέρωση από την Εθνική Επιτροπή Τηλεπικοινωνιών και Ταχυδρομείων προς τους φορείς των Ταχυδρομικών Υπηρεσιών, στις περιπτώσεις που αποδεδειγμένα έχουν καθυστερήσεις στις επιδόσεις ταχυδρομικού αντικειμένου.</w:t>
      </w:r>
    </w:p>
    <w:p w14:paraId="1B2CD77E">
      <w:pPr>
        <w:spacing w:line="276" w:lineRule="auto"/>
        <w:ind w:firstLine="567"/>
        <w:contextualSpacing/>
        <w:jc w:val="both"/>
        <w:rPr>
          <w:rFonts w:cs="Arial"/>
          <w:color w:val="212529"/>
        </w:rPr>
      </w:pPr>
      <w:r>
        <w:rPr>
          <w:rFonts w:cs="Arial"/>
          <w:color w:val="212529"/>
        </w:rPr>
        <w:t>Με το άρθρο 29, εισάγεται η δυνατότητα να τίθεται στο Τεχνικό Επιμελητήριο Ελλάδος η ανάπτυξη και η λειτουργία των συστημάτων για τη χορήγηση δικαιωμάτων διέλευσης και την ενιαία πληροφόρηση των παρόχων δικτύου ηλεκτρονικών επικοινωνιών που προβλέπονται στην Ευρωπαϊκή Οδηγία 61/2014 του Ευρωπαϊκού Κοινοβουλίου και του Συμβουλίου της 15ης Μαΐου, του 2014.</w:t>
      </w:r>
    </w:p>
    <w:p w14:paraId="72EC55D4">
      <w:pPr>
        <w:spacing w:line="276" w:lineRule="auto"/>
        <w:ind w:firstLine="567"/>
        <w:contextualSpacing/>
        <w:jc w:val="both"/>
        <w:rPr>
          <w:rFonts w:cs="Arial"/>
          <w:color w:val="212529"/>
        </w:rPr>
      </w:pPr>
      <w:r>
        <w:rPr>
          <w:rFonts w:cs="Arial"/>
          <w:color w:val="212529"/>
        </w:rPr>
        <w:t>Το τρίτο μέρος πραγματεύεται επείγουσες ρυθμίσεις αρμοδιότητας του Υπουργείου Δικαιοσύνης και είναι τα άρθρα 30 και 31.</w:t>
      </w:r>
    </w:p>
    <w:p w14:paraId="352495D6">
      <w:pPr>
        <w:spacing w:line="276" w:lineRule="auto"/>
        <w:ind w:firstLine="567"/>
        <w:contextualSpacing/>
        <w:jc w:val="both"/>
        <w:rPr>
          <w:rFonts w:cs="Arial"/>
          <w:color w:val="212529"/>
        </w:rPr>
      </w:pPr>
      <w:r>
        <w:rPr>
          <w:rFonts w:cs="Arial"/>
          <w:color w:val="212529"/>
        </w:rPr>
        <w:t>Με το άρθρο 30, επιλύονται τα προβλήματα και αίρονται οι αρνητικές συνέπειες για τους κατοίκους και ιδιοκτήτες της περιοχής αρμοδιότητας του Υποθηκοφυλακείου Ευδήλου Ικαρίας στα προβλήματα εκείνα τα οποία είχαν δημιουργηθεί μέχρι το Μάρτιο του 2014 από παραλείψεις υποθηκοφύλακα για τις οποίες παραπέμφθηκε η συγκεκριμένη και καταδικάστηκε από τα αρμόδια ποινικά δικαστήρια.</w:t>
      </w:r>
    </w:p>
    <w:p w14:paraId="06770142">
      <w:pPr>
        <w:spacing w:line="276" w:lineRule="auto"/>
        <w:ind w:firstLine="567"/>
        <w:contextualSpacing/>
        <w:jc w:val="both"/>
        <w:rPr>
          <w:rFonts w:cs="Arial"/>
          <w:color w:val="212529"/>
        </w:rPr>
      </w:pPr>
      <w:r>
        <w:rPr>
          <w:rFonts w:cs="Arial"/>
          <w:color w:val="212529"/>
        </w:rPr>
        <w:t xml:space="preserve">Με το άρθρο 31, υπάρχει μια ρύθμιση η οποία παρέχεται σε εκείνον ο οποίος αιτείται το ευεργέτημα της πενίας ενώπιον του Ειδικού Δικαστηρίου Αγωγών Κακοδικίας να υποβάλει αίτηση ανάκλησης σε περίπτωση που απορριφθεί η αίτησή του, καθώς και η διαδικασία. </w:t>
      </w:r>
    </w:p>
    <w:p w14:paraId="4C781CE4">
      <w:pPr>
        <w:spacing w:line="276" w:lineRule="auto"/>
        <w:ind w:firstLine="567"/>
        <w:contextualSpacing/>
        <w:jc w:val="both"/>
        <w:rPr>
          <w:rFonts w:cs="Arial"/>
          <w:color w:val="212529"/>
        </w:rPr>
      </w:pPr>
      <w:r>
        <w:rPr>
          <w:rFonts w:cs="Arial"/>
          <w:color w:val="212529"/>
        </w:rPr>
        <w:t>Το τέταρτο κεφάλαιο, είναι τα άρθρα 32 έως και 33, όπου υπάρχουν εξουσιοδοτικές, μεταβατικές και καταργούμενες διατάξεις.</w:t>
      </w:r>
    </w:p>
    <w:p w14:paraId="0F8598E4">
      <w:pPr>
        <w:spacing w:line="276" w:lineRule="auto"/>
        <w:ind w:firstLine="567"/>
        <w:contextualSpacing/>
        <w:jc w:val="both"/>
        <w:rPr>
          <w:rFonts w:cs="Arial"/>
          <w:color w:val="212529"/>
        </w:rPr>
      </w:pPr>
      <w:r>
        <w:rPr>
          <w:rFonts w:cs="Arial"/>
          <w:color w:val="212529"/>
        </w:rPr>
        <w:t>Η παράγραφος 1, του άρθρου 32, προβλέπει εξουσιοδοτικές διατάξεις για την προσαρμογή των στοιχείων των Κτηματολογικών Γραφείων Ρόδου, Κω, Λέρου πριν τη μεταφορά τους στο Εθνικό Κτηματολόγιο, ενώ η παράγραφος 2 προβλέπει εξουσιοδοτική  διάταξη σχετικά με τη δημόσια ανάρτηση του αρχείου για τις εγγραφές των ακινήτων.</w:t>
      </w:r>
    </w:p>
    <w:p w14:paraId="21996DAD">
      <w:pPr>
        <w:spacing w:line="276" w:lineRule="auto"/>
        <w:ind w:firstLine="567"/>
        <w:contextualSpacing/>
        <w:jc w:val="both"/>
        <w:rPr>
          <w:rFonts w:cs="Arial"/>
          <w:color w:val="212529"/>
        </w:rPr>
      </w:pPr>
      <w:r>
        <w:rPr>
          <w:rFonts w:cs="Arial"/>
          <w:color w:val="212529"/>
        </w:rPr>
        <w:t xml:space="preserve">Στην παράγραφο 1, του άρθρου 33, προβλέπεται ότι από τη στιγμή της περάτωσης των διαδικασιών προσαρμογής με την έκδοση διαπιστωτικής πράξης παύουν να ισχύουν για το μέλλον οι διατάξεις του Κτηματολογικού Κανονισμού Δωδεκανήσου και ορίζεται ότι στις περιοχές ισχύος του Κανονισμού από το χρονικό σημείο αυτό και στο εξής  θα εφαρμόζεται η νομοθεσία για τη σύσταση των εμπραγμάτων δικαιωμάτων και λοιπών γραπτών δικαιωμάτων Φυσικών και Νομικών Προσώπων του Ελληνικού Δημοσίου, των Ο.Τ.Α. και άλλων νομικών προσώπων, όπως στην υπόλοιπη χώρα. </w:t>
      </w:r>
    </w:p>
    <w:p w14:paraId="4B65E539">
      <w:pPr>
        <w:spacing w:line="276" w:lineRule="auto"/>
        <w:ind w:firstLine="720"/>
        <w:contextualSpacing/>
        <w:jc w:val="both"/>
        <w:rPr>
          <w:rFonts w:cs="Arial"/>
          <w:color w:val="212529"/>
        </w:rPr>
      </w:pPr>
      <w:r>
        <w:rPr>
          <w:rFonts w:cs="Arial"/>
          <w:color w:val="212529"/>
        </w:rPr>
        <w:t>Με την δε παράγραφο 2, του άρθρου 33, ορίζεται ότι μετά την παύση ισχύος του Κτηματολογικού Κανονισμού εξακολουθούν να βρίσκονται σε ισχύ όλα τα περιορισμένα εμπράγματα δικαιώματα τα οποία έχουν αποκτηθεί και υφίστανται κατά την πράξη της διαπιστωτικής πράξης. Αυτό είναι λογικό, διότι, ήδη, είχαν δημιουργηθεί αυτά τα δικαιώματα βάσει του προηγούμενου Δικαίου, ενώ με την παράγραφο 3 ρυθμίζονται οι νέες προϋποθέσεις κτήσεως ακινήτου με χρησικτησία, όπως ειπώθηκε και από τον Πρόεδρο του Δικηγορικού Συλλόγου Ρόδου και έτσι δικαίωμα που αποκτήθηκε με την κτητική παραγραφή του άρθρου 60 ….</w:t>
      </w:r>
    </w:p>
    <w:p w14:paraId="0882CF1F">
      <w:pPr>
        <w:spacing w:line="276" w:lineRule="auto"/>
        <w:ind w:firstLine="720"/>
        <w:contextualSpacing/>
        <w:jc w:val="both"/>
        <w:rPr>
          <w:rFonts w:cs="Arial"/>
          <w:color w:val="212529"/>
        </w:rPr>
      </w:pPr>
      <w:r>
        <w:rPr>
          <w:rFonts w:cs="Arial"/>
          <w:b/>
          <w:color w:val="212529"/>
        </w:rPr>
        <w:t>ΜΑΞΙΜΟΣ ΧΑΡΑΚΟΠΟΥΛΟΣ (Πρόεδρος της Επιτροπής):</w:t>
      </w:r>
      <w:r>
        <w:rPr>
          <w:rFonts w:cs="Arial"/>
          <w:color w:val="212529"/>
        </w:rPr>
        <w:t xml:space="preserve"> Κύριε Υψηλάντη, παρακαλώ ολοκληρώνετε. </w:t>
      </w:r>
    </w:p>
    <w:p w14:paraId="3507C65E">
      <w:pPr>
        <w:spacing w:line="276" w:lineRule="auto"/>
        <w:ind w:firstLine="720"/>
        <w:contextualSpacing/>
        <w:jc w:val="both"/>
        <w:rPr>
          <w:rFonts w:cs="Arial"/>
          <w:color w:val="212529"/>
        </w:rPr>
      </w:pPr>
      <w:r>
        <w:rPr>
          <w:rFonts w:cstheme="minorHAnsi"/>
          <w:b/>
        </w:rPr>
        <w:t>ΒΑΣΙΛΕΙΟΣ-ΝΙΚΟΛΑΟΣ ΥΨΗΛΑΝΤΗΣ (Εισηγητής της Πλειοψηφίας):</w:t>
      </w:r>
      <w:r>
        <w:rPr>
          <w:rFonts w:cstheme="minorHAnsi"/>
        </w:rPr>
        <w:t xml:space="preserve"> Κύριε Πρόεδρε, </w:t>
      </w:r>
      <w:r>
        <w:rPr>
          <w:rFonts w:cs="Arial"/>
          <w:color w:val="212529"/>
        </w:rPr>
        <w:t xml:space="preserve">είναι νομικά θέματα και δεν μπορούμε σήμερα να μιλήσουμε για κάτι «ελαφρύ». Είναι πολύ σύνθετο και πολύ τεχνικό. Εάν δεν θέλετε να ακούσετε εγώ σταματώ εδώ κλείνω. </w:t>
      </w:r>
    </w:p>
    <w:p w14:paraId="54CE1306">
      <w:pPr>
        <w:spacing w:line="276" w:lineRule="auto"/>
        <w:ind w:firstLine="720"/>
        <w:contextualSpacing/>
        <w:jc w:val="both"/>
        <w:rPr>
          <w:rFonts w:cs="Arial"/>
          <w:color w:val="212529"/>
        </w:rPr>
      </w:pPr>
      <w:r>
        <w:rPr>
          <w:rFonts w:cs="Arial"/>
          <w:color w:val="212529"/>
        </w:rPr>
        <w:t>Δεν θέλετε να ακούσετε για τις παραγραφές, είναι δικαιώματα πολύ σημαντικά όμως των Δωδεκανησίων πολιτών, ορίζονται πώς και πότε θα μπορούν να κατοχυρώσουν τα δικαιώματα αυτά.</w:t>
      </w:r>
    </w:p>
    <w:p w14:paraId="3B922F8F">
      <w:pPr>
        <w:spacing w:line="276" w:lineRule="auto"/>
        <w:ind w:firstLine="720"/>
        <w:contextualSpacing/>
        <w:jc w:val="both"/>
        <w:rPr>
          <w:rFonts w:cs="Arial"/>
          <w:color w:val="212529"/>
        </w:rPr>
      </w:pPr>
      <w:r>
        <w:rPr>
          <w:rFonts w:cs="Arial"/>
          <w:color w:val="212529"/>
        </w:rPr>
        <w:t xml:space="preserve">Ξέρω ότι δεν μας απασχολούν τέτοιου είδους θέματα στην πολιτική καθημερινότητα, αλλά αυτό έχει το Κοινοβούλιο και το Ελληνικό και το Εθνικό και το Ευρωπαϊκό με πολύ τεχνικά θέματα και καθότι είμαστε και Ευρωπαίοι πρέπει να τα προσέχουμε. </w:t>
      </w:r>
    </w:p>
    <w:p w14:paraId="0DBD4C65">
      <w:pPr>
        <w:spacing w:line="276" w:lineRule="auto"/>
        <w:ind w:firstLine="720"/>
        <w:contextualSpacing/>
        <w:jc w:val="both"/>
      </w:pPr>
    </w:p>
    <w:p w14:paraId="3FF660F0">
      <w:pPr>
        <w:contextualSpacing/>
      </w:pPr>
    </w:p>
    <w:p w14:paraId="285878CC">
      <w:pPr>
        <w:contextualSpacing/>
        <w:sectPr>
          <w:headerReference r:id="rId12" w:type="default"/>
          <w:footerReference r:id="rId13" w:type="default"/>
          <w:pgSz w:w="11906" w:h="16838"/>
          <w:pgMar w:top="1440" w:right="1800" w:bottom="1440" w:left="1800" w:header="708" w:footer="708" w:gutter="0"/>
          <w:cols w:space="708" w:num="1"/>
          <w:docGrid w:linePitch="360" w:charSpace="0"/>
        </w:sectPr>
      </w:pPr>
    </w:p>
    <w:p w14:paraId="1612C426">
      <w:pPr>
        <w:ind w:firstLine="720"/>
        <w:contextualSpacing/>
        <w:jc w:val="both"/>
        <w:rPr>
          <w:rFonts w:cs="Arial"/>
          <w:color w:val="212529"/>
        </w:rPr>
      </w:pPr>
      <w:r>
        <w:rPr>
          <w:rFonts w:cs="Arial"/>
          <w:color w:val="212529"/>
        </w:rPr>
        <w:t xml:space="preserve">Το άρθρο 34, περιλαμβάνει τις καταργούμενες διατάξεις και το άρθρο 35 την έναρξη ισχύος του παρόντος. </w:t>
      </w:r>
    </w:p>
    <w:p w14:paraId="2E06EE43">
      <w:pPr>
        <w:ind w:firstLine="720"/>
        <w:contextualSpacing/>
        <w:jc w:val="both"/>
        <w:rPr>
          <w:rFonts w:cs="Arial"/>
          <w:color w:val="212529"/>
        </w:rPr>
      </w:pPr>
      <w:r>
        <w:rPr>
          <w:rFonts w:cs="Arial"/>
          <w:color w:val="212529"/>
        </w:rPr>
        <w:t>Έξι λεπτά παραπάνω για ένα νομοθέτημα με τεχνικές προδιαγραφές δεν νομίζω ότι είναι πολλά.</w:t>
      </w:r>
    </w:p>
    <w:p w14:paraId="7891B2B2">
      <w:pPr>
        <w:ind w:firstLine="720"/>
        <w:contextualSpacing/>
        <w:jc w:val="both"/>
        <w:rPr>
          <w:rFonts w:cs="Arial"/>
          <w:color w:val="212529"/>
        </w:rPr>
      </w:pPr>
      <w:r>
        <w:rPr>
          <w:rFonts w:cs="Arial"/>
          <w:b/>
          <w:color w:val="212529"/>
        </w:rPr>
        <w:t>ΜΑΞΙΜΟΣ ΧΑΡΑΚΟΠΟΥΛΟΣ (Πρόεδρος της Επιτροπής):</w:t>
      </w:r>
      <w:r>
        <w:rPr>
          <w:rFonts w:cs="Arial"/>
          <w:color w:val="212529"/>
        </w:rPr>
        <w:t xml:space="preserve"> Οι ευρωπαίοι συνάδελφοί μας σε τρία λεπτά τοποθετούνται στο Ευρωκοινοβούλιο να θυμίσω.</w:t>
      </w:r>
    </w:p>
    <w:p w14:paraId="0137C17A">
      <w:pPr>
        <w:ind w:firstLine="720"/>
        <w:contextualSpacing/>
        <w:jc w:val="both"/>
        <w:rPr>
          <w:rFonts w:cs="Arial"/>
          <w:color w:val="212529"/>
        </w:rPr>
      </w:pPr>
      <w:r>
        <w:rPr>
          <w:rFonts w:cs="Arial"/>
          <w:b/>
          <w:color w:val="212529"/>
        </w:rPr>
        <w:t>ΒΑΣΙΛΕΙΟΣ – ΝΙΚΟΛΑΟΣ ΥΨΗΛΑΝΤΗΣ (Εισηγητής της Πλειοψηφίας):</w:t>
      </w:r>
      <w:r>
        <w:rPr>
          <w:rFonts w:cs="Arial"/>
          <w:color w:val="212529"/>
        </w:rPr>
        <w:t xml:space="preserve"> Όχι στις Επιτροπές, κύριε Πρόεδρε, κάνετε λάθος, όπου υπάρχει εξαντλητική ανάλυση των άρθρων και μεγάλη προεργασία.</w:t>
      </w:r>
    </w:p>
    <w:p w14:paraId="2A1AB841">
      <w:pPr>
        <w:ind w:firstLine="720"/>
        <w:contextualSpacing/>
        <w:jc w:val="both"/>
        <w:rPr>
          <w:rFonts w:cs="Arial"/>
          <w:color w:val="212529"/>
        </w:rPr>
      </w:pPr>
      <w:r>
        <w:rPr>
          <w:rFonts w:cs="Arial"/>
          <w:b/>
          <w:color w:val="212529"/>
        </w:rPr>
        <w:t>ΜΑΞΙΜΟΣ ΧΑΡΑΚΟΠΟΥΛΟΣ (Πρόεδρος της Επιτροπής):</w:t>
      </w:r>
      <w:r>
        <w:rPr>
          <w:rFonts w:cs="Arial"/>
          <w:color w:val="212529"/>
        </w:rPr>
        <w:t xml:space="preserve"> Αποκλείεται να μιλούν περισσότερο από το χρόνο που σας δίνει αυτή η Επιτροπή, κύριε Υψηλάντη.</w:t>
      </w:r>
    </w:p>
    <w:p w14:paraId="6093CECA">
      <w:pPr>
        <w:ind w:firstLine="720"/>
        <w:contextualSpacing/>
        <w:jc w:val="both"/>
        <w:rPr>
          <w:rFonts w:cs="Arial"/>
          <w:color w:val="212529"/>
        </w:rPr>
      </w:pPr>
      <w:r>
        <w:rPr>
          <w:rFonts w:cs="Arial"/>
          <w:color w:val="212529"/>
        </w:rPr>
        <w:t>Πριν δώσω το λόγο στο συνάδελφο της Αξιωματικής Αντιπολίτευσης να τοποθετηθεί επί της αρχής όσον αφορά την ψήφο του το Κίνημα Αλλαγής, διά της συναδέλφου, της κυρίας Νάντιας Γιαννακοπούλου.</w:t>
      </w:r>
    </w:p>
    <w:p w14:paraId="07CDF3BA">
      <w:pPr>
        <w:ind w:firstLine="720"/>
        <w:contextualSpacing/>
        <w:jc w:val="both"/>
        <w:rPr>
          <w:rFonts w:cs="Arial"/>
          <w:color w:val="212529"/>
        </w:rPr>
      </w:pPr>
      <w:r>
        <w:rPr>
          <w:rFonts w:cs="Arial"/>
          <w:b/>
          <w:color w:val="212529"/>
        </w:rPr>
        <w:t>ΚΩΝΣΤΑΝΤΙΝΑ (ΝΑΝΤΙΑ) ΓΙΑΝΝΑΚΟΠΟΥΛΟΥ (Ειδική Αγορήτρια του Κινήματος Αλλαγής):</w:t>
      </w:r>
      <w:r>
        <w:rPr>
          <w:rFonts w:cs="Arial"/>
          <w:color w:val="212529"/>
        </w:rPr>
        <w:t xml:space="preserve"> Επιφυλασσόμαστε για την Ολομέλεια. </w:t>
      </w:r>
    </w:p>
    <w:p w14:paraId="1D6A7CCE">
      <w:pPr>
        <w:ind w:firstLine="720"/>
        <w:contextualSpacing/>
        <w:jc w:val="both"/>
        <w:rPr>
          <w:rFonts w:cs="Arial"/>
          <w:color w:val="212529"/>
        </w:rPr>
      </w:pPr>
      <w:r>
        <w:rPr>
          <w:rFonts w:cs="Arial"/>
          <w:b/>
          <w:color w:val="212529"/>
        </w:rPr>
        <w:t>ΜΑΞΙΜΟΣ ΧΑΡΑΚΟΠΟΥΛΟΣ (Πρόεδρος της Επιτροπής):</w:t>
      </w:r>
      <w:r>
        <w:rPr>
          <w:rFonts w:cs="Arial"/>
          <w:color w:val="212529"/>
        </w:rPr>
        <w:t xml:space="preserve"> Επιφύλαξη από το Κίνημα Αλλαγής.</w:t>
      </w:r>
    </w:p>
    <w:p w14:paraId="281511E2">
      <w:pPr>
        <w:ind w:firstLine="720"/>
        <w:contextualSpacing/>
        <w:jc w:val="both"/>
        <w:rPr>
          <w:rFonts w:cs="Arial"/>
          <w:color w:val="212529"/>
        </w:rPr>
      </w:pPr>
      <w:r>
        <w:rPr>
          <w:rFonts w:cs="Arial"/>
          <w:color w:val="212529"/>
        </w:rPr>
        <w:t>Τον λόγο έχει κ. Σαντορινιός.</w:t>
      </w:r>
    </w:p>
    <w:p w14:paraId="79734452">
      <w:pPr>
        <w:ind w:firstLine="720"/>
        <w:contextualSpacing/>
        <w:jc w:val="both"/>
        <w:rPr>
          <w:rFonts w:cs="Arial"/>
          <w:color w:val="212529"/>
        </w:rPr>
      </w:pPr>
      <w:r>
        <w:rPr>
          <w:rFonts w:cs="Arial"/>
          <w:b/>
          <w:color w:val="212529"/>
        </w:rPr>
        <w:t>ΝΕΚΤΑΡΙΟΣ ΣΑΝΤΟΡΙΝΙΟΣ (Εισηγητής της Μειοψηφίας):</w:t>
      </w:r>
      <w:r>
        <w:rPr>
          <w:rFonts w:cs="Arial"/>
          <w:color w:val="212529"/>
        </w:rPr>
        <w:t xml:space="preserve"> Κύριε Υπουργέ, νομίζω ότι χρωστάω μερικές απαντήσεις από την προηγούμενη συνεδρίαση, γιατί παρακολούθησα τη συζήτηση που είχατε με τον αγαπητό Εισηγητή της Πλειοψηφίας, σχετικά με το Κτηματολόγιο Ρόδου και το γεγονός ότι άνοιξε. Ναι,  άνοιξε, κύριε Υπουργέ, αλλά δώδεκα μήνες μετά. Εντάξει, δώδεκα μήνες μετά, είπατε ότι έγινε πολύ καλή συνεργασία με τους φορείς. Βέβαια, πολύ καλή συνεργασία, ωραίες είναι οι συνεργασίες, να τελειώνουν όμως κάποτε, γιατί οι 12 μήνες κόστισαν επιπλέον 25.000 εγγραφές, τις οποίες θα τις μεταφέρετε τώρα με τη μετάπτωση. </w:t>
      </w:r>
    </w:p>
    <w:p w14:paraId="03C9B4D4">
      <w:pPr>
        <w:ind w:firstLine="720"/>
        <w:contextualSpacing/>
        <w:jc w:val="both"/>
        <w:rPr>
          <w:rFonts w:cs="Arial"/>
          <w:color w:val="212529"/>
        </w:rPr>
      </w:pPr>
      <w:r>
        <w:rPr>
          <w:rFonts w:cs="Arial"/>
          <w:color w:val="212529"/>
        </w:rPr>
        <w:t xml:space="preserve">Εμείς, κ. Υπουργέ, ακούσαμε τα προβλήματα και από τους εκπροσώπους του Κτηματολογίου και είναι υπεκφυγή κάποιος να λέει ότι για την τρομερή υποστελέχωση του Ελληνικού Κτηματολογίου ευθύνη έχει η Αντιπολίτευση, γιατί πιθανόν να έγιναν μία ή δύο ερωτήσεις για την τύχη κάποιων υπαλλήλων στα δικαστήρια. </w:t>
      </w:r>
    </w:p>
    <w:p w14:paraId="1D6B7E7E">
      <w:pPr>
        <w:ind w:firstLine="720"/>
        <w:contextualSpacing/>
        <w:jc w:val="both"/>
        <w:rPr>
          <w:rFonts w:cs="Arial"/>
          <w:color w:val="212529"/>
        </w:rPr>
      </w:pPr>
      <w:r>
        <w:rPr>
          <w:rFonts w:cs="Arial"/>
          <w:color w:val="212529"/>
        </w:rPr>
        <w:t xml:space="preserve">Είναι ελάχιστες οι περιπτώσεις αυτές και προφανώς δεν έχει ευθύνη η Αντιπολίτευση γι’ αυτό το πράγμα. Κανείς πρέπει να αναλάβει τις ευθύνες του, τώρα αν εσείς θέλετε να αντιπολιτεύεστε την Αντιπολίτευση έχετε ένα δρόμο, κάντε εκλογές να μας αντιπολιτεύεστε ως κυβέρνηση. </w:t>
      </w:r>
    </w:p>
    <w:p w14:paraId="49FE51CA">
      <w:pPr>
        <w:ind w:firstLine="720"/>
        <w:contextualSpacing/>
        <w:jc w:val="both"/>
        <w:rPr>
          <w:rFonts w:cs="Arial"/>
          <w:color w:val="212529"/>
        </w:rPr>
      </w:pPr>
      <w:r>
        <w:rPr>
          <w:rFonts w:cs="Arial"/>
          <w:color w:val="212529"/>
        </w:rPr>
        <w:t xml:space="preserve">Επίσης, μας είπατε ότι δεν παραλάβατε τίποτα για τη μετάπτωση του Κτηματολογίου Δωδεκανήσου στο Εθνικό Κτηματολόγιο. Προσέξτε, υπάρχουν και τα μαθηματικά, αλλά υπάρχει και η πραγματικότητα. Τα μαθηματικά λένε ότι από την ψήφιση του νόμου πέρασαν 18 μήνες δικής μας διακυβέρνησης και σχεδόν 36 μήνες δικής σας. Άρα, τώρα τα μαθηματικά δεν βγαίνουν ακριβώς. </w:t>
      </w:r>
    </w:p>
    <w:p w14:paraId="6A4A1A6D">
      <w:pPr>
        <w:ind w:firstLine="720"/>
        <w:contextualSpacing/>
        <w:jc w:val="both"/>
        <w:rPr>
          <w:rFonts w:cs="Arial"/>
          <w:color w:val="212529"/>
        </w:rPr>
      </w:pPr>
      <w:r>
        <w:rPr>
          <w:rFonts w:cs="Arial"/>
          <w:color w:val="212529"/>
        </w:rPr>
        <w:t xml:space="preserve">Το δεύτερο, όμως, όπως είχα πει και στην εισήγησή μου, είναι ότι οι φορείς άρχισαν να συνεργάζονται από το 2016, όταν η Κυβέρνηση του ΣΥ.ΡΙΖ.Α. επανεκκίνησε τη συνεργασία των τοπικών φορέων και του Κτηματολογίου, προκειμένου να ξεκινήσει η προσπάθεια διαμόρφωσης του πλαισίου ενσωμάτωσης, η οποία είναι όπως γνωρίζετε και εσείς, φαντάζομαι το έχετε αντιληφθεί, φαντάζομαι και ο κ. Λιβάνιος στα τεχνικά ζητήματα το έχει αντιληφθεί, είναι ένα εξαιρετικά δύσκολο εγχείρημα, το οποίο πρέπει να γεφυρώσει συστήματα καταγραφής με διαφορετικές φιλοσοφίες καταγραφής και κωδικοποίησης, που υπάρχουν ανάμεσα στα δύο διαφορετικά συστήματα. </w:t>
      </w:r>
    </w:p>
    <w:p w14:paraId="15E01136">
      <w:pPr>
        <w:ind w:firstLine="720"/>
        <w:contextualSpacing/>
        <w:jc w:val="both"/>
        <w:rPr>
          <w:rFonts w:cs="Arial"/>
          <w:color w:val="212529"/>
        </w:rPr>
      </w:pPr>
      <w:r>
        <w:rPr>
          <w:rFonts w:cs="Arial"/>
          <w:color w:val="212529"/>
        </w:rPr>
        <w:t>Άρα, ας μην μπαίνουμε σε τέτοιου είδους συγκρίσεις. Όπως σας είπα και πριν, αν θέλετε πραγματικά να μας αντιπολιτευτείτε, κάντε εκλογές να μας αντιπολιτευτείτε.</w:t>
      </w:r>
    </w:p>
    <w:p w14:paraId="6C7495C5">
      <w:pPr>
        <w:ind w:firstLine="720"/>
        <w:contextualSpacing/>
        <w:jc w:val="both"/>
        <w:rPr>
          <w:rFonts w:cs="Arial"/>
          <w:color w:val="212529"/>
        </w:rPr>
      </w:pPr>
      <w:r>
        <w:rPr>
          <w:rFonts w:cs="Arial"/>
          <w:color w:val="212529"/>
        </w:rPr>
        <w:t>Να πάμε στην ουσία των άρθρων, δεν θα μιλήσω αναλυτικά.</w:t>
      </w:r>
    </w:p>
    <w:p w14:paraId="182562A0">
      <w:pPr>
        <w:ind w:firstLine="720"/>
        <w:contextualSpacing/>
        <w:jc w:val="both"/>
      </w:pPr>
      <w:r>
        <w:rPr>
          <w:rFonts w:cs="Arial"/>
          <w:color w:val="212529"/>
        </w:rPr>
        <w:t>Στο άρθρο 4, είναι ενδεικτικό της έλλειψης επαρκούς δυναμικού στο Ελληνικό Κτηματολόγιο και της υποστελέχωσης, το γεγονός ότι ήδη από την πρώτη παράγραφο των ουσιαστικών διατάξεων του νόμου όλες οι διαδικασίες για την προσαρμογή νομικά και τεχνικά προβλέπεται να ανατεθούν σε τρίτους. Και ελπίζουμε όχι με τον τρόπο που είπαν προηγουμένως οι εργαζόμενοι, δηλαδή με εργολαβικούς εργαζόμενους, γιατί αυτό νομίζω ότι δεν περιποιεί τιμή ούτε για την ελληνική δικαιοσύνη, ούτε για το Κτηματολόγιο και φυσικά υποβαθμίζει τον ρόλο των μηχανικών και των δικηγόρων, οι οποίοι θα δρουν υπεργολαβικά.</w:t>
      </w:r>
    </w:p>
    <w:p w14:paraId="13B187E2">
      <w:pPr>
        <w:contextualSpacing/>
      </w:pPr>
    </w:p>
    <w:p w14:paraId="5C65C679">
      <w:pPr>
        <w:contextualSpacing/>
        <w:sectPr>
          <w:headerReference r:id="rId14" w:type="default"/>
          <w:footerReference r:id="rId15" w:type="default"/>
          <w:pgSz w:w="11906" w:h="16838"/>
          <w:pgMar w:top="1440" w:right="1800" w:bottom="1440" w:left="1800" w:header="708" w:footer="708" w:gutter="0"/>
          <w:cols w:space="708" w:num="1"/>
          <w:docGrid w:linePitch="360" w:charSpace="0"/>
        </w:sectPr>
      </w:pPr>
    </w:p>
    <w:p w14:paraId="5CCEE1F1">
      <w:pPr>
        <w:ind w:firstLine="720"/>
        <w:contextualSpacing/>
        <w:jc w:val="both"/>
        <w:rPr>
          <w:rFonts w:cs="Arial"/>
        </w:rPr>
      </w:pPr>
      <w:r>
        <w:rPr>
          <w:rFonts w:cs="Arial"/>
        </w:rPr>
        <w:t xml:space="preserve">Δεν γίνεται καμιά φορά στις αναγκαίες εργασίες για την απάλειψη των εκκρεμών υποθέσεων μεταγραφής, που φτάνουν σε τεράστιο αριθμό πλέον και όπως είπα και πριν ιδιαίτερα μετά τους 12 μήνες του κλεισίματος του Κτηματολογίου Ρόδου. Είναι χαρακτηριστικό ότι σε ακίνητα - το ξέρει πολύ καλά ο συνάδελφος - πιθανόν να υπάρχουν και 10 και 20 εκκρεμείς εγγραφές. </w:t>
      </w:r>
    </w:p>
    <w:p w14:paraId="0D1BBB27">
      <w:pPr>
        <w:ind w:firstLine="720"/>
        <w:contextualSpacing/>
        <w:jc w:val="both"/>
        <w:rPr>
          <w:rFonts w:cs="Arial"/>
        </w:rPr>
      </w:pPr>
      <w:r>
        <w:rPr>
          <w:rFonts w:cs="Arial"/>
        </w:rPr>
        <w:t xml:space="preserve">Πώς πραγματικά πιστεύετε ότι θα γίνει αξιόπιστα η μετάπτωση στο νέο σύστημα κωδικοποίησης με τόσες εκκρεμότητες; </w:t>
      </w:r>
    </w:p>
    <w:p w14:paraId="2CE8C873">
      <w:pPr>
        <w:ind w:firstLine="720"/>
        <w:contextualSpacing/>
        <w:jc w:val="both"/>
        <w:rPr>
          <w:rFonts w:cs="Arial"/>
        </w:rPr>
      </w:pPr>
      <w:r>
        <w:rPr>
          <w:rFonts w:cs="Arial"/>
        </w:rPr>
        <w:t xml:space="preserve">Στην παράγραφο 3, δεν τεκμαίρεται για ποιο λόγο η αδυναμία των κτηματολογικών γραφείων να κοινοποιήσουν στους ενδιαφερόμενους απορρίψεις των αιτήσεων τους θα πρέπει να γίνεται από τα Πρωτοδικεία. Δεν μπορούμε να το κατανοήσουμε. Καλό θα ήταν να μας δώσετε μία εξήγηση. </w:t>
      </w:r>
    </w:p>
    <w:p w14:paraId="08C583BE">
      <w:pPr>
        <w:ind w:firstLine="720"/>
        <w:contextualSpacing/>
        <w:jc w:val="both"/>
        <w:rPr>
          <w:rFonts w:cs="Arial"/>
        </w:rPr>
      </w:pPr>
      <w:r>
        <w:rPr>
          <w:rFonts w:cs="Arial"/>
        </w:rPr>
        <w:t xml:space="preserve">Στο άρθρο 5, η μεταφορά στα κτηματολογικά βιβλία του Εθνικού Κτηματολογίου της ενεργού νομικής πληροφορίας με τις χιλιάδες εκκρεμείς προς εγγραφή πράξεις αποτελεί μια διαδικασία που θα δημιουργήσει πολλά προβλήματα νομικά και σίγουρα και τεχνικά. </w:t>
      </w:r>
    </w:p>
    <w:p w14:paraId="445D67AB">
      <w:pPr>
        <w:ind w:firstLine="720"/>
        <w:contextualSpacing/>
        <w:jc w:val="both"/>
        <w:rPr>
          <w:rFonts w:cs="Arial"/>
        </w:rPr>
      </w:pPr>
      <w:r>
        <w:rPr>
          <w:rFonts w:cs="Arial"/>
        </w:rPr>
        <w:t xml:space="preserve">Το γεγονός ότι δεν μεταφέρεται η πληροφορία που προέρχεται από το Οθωμανικό Δίκαιο, αλλά διατηρείται υπό μορφή αρχείου, πιθανόν να δημιουργήσει ζητήματα με τα ακίνητα που έχουν «βακουφικά βάρη» και τα οποία δεν θα είναι γνωστά κατά τη διάρκεια οποιασδήποτε πράξης μεταγραφής. </w:t>
      </w:r>
    </w:p>
    <w:p w14:paraId="55611701">
      <w:pPr>
        <w:ind w:firstLine="720"/>
        <w:contextualSpacing/>
        <w:jc w:val="both"/>
        <w:rPr>
          <w:rFonts w:cs="Arial"/>
        </w:rPr>
      </w:pPr>
      <w:r>
        <w:rPr>
          <w:rFonts w:cs="Arial"/>
        </w:rPr>
        <w:t xml:space="preserve">Είναι σίγουρο ότι η διαδικασία μετάπτωσης από το πλαίσιο των ατομικών διαγραμμάτων των μερίδων των ιδιωτών και των απλών περιγραμμάτων θα υπάρχουν σοβαρές περιπτώσεις αλλαγής περιγραμμάτων και το εμβαδόν των ιδιοκτησιών που σε πολλές περιπτώσεις θα γίνουν θέματα, όπως η ομορότητα ως προς τα κοινά όρια. </w:t>
      </w:r>
    </w:p>
    <w:p w14:paraId="5BF31691">
      <w:pPr>
        <w:ind w:firstLine="720"/>
        <w:contextualSpacing/>
        <w:jc w:val="both"/>
        <w:rPr>
          <w:rFonts w:cs="Arial"/>
        </w:rPr>
      </w:pPr>
      <w:r>
        <w:rPr>
          <w:rFonts w:cs="Arial"/>
        </w:rPr>
        <w:t xml:space="preserve">Αυτό, δεν περιγράφεται το πώς θα αντιμετωπιστεί. Η αλλαγή εμβαδού με αποτελέσματα που θα έχουν να κάνουν με την αρτιότητα και με τις διεκδικήσεις τρίτων, όπως για παράδειγμα οι τράπεζες. Έχουμε ένα ακίνητο το οποίο έχει εμβαδό τέσσερα διακόσια είναι άρτιο και έχει υποθηκευτεί για 4.200 σε μια τράπεζα. Αν είναι 3.800 συνεχίζει να είναι άρτιο; Θα έχει θέματα με την υποθήκη που έχει τεθεί στην τράπεζα; </w:t>
      </w:r>
    </w:p>
    <w:p w14:paraId="0559A10C">
      <w:pPr>
        <w:ind w:firstLine="720"/>
        <w:contextualSpacing/>
        <w:jc w:val="both"/>
        <w:rPr>
          <w:rFonts w:cs="Arial"/>
        </w:rPr>
      </w:pPr>
      <w:r>
        <w:rPr>
          <w:rFonts w:cs="Arial"/>
        </w:rPr>
        <w:t xml:space="preserve">Δεν αντιμετωπίζονται ζητήματα με τους αναλογούσες επιφάνειες, σε περίπτωση που υπάρχει κάθετος παλαιότερα ή οριζόντιος συνιδιοκτησία. </w:t>
      </w:r>
    </w:p>
    <w:p w14:paraId="54180039">
      <w:pPr>
        <w:ind w:firstLine="720"/>
        <w:contextualSpacing/>
        <w:jc w:val="both"/>
        <w:rPr>
          <w:rFonts w:cs="Arial"/>
        </w:rPr>
      </w:pPr>
      <w:r>
        <w:rPr>
          <w:rFonts w:cs="Arial"/>
        </w:rPr>
        <w:t>Τα μεγάλα δημόσια ακίνητα της Ρόδου δεν διαθέτουν ατομικά διαγράμματα, αλλά μόνο καταγραφή στα κτηματολογικά βιβλία με μία γενικότητα ως προς την περιγραφή των ορίων και προσεγγιστικό εμβαδό επειδή οι ομαδικοί χάρτες είναι σε κλίμακα 1 /5.000 και απλά θα μπορούσαν να χαρακτηριστούν ως «οδοιπορικά σκαριφήματα».</w:t>
      </w:r>
    </w:p>
    <w:p w14:paraId="3A84E09C">
      <w:pPr>
        <w:ind w:firstLine="720"/>
        <w:contextualSpacing/>
        <w:jc w:val="both"/>
        <w:rPr>
          <w:rFonts w:cs="Arial"/>
        </w:rPr>
      </w:pPr>
      <w:r>
        <w:rPr>
          <w:rFonts w:cs="Arial"/>
        </w:rPr>
        <w:t xml:space="preserve"> Επομένως είναι απαραίτητο κατά τη διάρκεια της μετάδοσης να υπάρξει σαφής κτηματογράφηση αυτών, διότι υπάρχει κίνδυνος απώλειας δημόσιας περιουσίας, η οποία εδώ που τα λέμε σε αρκετές περιπτώσεις έχει ήδη καταπατηθεί. </w:t>
      </w:r>
    </w:p>
    <w:p w14:paraId="39F8E9B1">
      <w:pPr>
        <w:ind w:firstLine="720"/>
        <w:contextualSpacing/>
        <w:jc w:val="both"/>
        <w:rPr>
          <w:rFonts w:cs="Arial"/>
        </w:rPr>
      </w:pPr>
      <w:r>
        <w:rPr>
          <w:rFonts w:cs="Arial"/>
        </w:rPr>
        <w:t xml:space="preserve">Στο άρθρο 6, στην παράγραφο 3 δεν διευκρινίζεται ποια θα είναι τελικά η τύχη των ακινήτων που θα καταγράφονται ως αγνώστου ιδιοκτήτη, αν και από ότι φαίνεται και από τις τοποθετήσεις των φορέων, φαίνεται ότι δεν υπάρχουν τέτοια ζητήματα στην περίπτωση των Κτηματολογίων Ρόδου, Κω και Λέρου. Αλλά, ακούγοντας όμως τους φορείς, θα έλεγα ότι είναι πολύ ενδιαφέρουσα η πρόταση που κατέθεσε η Ένωση Ιδιοκτητών Ακινήτων Δωδεκανήσου για την κατανομή των εκτάσεων μεταξύ αιγιαλού και παραλίας μέχρι του ορίου των ιδιοκτησιών ως αγνώστου ιδιοκτήτη, προκειμένου να μπορέσει κάποιος να ασκήσει τα δικαιώματα που προβλέπονται από το άρθρο 8, παράγραφος 3. </w:t>
      </w:r>
    </w:p>
    <w:p w14:paraId="1A4686C9">
      <w:pPr>
        <w:ind w:firstLine="720"/>
        <w:contextualSpacing/>
        <w:jc w:val="both"/>
        <w:rPr>
          <w:rFonts w:cs="Arial"/>
        </w:rPr>
      </w:pPr>
      <w:r>
        <w:rPr>
          <w:rFonts w:cs="Arial"/>
        </w:rPr>
        <w:t xml:space="preserve">Άρα, λοιπόν, είναι επείγον ιδιαίτερα στις περιοχές που υπάρχουν τέτοια ζητήματα να γίνει ο καθορισμός αιγιαλού και παραλίας και στη συνέχεια με μία τέτοια πρόβλεψη θα μπορούσε πιθανόν να δοθεί λύση σε αυτά τα ζητήματα. </w:t>
      </w:r>
    </w:p>
    <w:p w14:paraId="41FCEA86">
      <w:pPr>
        <w:ind w:firstLine="720"/>
        <w:contextualSpacing/>
        <w:jc w:val="both"/>
        <w:rPr>
          <w:rFonts w:cs="Arial"/>
        </w:rPr>
      </w:pPr>
      <w:r>
        <w:rPr>
          <w:rFonts w:cs="Arial"/>
        </w:rPr>
        <w:t xml:space="preserve">Οι προθεσμίες του άρθρου 8 για την υποβολή ενστάσεων είναι προφανώς αρκετά μικρές, δεδομένου ότι υπάρχουν ακίνητα που σε πολλές περιπτώσεις ανήκουν σε πολλούς κληρονόμους, αλλά και ιδιοκτήτες που βρίσκονται στο εξωτερικό. Επομένως, εμείς θα προτείνουμε και πάλι την αύξηση των χρονικών προθεσμιών. </w:t>
      </w:r>
    </w:p>
    <w:p w14:paraId="4EC9C5C6">
      <w:pPr>
        <w:ind w:firstLine="720"/>
        <w:contextualSpacing/>
        <w:jc w:val="both"/>
        <w:rPr>
          <w:rFonts w:cs="Arial"/>
        </w:rPr>
      </w:pPr>
      <w:r>
        <w:rPr>
          <w:rFonts w:cs="Arial"/>
        </w:rPr>
        <w:t xml:space="preserve">Στο άρθρο 10, πριν την κατάργηση του Κτηματολογικού Κανονισμού Δωδεκανήσου με διαπιστωτική πράξη θα πρέπει να προηγηθεί ο πλήρης καθορισμός αιγιαλού και παραλίας, δεδομένου ότι ήδη υφίστανται αμφισβητήσεις επί των ορίων με περιπτώσεις Όπου ακόμα και δημόσια ακίνητα θεωρούνται αυθαίρετα, όπως για παράδειγμα αναφέρθηκε για τους φορείς ακίνητα στο ιστορικό κέντρο της Ρόδου. αλλά και οι ιαματικές πηγές Καλλιθέας. </w:t>
      </w:r>
    </w:p>
    <w:p w14:paraId="2ED826C3">
      <w:pPr>
        <w:ind w:firstLine="720"/>
        <w:contextualSpacing/>
        <w:jc w:val="both"/>
        <w:rPr>
          <w:rFonts w:cs="Arial"/>
        </w:rPr>
      </w:pPr>
      <w:r>
        <w:rPr>
          <w:rFonts w:cs="Arial"/>
        </w:rPr>
        <w:t xml:space="preserve">Ωστόσο, δεδομένου ότι μετά την κατάργηση του κτηματολογικού κανονισμού δεν θα υφίσταται ο θεσμός της κτηματολογικού δικαστή, αλλά και ο θεσμός της ενημέρωσης των οικοδομών, θεωρώ ότι είναι δίκαιο το αίτημα των περισσοτέρων των φορέων να καταργηθούν από τώρα αυτοί οι δύο θεσμοί προκειμένου να υπάρξει και μία διευκόλυνση στην επεξεργασία των εκκρεμοτήτων που υπάρχουν. </w:t>
      </w:r>
    </w:p>
    <w:p w14:paraId="2600E267">
      <w:pPr>
        <w:contextualSpacing/>
      </w:pPr>
    </w:p>
    <w:p w14:paraId="666858D2">
      <w:pPr>
        <w:contextualSpacing/>
        <w:sectPr>
          <w:headerReference r:id="rId16" w:type="default"/>
          <w:footerReference r:id="rId17" w:type="default"/>
          <w:pgSz w:w="11906" w:h="16838"/>
          <w:pgMar w:top="1440" w:right="1800" w:bottom="1440" w:left="1800" w:header="708" w:footer="708" w:gutter="0"/>
          <w:cols w:space="708" w:num="1"/>
          <w:docGrid w:linePitch="360" w:charSpace="0"/>
        </w:sectPr>
      </w:pPr>
    </w:p>
    <w:p w14:paraId="0D481A37">
      <w:pPr>
        <w:spacing w:line="276" w:lineRule="auto"/>
        <w:ind w:firstLine="720"/>
        <w:contextualSpacing/>
        <w:jc w:val="both"/>
        <w:rPr>
          <w:rFonts w:cstheme="minorHAnsi"/>
        </w:rPr>
      </w:pPr>
      <w:r>
        <w:rPr>
          <w:rFonts w:cstheme="minorHAnsi"/>
        </w:rPr>
        <w:t xml:space="preserve">Οι εμβαλωματικές λύσεις που περιλαμβάνονται στο άρθρο 11 για τη στελέχωση των κτηματολογικών γραφείων με συμβάσεις ή αποσπάσεις, δεν μπορούν να απαντήσουν στα πιεστικά προβλήματα που έχουν δημιουργηθεί και έχουν επιδεινωθεί, ιδιαίτερα επί κυβέρνησης Μητσοτάκη. Θεωρούμε, λοιπόν, ότι είναι απαραίτητη η πρόσληψη μόνιμου προσωπικού, το οποίο θα συμβάλλει στην ολοκλήρωση των εκκρεμών μεταγραφών. </w:t>
      </w:r>
    </w:p>
    <w:p w14:paraId="1C650379">
      <w:pPr>
        <w:spacing w:line="276" w:lineRule="auto"/>
        <w:ind w:firstLine="720"/>
        <w:contextualSpacing/>
        <w:jc w:val="both"/>
        <w:rPr>
          <w:rFonts w:cstheme="minorHAnsi"/>
        </w:rPr>
      </w:pPr>
      <w:r>
        <w:rPr>
          <w:rFonts w:cstheme="minorHAnsi"/>
        </w:rPr>
        <w:t xml:space="preserve">Ωστόσο, επειδή είναι πιεστικός ο χρόνος, θα μπορούσε να αποτελέσει μία προσωρινή λύση, η υπογραφή προγραμματικών συμβάσεων με τους τοπικούς δικηγορικούς συλλόγους και το ΤΕΕ Δωδεκανήσου, για την εκκαθάριση των εκκρεμών υποθέσεων. Είναι μία πρόταση που θα εμπλέξει τους νομικούς και τεχνικούς της περιοχής, που έχουν την απαιτούμενη εμπειρία για τη γρήγορη διεκπεραίωση αυτών των υποθέσεων. Για παράδειγμα, ο Εισηγητής της Πλειοψηφίας, έχει μια αρκετά μεγάλη εμπειρία σε τέτοια ζητήματα. </w:t>
      </w:r>
    </w:p>
    <w:p w14:paraId="52CAA6BB">
      <w:pPr>
        <w:spacing w:line="276" w:lineRule="auto"/>
        <w:ind w:firstLine="720"/>
        <w:contextualSpacing/>
        <w:jc w:val="both"/>
        <w:rPr>
          <w:rFonts w:cstheme="minorHAnsi"/>
        </w:rPr>
      </w:pPr>
      <w:r>
        <w:rPr>
          <w:rFonts w:cstheme="minorHAnsi"/>
        </w:rPr>
        <w:t>Όσον αφορά στο άρθρο 17. Είναι μία ρύθμιση όπου εναπόκειται στην απόλυτη ευχέρεια του Γενικού Διευθυντή του Κτηματολογίου, να επιλέξει τους Τομεάρχες Υποστήριξης του Κτηματολογίου, για τους οποίους δεν αναφέρεται κανένα τυπικό προσόν. Η διάταξη αυτή διαμορφώνει παλαιοκομματικές συνθήκες του απόλυτου διευθυντικού δικαιώματος, χωρίς όρους και προϋποθέσεις.</w:t>
      </w:r>
    </w:p>
    <w:p w14:paraId="0A8D8D75">
      <w:pPr>
        <w:spacing w:line="276" w:lineRule="auto"/>
        <w:ind w:firstLine="720"/>
        <w:contextualSpacing/>
        <w:jc w:val="both"/>
        <w:rPr>
          <w:rFonts w:cstheme="minorHAnsi"/>
        </w:rPr>
      </w:pPr>
      <w:r>
        <w:rPr>
          <w:rFonts w:cstheme="minorHAnsi"/>
        </w:rPr>
        <w:t>Αντίστοιχα και στο άρθρο 18, οι παλαιοκομματικές πρακτικές, συνεχίζονται με τις διατάξεις του άρθρου. Το άρθρο κάνει μνεία στην παράγραφο 4 του υφιστάμενου νόμου, αγνοεί, όμως, την παράγραφο 5 του υφιστάμενου νόμου, η οποία αντιμετωπίζει αντικειμενικά το πρόβλημα, μάλλον, γιατί θέλετε να αντικαταστήσετε τους υπάρχοντες προϊσταμένους των γραφείων.</w:t>
      </w:r>
    </w:p>
    <w:p w14:paraId="6F1FD7DE">
      <w:pPr>
        <w:spacing w:line="276" w:lineRule="auto"/>
        <w:ind w:firstLine="720"/>
        <w:contextualSpacing/>
        <w:jc w:val="both"/>
        <w:rPr>
          <w:rFonts w:cstheme="minorHAnsi"/>
        </w:rPr>
      </w:pPr>
      <w:r>
        <w:rPr>
          <w:rFonts w:cstheme="minorHAnsi"/>
        </w:rPr>
        <w:t>Σε όσα άρθρα δεν αναφέρομαι είναι γιατί, προφανώς, δεν έχουμε κάποιες παρατηρήσεις.</w:t>
      </w:r>
    </w:p>
    <w:p w14:paraId="6B66931B">
      <w:pPr>
        <w:spacing w:line="276" w:lineRule="auto"/>
        <w:ind w:firstLine="720"/>
        <w:contextualSpacing/>
        <w:jc w:val="both"/>
        <w:rPr>
          <w:rFonts w:cstheme="minorHAnsi"/>
        </w:rPr>
      </w:pPr>
      <w:r>
        <w:rPr>
          <w:rFonts w:cstheme="minorHAnsi"/>
        </w:rPr>
        <w:t>Στο άρθρο 20 παράγραφος 2, ορίζονται εκ νέου παρατάσεις των ήδη υφιστάμενων προθεσμιών. Άρα ομολογία αποτυχίας, οι συνεχείς παρατάσεις και ανεπάρκειας της διοίκησης του Κτηματολογίου</w:t>
      </w:r>
    </w:p>
    <w:p w14:paraId="485E4686">
      <w:pPr>
        <w:spacing w:line="276" w:lineRule="auto"/>
        <w:ind w:firstLine="720"/>
        <w:contextualSpacing/>
        <w:jc w:val="both"/>
        <w:rPr>
          <w:rFonts w:cstheme="minorHAnsi"/>
        </w:rPr>
      </w:pPr>
      <w:r>
        <w:rPr>
          <w:rFonts w:cstheme="minorHAnsi"/>
        </w:rPr>
        <w:t xml:space="preserve">Στο άρθρο 21, βλέπουμε πρόσθετες επιβαρύνσεις. Και το χειρότερο είναι ότι το ύψος των 500.000 ευρώ, είναι πάρα πολύ υψηλό για να υπάρχει με μία απόφαση του Διοικητικού Συμβουλίου της «Ελληνικό Κτηματολόγιο» και χωρίς γνώμη του τεχνικού συμβουλίου. Εδώ μιλάμε, προφανώς, για υφιστάμενες συμβάσεις, στις οποίες θα γίνει επέκταση του οικονομικού αντικειμένου. Είναι προφανές - κι εγώ σας το λέω, αν θέλετε, και συμβουλευτικά - ότι θα αντιμετωπιστούν σοβαρά θέματα νομιμότητας και επιλεξιμότητας της δαπάνης. Πεντακόσιες χιλιάδες ευρώ, με μία απόφαση Διοικητικού Συμβουλίου, χωρίς γνώμη τεχνικού συμβουλίου; Θα έλεγα ότι είναι λίγο σκανδαλώδες, ακόμα και για υφιστάμενες συμβάσεις και παράταση αυτών. </w:t>
      </w:r>
    </w:p>
    <w:p w14:paraId="79277B33">
      <w:pPr>
        <w:spacing w:line="276" w:lineRule="auto"/>
        <w:ind w:firstLine="720"/>
        <w:contextualSpacing/>
        <w:jc w:val="both"/>
        <w:rPr>
          <w:rFonts w:cstheme="minorHAnsi"/>
        </w:rPr>
      </w:pPr>
      <w:r>
        <w:rPr>
          <w:rFonts w:cstheme="minorHAnsi"/>
        </w:rPr>
        <w:t>Στο άρθρο 30 παράγραφος 1, εφόσον με την κατάθεση προς μεταγραφή καταβάλλονται τα τέλη μεταγραφής ή των λοιπών πράξεων, γιατί η απόδειξη κατάθεσης να βαραίνει τον ενδιαφερόμενο; Το τελευταίο εδάφιο αναφέρεται σε έγγραφη απόδειξη, ότι τα τέλη έχουν καταβληθεί κατά την κατάθεση. Είναι καταχρηστικό να ζητάμε από τον πολίτη να κρατήσει αποδείξεις ετών, που η τελευταία καταληκτική ημερομηνία ήταν το 2014. Κατά την πάγια πρακτική, με την κατάθεση καταβάλλονται τα οφειλόμενα τέλη. Άρα, δεν υπάρχει λόγος να υπάρχει αυτή η διάταξη.</w:t>
      </w:r>
    </w:p>
    <w:p w14:paraId="770A282A">
      <w:pPr>
        <w:spacing w:line="276" w:lineRule="auto"/>
        <w:ind w:firstLine="720"/>
        <w:contextualSpacing/>
        <w:jc w:val="both"/>
        <w:rPr>
          <w:rFonts w:cstheme="minorHAnsi"/>
        </w:rPr>
      </w:pPr>
      <w:r>
        <w:rPr>
          <w:rFonts w:cstheme="minorHAnsi"/>
        </w:rPr>
        <w:t>Η παράγραφος 2, προβλέπει την επανακατάθεση με την επιμέλεια του ενδιαφερόμενου και όχι οίκοθεν επανακατάθεση, όπως είναι το λογικό. Σε κάθε περίπτωση, αν πραγματικά ισχύσει αυτό, θα πρέπει να υπάρξει διευκρίνιση, ότι η επανακατάθεση πρέπει να είναι ατελώς. Δεν μπορεί δύο φορές, δηλαδή, να επιβαρύνουμε τον πολίτη.</w:t>
      </w:r>
    </w:p>
    <w:p w14:paraId="0EDD865F">
      <w:pPr>
        <w:spacing w:line="276" w:lineRule="auto"/>
        <w:ind w:firstLine="720"/>
        <w:contextualSpacing/>
        <w:jc w:val="both"/>
        <w:rPr>
          <w:rFonts w:cstheme="minorHAnsi"/>
        </w:rPr>
      </w:pPr>
      <w:r>
        <w:rPr>
          <w:rFonts w:cstheme="minorHAnsi"/>
        </w:rPr>
        <w:t>Η παράγραφος 4, προβλέπει διαγραφή δικαιωμάτων, έστω και μεταγενέστερων, με μονομερή πράξη του υποθηκοφύλακα, ειδικά για τον Εύδηλο Ικαρίας. Είναι καταφανής παραβίαση του Αστικού Κώδικα και πρέπει να αναδιατυπωθεί η διάταξη.</w:t>
      </w:r>
    </w:p>
    <w:p w14:paraId="433022D8">
      <w:pPr>
        <w:spacing w:line="276" w:lineRule="auto"/>
        <w:ind w:firstLine="720"/>
        <w:contextualSpacing/>
        <w:jc w:val="both"/>
        <w:rPr>
          <w:rFonts w:cstheme="minorHAnsi"/>
        </w:rPr>
      </w:pPr>
      <w:r>
        <w:rPr>
          <w:rFonts w:cstheme="minorHAnsi"/>
        </w:rPr>
        <w:t>Στο άρθρο 26, απλοποιείται η διαδικασία εγκατάστασης κατασκευών κεραιών των υπουργείων, των πρεσβειών και των διπλωματικών αποστολών, με την απαλοιφή της υποχρέωσης να υποβληθεί δήλωση με τα τεχνικά χαρακτηριστικά του κεραιοσυστήματος, με ενημέρωση του συστήματος ηλεκτρονικής υποβολής αιτήσεων. Για ποιο λόγο να μην έχει γνώση το σύστημα αυτό, κύριε Υπουργέ, για τα τεχνικά χαρακτηριστικά αυτών των κεραιών; Δεν απαλείφεται κάποια ιδιαίτερη χρονοβόρα γραφειοκρατική διαδικασία που καθυστερούσε την κατασκευή, αλλά, απλώς, την ενημέρωση.</w:t>
      </w:r>
    </w:p>
    <w:p w14:paraId="245C6B93">
      <w:pPr>
        <w:spacing w:line="276" w:lineRule="auto"/>
        <w:ind w:firstLine="720"/>
        <w:contextualSpacing/>
        <w:jc w:val="both"/>
        <w:rPr>
          <w:rFonts w:cstheme="minorHAnsi"/>
        </w:rPr>
      </w:pPr>
    </w:p>
    <w:p w14:paraId="31C466B0">
      <w:pPr>
        <w:contextualSpacing/>
      </w:pPr>
    </w:p>
    <w:p w14:paraId="22C079F5">
      <w:pPr>
        <w:contextualSpacing/>
        <w:sectPr>
          <w:headerReference r:id="rId18" w:type="default"/>
          <w:footerReference r:id="rId19" w:type="default"/>
          <w:pgSz w:w="11906" w:h="16838"/>
          <w:pgMar w:top="1440" w:right="1800" w:bottom="1440" w:left="1800" w:header="708" w:footer="708" w:gutter="0"/>
          <w:cols w:space="708" w:num="1"/>
          <w:docGrid w:linePitch="360" w:charSpace="0"/>
        </w:sectPr>
      </w:pPr>
    </w:p>
    <w:p w14:paraId="51CE2C22">
      <w:pPr>
        <w:spacing w:line="276" w:lineRule="auto"/>
        <w:ind w:firstLine="720"/>
        <w:contextualSpacing/>
        <w:jc w:val="both"/>
        <w:rPr>
          <w:rFonts w:cs="Segoe UI"/>
          <w:color w:val="212529"/>
        </w:rPr>
      </w:pPr>
      <w:r>
        <w:rPr>
          <w:rFonts w:cs="Segoe UI"/>
          <w:color w:val="212529"/>
        </w:rPr>
        <w:t xml:space="preserve">Μήπως γίνεται για κάποιους λόγους άλλους τους οποίους θα πρέπει να γνωρίζουμε;  Δεν μιλάω για πονηρούς λόγους, θα μιλήσω αργότερα για πονηρές διατάξεις, κύριε Υπουργέ. Καλό θα ήταν να μας να μας απαντήσετε σε αυτό. </w:t>
      </w:r>
    </w:p>
    <w:p w14:paraId="20D49357">
      <w:pPr>
        <w:spacing w:line="276" w:lineRule="auto"/>
        <w:ind w:firstLine="720"/>
        <w:contextualSpacing/>
        <w:jc w:val="both"/>
        <w:rPr>
          <w:rFonts w:cs="Segoe UI"/>
          <w:color w:val="212529"/>
        </w:rPr>
      </w:pPr>
      <w:r>
        <w:rPr>
          <w:rFonts w:cs="Segoe UI"/>
          <w:color w:val="212529"/>
        </w:rPr>
        <w:t xml:space="preserve">Θεωρούμε ότι η προσθήκη του άρθρου 28 είναι πονηρή - μια που μιλάμε για πονηρές διατάξεις - καθώς θα δίνει τη δυνατότητα να εξαντλείται η αυστηρότητα της ρυθμιστικής αρχής στα αυτοματοποιημένα μηνύματα χωρίς οι εταιρείες να περνούν από τη βάσανο των ακροάσεων και των προστίμων. Σημειώνεται ότι η πρόσφατη έκθεση της ΕΕΤΤ αναφέρει ότι οι χρήστες των ταχυδρομικών υπηρεσιών εμφανίζονται ιδιαίτερα δυσαρεστημένοι από την ποιότητα και την αξιοπιστία των υπηρεσιών. </w:t>
      </w:r>
    </w:p>
    <w:p w14:paraId="6BBDFBC0">
      <w:pPr>
        <w:spacing w:line="276" w:lineRule="auto"/>
        <w:ind w:firstLine="720"/>
        <w:contextualSpacing/>
        <w:jc w:val="both"/>
        <w:rPr>
          <w:rFonts w:cs="Segoe UI"/>
          <w:color w:val="212529"/>
        </w:rPr>
      </w:pPr>
      <w:r>
        <w:rPr>
          <w:rFonts w:cs="Segoe UI"/>
          <w:color w:val="212529"/>
        </w:rPr>
        <w:t xml:space="preserve">Κλείνοντας, στο άρθρο 29, η υλοποίηση και λειτουργία των συστημάτων ή διέλευσης είναι θετικές παρεμβάσεις, ωστόσο, το Υπουργείο με την παρούσα διάταξη αναθέτει την υλοποίηση και την τεχνική λειτουργία των πληροφοριακών συστημάτων στο ΤΕΕ, γεγονός για το οποίο είμαστε αντίθετοι, καθώς, είναι τεχνικός σύμβουλος του υπουργείου και σε καμία περίπτωση δεν πρέπει να το υποκαθιστά όπως συμβαίνει εδώ. Διότι για λόγους διαφάνειας το Υπουργείο πρέπει να έχει τον έλεγχο και την ευθύνη των χαρακτηριστικών και της λειτουργίας των πληροφοριακών συστημάτων και όχι να ανατίθεται ο έλεγχος σε ένα επαγγελματικό οργανισμό όπως είναι το </w:t>
      </w:r>
      <w:r>
        <w:rPr>
          <w:rFonts w:cs="Segoe UI"/>
          <w:color w:val="212529"/>
          <w:lang w:val="en"/>
        </w:rPr>
        <w:t>T</w:t>
      </w:r>
      <w:r>
        <w:rPr>
          <w:rFonts w:cs="Segoe UI"/>
          <w:color w:val="212529"/>
        </w:rPr>
        <w:t xml:space="preserve">ΕΕ. </w:t>
      </w:r>
    </w:p>
    <w:p w14:paraId="07433B50">
      <w:pPr>
        <w:spacing w:line="276" w:lineRule="auto"/>
        <w:ind w:firstLine="720"/>
        <w:contextualSpacing/>
        <w:jc w:val="both"/>
        <w:rPr>
          <w:rFonts w:cs="Segoe UI"/>
          <w:color w:val="212529"/>
        </w:rPr>
      </w:pPr>
      <w:r>
        <w:rPr>
          <w:rFonts w:cs="Segoe UI"/>
          <w:color w:val="212529"/>
        </w:rPr>
        <w:t xml:space="preserve">Κύριε Υπουργέ, θα επισημάνω για μία ακόμα φορά: θα ήθελα την προσωπική σας παρέμβαση τελικά, γιατί εδώ υπάρχουν σοβαρά γιατί μιλάμε για τη νομιμότητα στη λειτουργία της αγοράς και την καταπολέμηση της αυθαιρεσίας, αλλά δυστυχώς, βλέπουμε σε πάρα πολλά νησιά η αυθαιρεσία  «ζει και βασιλεύει» και να μην υπάρχει καμία παρέμβαση. </w:t>
      </w:r>
    </w:p>
    <w:p w14:paraId="303B59EA">
      <w:pPr>
        <w:spacing w:line="276" w:lineRule="auto"/>
        <w:ind w:firstLine="720"/>
        <w:contextualSpacing/>
        <w:jc w:val="both"/>
        <w:rPr>
          <w:rFonts w:cs="Segoe UI"/>
          <w:color w:val="212529"/>
        </w:rPr>
      </w:pPr>
      <w:r>
        <w:rPr>
          <w:rFonts w:cs="Segoe UI"/>
          <w:b/>
          <w:color w:val="212529"/>
        </w:rPr>
        <w:t>ΜΑΞΙΜΟΣ ΧΑΡΑΚΟΠΟΥΛΟΣ (Πρόεδρος της Επιτροπής):</w:t>
      </w:r>
      <w:r>
        <w:rPr>
          <w:rFonts w:cs="Segoe UI"/>
          <w:color w:val="212529"/>
        </w:rPr>
        <w:t xml:space="preserve"> Τον λόγο έχει η κυρία Γιαννακοπούλου.</w:t>
      </w:r>
    </w:p>
    <w:p w14:paraId="67AB1E69">
      <w:pPr>
        <w:spacing w:line="276" w:lineRule="auto"/>
        <w:ind w:firstLine="720"/>
        <w:contextualSpacing/>
        <w:jc w:val="both"/>
        <w:rPr>
          <w:rFonts w:cs="Segoe UI"/>
          <w:color w:val="212529"/>
        </w:rPr>
      </w:pPr>
      <w:r>
        <w:rPr>
          <w:rFonts w:cs="Segoe UI"/>
          <w:b/>
          <w:color w:val="212529"/>
        </w:rPr>
        <w:t>ΚΩΝΣΤΑΝΤΙΝΑ (ΝΑΝΤΙΑ) ΓΙΑΝΝΑΚΟΠΟΥΛΟΥ (Ειδικής Αγορήτρια του Κινήματος Αλλαγής):</w:t>
      </w:r>
      <w:r>
        <w:rPr>
          <w:rFonts w:cs="Segoe UI"/>
          <w:color w:val="212529"/>
        </w:rPr>
        <w:t xml:space="preserve"> Κυρίες και κύριοι συνάδελφοι, κύριοι Υπουργοί, σήμερα ακούσαμε πολύ προσεκτικά τους φορείς και τις παρατηρήσεις τους στις οποίες επεσήμαναν συγκεκριμένες λεπτομέρειες, συγκεκριμένες προτάσεις για το εν λόγω νομοθέτημα, επισημάνσεις διορθωτικές, κύριε Υπουργέ, γιατί επί της ουσίας και επί της αρχής, νομίζω, κανείς δεν μπορεί πραγματικά να αντικρούσει την ανάγκη να υπάρξει ένας εκσυγχρονισμός και ένταξης περιοχών ισχύος του Κτηματολογικού Κανονισμού Δωδεκανήσου στο Εθνικό Κτηματολόγιο. </w:t>
      </w:r>
    </w:p>
    <w:p w14:paraId="566B29E1">
      <w:pPr>
        <w:spacing w:line="276" w:lineRule="auto"/>
        <w:ind w:firstLine="720"/>
        <w:contextualSpacing/>
        <w:jc w:val="both"/>
        <w:rPr>
          <w:rFonts w:cs="Segoe UI"/>
          <w:color w:val="212529"/>
        </w:rPr>
      </w:pPr>
      <w:r>
        <w:rPr>
          <w:rFonts w:cs="Segoe UI"/>
          <w:color w:val="212529"/>
        </w:rPr>
        <w:t xml:space="preserve">Τώρα, κάνοντας μια μικρή αναδρομή ιστορικά, μετά την ανάληψη της διοίκησης της Δωδεκανήσου από τους Ιταλούς την περίοδο μετά τον Α΄ Παγκόσμιο Πόλεμο και την Συνθήκη της Ουσί που αντάλλαξαν οι Οθωμανοί με τους Ιταλούς στα ελληνικά νησιά της Δωδεκανήσου, οι Ιταλοί κατακτητές θέλοντας να κατακτήσουν τα Δωδεκάνησα οργάνωσαν και κατέγραψαν τη γη και τις αρχαιότητες και δημιούργησαν μεταξύ άλλων υπηρεσιών και τα Κτηματολόγια της Ρόδου και Κω- Λέρου. Επομένως, το Κτηματολόγιο της Ρόδου είναι και πρέπει να αντιμετωπίζεται ως μία πηγή εκατομμυρίων πληροφοριών σχετικά με τα Δωδεκάνησα με τα ακίνητά της, με τον πληθυσμό, με τη σύσταση, τη γλώσσα, την αύξηση της οικονομικής δραστηριότητας, και γενικά, τα εμπράγματα δικαιώματα και όχι μόνο. Αν αναλογιστούμε ότι μετά από τις αποτυχημένες προσπάθειες επί Όθωνος το 1836 η σύγχρονη Ελλάδα ξεκίνησε το Κτηματολόγιο και το 1995 και ακόμα είναι σε εξέλιξη, νομίζω, ότι μπορεί να γίνει απολύτως αντιληπτό το πόσο πρωτοποριακό ήταν το εν λόγω επίτευγμα για εκείνη την εποχή. </w:t>
      </w:r>
    </w:p>
    <w:p w14:paraId="7EB8C22A">
      <w:pPr>
        <w:spacing w:line="276" w:lineRule="auto"/>
        <w:ind w:firstLine="720"/>
        <w:contextualSpacing/>
        <w:jc w:val="both"/>
        <w:rPr>
          <w:rFonts w:cs="Segoe UI"/>
          <w:color w:val="212529"/>
        </w:rPr>
      </w:pPr>
      <w:r>
        <w:rPr>
          <w:rFonts w:cs="Segoe UI"/>
          <w:color w:val="212529"/>
        </w:rPr>
        <w:t xml:space="preserve">Όμως, όπως σας είπα και στην επί της αρχής ομιλία μου υπάρχουν συγκεκριμένα ζητήματα σημειακά, τα οποία θα ήθελα να θέσω υπόψιν σας. Τώρα, θα ήθελα να ζητήσω συγγνώμη από το Σώμα αν χρειαστεί να είμαι λίγο πιο νομικοτεχνική, θεωρώ όμως ότι είναι σοβαρές παρατηρήσεις που πρέπει να λάβετε υπόψιν σας, κύριε Υπουργέ. Αρχικά στο κείμενο του νομοσχεδίου δεν προκύπτει με σαφήνεια το χρονικό πλαίσιο μέσα στο οποίο ο σχεδιασμός της μετάπτωσης θα πρέπει να ολοκληρωθεί. Και αυτό είναι, νομίζω, κάτι σημαντικό τόσο για λόγους τυπικούς όσο και για λόγους ουσιαστικούς, θα έπρεπε κατά την κατάθεση του νομοσχεδίου όλα αυτά να αποτυπώνονται επακριβώς και να μην παραπέμπουν σε αποφάσεις Υπουργού και σε αποφάσεις του Διοικητικού Συμβουλίου του Ελληνικού Κτηματολογίου. </w:t>
      </w:r>
    </w:p>
    <w:p w14:paraId="73300345">
      <w:pPr>
        <w:spacing w:line="276" w:lineRule="auto"/>
        <w:ind w:firstLine="720"/>
        <w:contextualSpacing/>
        <w:jc w:val="both"/>
        <w:rPr>
          <w:rFonts w:cs="Arial"/>
          <w:color w:val="212529"/>
        </w:rPr>
      </w:pPr>
      <w:r>
        <w:rPr>
          <w:rFonts w:cs="Segoe UI"/>
          <w:color w:val="212529"/>
        </w:rPr>
        <w:t>Επίσης, πιο συγκεκριμένα αναφορικά με το Μέρος Α΄, στο άρθρο 5 παρ. α αναφέρεται η φράση «ως ενεργώς νομική πληροφορία». Προφανώς εννοείται ο σημερινός δικαιούχος; Εφόσον είναι έτσι, καλό είναι να μην ακολουθηθεί η λογική του ενεργού τίτλου που τόσο τελικά ταλαιπώρησε την κτηματογράφηση στην υπόλοιπη χώρα.</w:t>
      </w:r>
    </w:p>
    <w:p w14:paraId="70FF6AC6">
      <w:pPr>
        <w:contextualSpacing/>
      </w:pPr>
    </w:p>
    <w:p w14:paraId="793A51A6">
      <w:pPr>
        <w:contextualSpacing/>
        <w:sectPr>
          <w:headerReference r:id="rId20" w:type="default"/>
          <w:footerReference r:id="rId21" w:type="default"/>
          <w:pgSz w:w="11906" w:h="16838"/>
          <w:pgMar w:top="1440" w:right="1800" w:bottom="1440" w:left="1800" w:header="708" w:footer="708" w:gutter="0"/>
          <w:cols w:space="708" w:num="1"/>
          <w:docGrid w:linePitch="360" w:charSpace="0"/>
        </w:sectPr>
      </w:pPr>
    </w:p>
    <w:p w14:paraId="7673616F">
      <w:pPr>
        <w:spacing w:line="276" w:lineRule="auto"/>
        <w:ind w:firstLine="720"/>
        <w:contextualSpacing/>
        <w:jc w:val="both"/>
        <w:rPr>
          <w:rFonts w:ascii="Calibri" w:hAnsi="Calibri"/>
        </w:rPr>
      </w:pPr>
      <w:r>
        <w:rPr>
          <w:rFonts w:ascii="Calibri" w:hAnsi="Calibri"/>
        </w:rPr>
        <w:t>Επίσης, στην παράγραφο γ’, φαίνεται, όπως εισάγεται, ότι στις κτηματολογικές μερίδες, περιλαμβάνεται περισσότερη πληροφορία από αυτή που καταχωρίζεται στα κτηματολογικά φύλλα της υπόλοιπης Ελλάδας. Αυτή η πληροφορία πρέπει να εμφανίζεται στα</w:t>
      </w:r>
      <w:r>
        <w:rPr>
          <w:rFonts w:ascii="Arial" w:hAnsi="Arial" w:cs="Arial"/>
          <w:color w:val="212529"/>
          <w:sz w:val="21"/>
          <w:szCs w:val="21"/>
        </w:rPr>
        <w:t xml:space="preserve"> </w:t>
      </w:r>
      <w:r>
        <w:rPr>
          <w:rFonts w:ascii="Calibri" w:hAnsi="Calibri"/>
        </w:rPr>
        <w:t xml:space="preserve">κτηματολογικά βιβλία, ιδίως η πληροφορία η οποία αφορά στο οθωμανικό δίκαιο. Υπενθυμίζεται, ότι από αυτή τη πληροφορία, κατέστη δυνατό, μετά από τροπολογία στον ν. 4821 του 2021, να εξαιρεθεί το υπόλοιπο των Δωδεκανήσων από το μαχητό τεκμήριο υπέρ του ελληνικού δημοσίου, επί των εν γένει δασικών εκτάσεων. Αυτή η πληροφορία, λοιπόν, πρέπει να είναι δημόσια προσβάσιμη στο φύλλο και όχι σε κάποιο αρχείο του κτηματολογικού γραφείου. </w:t>
      </w:r>
    </w:p>
    <w:p w14:paraId="67E23179">
      <w:pPr>
        <w:spacing w:line="276" w:lineRule="auto"/>
        <w:ind w:firstLine="720"/>
        <w:contextualSpacing/>
        <w:jc w:val="both"/>
        <w:rPr>
          <w:rFonts w:ascii="Calibri" w:hAnsi="Calibri"/>
        </w:rPr>
      </w:pPr>
      <w:r>
        <w:rPr>
          <w:rFonts w:ascii="Calibri" w:hAnsi="Calibri"/>
        </w:rPr>
        <w:t xml:space="preserve">Στο άρθρο 6 παράγραφος 2, αναφέρεται στο τελευταίο εδάφιο, ακόμα και αν κατά τη συλλογή και επεξεργασία των στοιχείων διαπιστώνεται ο θάνατός του. Προκαλεί εντύπωση η διατύπωση αυτή και θα πρέπει να μας διευκρινίσετε, κατά πόσο είναι πραγματικά λειτουργικό, να καταχωρίζονται τα στοιχεία ανθρώπου ο οποίος έχει αποβιώσει, ως δικαιούχου στα κτηματολογικά φύλλα. </w:t>
      </w:r>
    </w:p>
    <w:p w14:paraId="1AEECB89">
      <w:pPr>
        <w:spacing w:line="276" w:lineRule="auto"/>
        <w:ind w:firstLine="720"/>
        <w:contextualSpacing/>
        <w:jc w:val="both"/>
        <w:rPr>
          <w:rFonts w:ascii="Calibri" w:hAnsi="Calibri"/>
        </w:rPr>
      </w:pPr>
      <w:r>
        <w:rPr>
          <w:rFonts w:ascii="Calibri" w:hAnsi="Calibri"/>
        </w:rPr>
        <w:t xml:space="preserve">Επίσης, στη παράγραφο 3 του ίδιου άρθρου, αναφέρεται, ότι για τα ακίνητα για τα οποία δεν υπάρχει καμία πληροφορία ως προς τον δικαιούχο τους, από την έναρξη ισχύος του κτηματολογικού κανονισμού, καταγράφονται ως αγνώστου ιδιοκτήτη. Αυτή η διατύπωση, σύμφωνα με τα όσα ανέφεραν και οι φορείς κατά τη προηγούμενη συνεδρίαση, φαίνεται να είναι κενή νοήματος, σύμφωνα με τα όσα ισχύουν σε αυτές τις περιοχές. Άρα, γιατί να αναφέρεται; </w:t>
      </w:r>
    </w:p>
    <w:p w14:paraId="2CF72575">
      <w:pPr>
        <w:spacing w:line="276" w:lineRule="auto"/>
        <w:ind w:firstLine="720"/>
        <w:contextualSpacing/>
        <w:jc w:val="both"/>
        <w:rPr>
          <w:rFonts w:ascii="Calibri" w:hAnsi="Calibri"/>
        </w:rPr>
      </w:pPr>
      <w:r>
        <w:rPr>
          <w:rFonts w:ascii="Calibri" w:hAnsi="Calibri"/>
        </w:rPr>
        <w:t xml:space="preserve">Στο άρθρο 8 του ίδιου μέρους στη παράγραφο 2, περιγράφεται η διαδικασία για την υποβολή αίτησης διόρθωσης προδήλων σφαλμάτων. Εδώ, θα ήθελα να παρατηρήσω, πως θετικά είναι τα όσα περιγράφονται, αλλά προκαλεί ενδιαφέρον και απορία, γιατί έως τώρα, στους κανονισμούς άλλων περιοχών που έχουν ενταχθεί, δεν προβλέπεται να γίνεται κάτι με τον ίδιο τρόπο. </w:t>
      </w:r>
    </w:p>
    <w:p w14:paraId="293CE9CE">
      <w:pPr>
        <w:spacing w:line="276" w:lineRule="auto"/>
        <w:ind w:firstLine="720"/>
        <w:contextualSpacing/>
        <w:jc w:val="both"/>
        <w:rPr>
          <w:rFonts w:ascii="Calibri" w:hAnsi="Calibri"/>
        </w:rPr>
      </w:pPr>
      <w:r>
        <w:rPr>
          <w:rFonts w:ascii="Calibri" w:hAnsi="Calibri"/>
        </w:rPr>
        <w:t xml:space="preserve">Για τη παράγραφο 2 του άρθρου, η έννοια του προδήλου σφάλματος, δεν αποδεικνύεται τελικά τόσο πρόδηλη, αφού καλύπτει τελικά ευρύτερο κύκλο περιπτώσεων. Είναι απίθανο να υπάρξουν κι άλλα σφάλματα κατά τη μετάπτωση ουσιαστικής φύσεως που δεν δύναται να εξεταστούν διοικητικά και πρέπει οι πολίτες να καταφύγουν στα δικαστήρια σύμφωνα με το άρθρο 13 του ν. 2664 του 1998; Γιατί δεν προβλέπεται η αναλογική εφαρμογή των διατάξεων του ν. 2664 του 1998 για την εξωδικαστική διόρθωση των σφαλμάτων; Γιατί πρέπει να υπάρχει μία διαφορετική ρύθμιση για το συγκεκριμένο; </w:t>
      </w:r>
    </w:p>
    <w:p w14:paraId="7F8CCF04">
      <w:pPr>
        <w:spacing w:line="276" w:lineRule="auto"/>
        <w:ind w:firstLine="720"/>
        <w:contextualSpacing/>
        <w:jc w:val="both"/>
        <w:rPr>
          <w:rFonts w:ascii="Calibri" w:hAnsi="Calibri"/>
        </w:rPr>
      </w:pPr>
      <w:r>
        <w:rPr>
          <w:rFonts w:ascii="Calibri" w:hAnsi="Calibri"/>
        </w:rPr>
        <w:t xml:space="preserve">Επιπλέον, στη παράγραφο 3 του άρθρου 13 τελευταίο εδάφιο, αναφέρεται, όταν η διόρθωση αφορά σε οριζόντια ή κάθετη ιδιοκτησία με την ένδειξη αγνώστου ιδιοκτήτη, αντί της αγωγής της παραγράφου 2 του άρθρου 6, ασκείται η αίτηση της περίπτωσης α’ της παρούσας παραγράφου, ακόμα και αν ο αιτών επικαλείται ως τίτλο κτήσης την έκτακτη χρησικτησία. Για καθαρά πρακτικούς λόγους, κύριε Υπουργέ, θα πρέπει το συγκεκριμένο εδάφιο να τροποποιηθεί και να διατυπωθεί, όταν η διόρθωση αφορά διηρημένες ιδιοκτησίες, αντί όταν η διόρθωση αφορά σε οριζόντια ή κάθετη ιδιοκτησία, για να καλύπτονται και οι οριζόντιες επί καθέτου. Αν παραμείνει όπως εισάγεται η διάταξη, στη πράξη, κατά την εφαρμογή της διάταξης, θα προκύψουν ζητήματα, τα οποία οι συνάδελφοι νομικοί και οι μηχανικοί, νομίζω πολύ εύκολα μπορούν να κατανοήσουν. </w:t>
      </w:r>
    </w:p>
    <w:p w14:paraId="466DB8FF">
      <w:pPr>
        <w:spacing w:line="276" w:lineRule="auto"/>
        <w:ind w:firstLine="720"/>
        <w:contextualSpacing/>
        <w:jc w:val="both"/>
        <w:rPr>
          <w:rFonts w:ascii="Calibri" w:hAnsi="Calibri"/>
        </w:rPr>
      </w:pPr>
      <w:r>
        <w:rPr>
          <w:rFonts w:ascii="Calibri" w:hAnsi="Calibri"/>
        </w:rPr>
        <w:t>Πρέπει, κύριε Υπουργέ, να λάβουμε υπόψη μας το γεγονός, ότι με το Κτηματολόγιο, ήταν για μεγάλο χρονικό διάστημα, το Κτηματολόγιο της Ρόδου μιλάω, ήταν κλειστό, με αποτέλεσμα να έχουν μείνει πάνω από 25.000 κτηματολογικές πράξεις και να έχει παγώσει η αγορά του νησιού, ή μάλλον να δημιουργεί πρόβλημα, πρόβλημα, αν το θέσουμε να είμαστε απολύτως σαφής, στην αγορά του νησιού, αφού είχαν μπλοκάρει για ένα μεγάλο χρονικό διάστημα οι αγοραπωλησίες και οι μεταβιβάσεις.</w:t>
      </w:r>
    </w:p>
    <w:p w14:paraId="7921F5F9">
      <w:pPr>
        <w:spacing w:line="276" w:lineRule="auto"/>
        <w:ind w:firstLine="720"/>
        <w:contextualSpacing/>
        <w:jc w:val="both"/>
        <w:rPr>
          <w:rFonts w:ascii="Calibri" w:hAnsi="Calibri"/>
        </w:rPr>
      </w:pPr>
      <w:r>
        <w:rPr>
          <w:rFonts w:ascii="Calibri" w:hAnsi="Calibri"/>
          <w:b/>
        </w:rPr>
        <w:t>ΚΩΝΣΤΑΝΤΙΝΟΣ ΤΣΙΑΡΑΣ (Υπουργός Δικαιοσύνης):</w:t>
      </w:r>
      <w:r>
        <w:rPr>
          <w:rFonts w:ascii="Calibri" w:hAnsi="Calibri"/>
        </w:rPr>
        <w:t xml:space="preserve"> Έχουμε κάνει μια τεράστια προσπάθεια σαν Υπουργείο, προκειμένου να υπάρξει συναίνεση και συμφωνία όλων των φορέων. Το ξέρει πολύ καλά ο κ. Υψηλάντης, ο Γενικός Γραμματέας του Υπουργείου πήγε τρεις φορές στη Ρόδο, εγώ πήγα και μόνο τότε καταφέραμε ουσιαστικά να ολοκληρώσουμε ένα πλαίσιο συμφωνίας με τους φορείς, προκειμένου να γίνει μεταστέγαση και να έχουμε ξανά εκ νέου τη λειτουργία του Κτηματολογίου. Είναι ένα ζήτημα το οποίο προέκυψε όντως στη πορεία. Δεν είναι ουσιαστικά η πρώτη. </w:t>
      </w:r>
    </w:p>
    <w:p w14:paraId="1F843EEB">
      <w:pPr>
        <w:spacing w:line="276" w:lineRule="auto"/>
        <w:ind w:firstLine="720"/>
        <w:contextualSpacing/>
        <w:jc w:val="both"/>
        <w:rPr>
          <w:rFonts w:ascii="Calibri" w:hAnsi="Calibri"/>
        </w:rPr>
      </w:pPr>
      <w:r>
        <w:rPr>
          <w:rFonts w:ascii="Calibri" w:hAnsi="Calibri"/>
        </w:rPr>
        <w:t>Βεβαίως, είναι όπως το λέει ο κ. Υψηλάντης, αλλά το θέμα είναι, ότι θέλω να σας διαβεβαιώσω, κυρία Γιαννακοπούλου, ότι όντως, ναι, αναγνωρίζω ότι υπήρχε πρόβλημα, αλλά πρέπει κανείς να αναλάβει και το κομμάτι της ευθύνης που του αναλογεί. Όταν οι ίδιοι οι φορείς της Ρόδου δεν συμφωνούσαν σχεδόν για 10, 12 μήνες για το πού μπορούσε να μεταφερθεί το Κτηματολόγιο, αντιλαμβάνεστε, ότι είναι ένα ζήτημα που ξεπερνούσε ακόμη και τη βούληση του Υπουργείου και ήταν ένα ζήτημα το οποίο έπρεπε να τύχει μιας γενικότερης συμφωνίας και συναίνεσης για να επιλυθεί. Και ευτυχώς και το λέω με όλη μου τη θετική διάθεση, καταφέραμε να το επιλύσουμε. Δηλαδή, θα σας πω με άλλα λόγια, ότι ακόμη και σήμερα που μιλάμε, θα μπορούσε να μην έχει επιλυθεί αν δεν κάνανε βήματα πίσω όλοι αυτοί που είχαν μια διαφορετική άποψη.</w:t>
      </w:r>
    </w:p>
    <w:p w14:paraId="182B9796">
      <w:pPr>
        <w:spacing w:line="276" w:lineRule="auto"/>
        <w:ind w:firstLine="720"/>
        <w:contextualSpacing/>
        <w:jc w:val="both"/>
        <w:rPr>
          <w:rFonts w:cs="Arial"/>
          <w:color w:val="212529"/>
        </w:rPr>
      </w:pPr>
      <w:r>
        <w:rPr>
          <w:rFonts w:cs="Arial"/>
          <w:color w:val="212529"/>
        </w:rPr>
        <w:t xml:space="preserve">Δεν αφορά, θέλω να σας πω με άλλα λόγια, μόνο την προσέγγιση του Υπουργείου. Είναι ένα ζήτημα το οποίο έχει έναν ευρύτερο τοπικό χαρακτήρα και γι’ αυτό καθυστερήσαμε. </w:t>
      </w:r>
    </w:p>
    <w:p w14:paraId="1C271979">
      <w:pPr>
        <w:spacing w:line="276" w:lineRule="auto"/>
        <w:ind w:firstLine="720"/>
        <w:contextualSpacing/>
        <w:jc w:val="both"/>
        <w:rPr>
          <w:rFonts w:cs="Arial"/>
          <w:color w:val="212529"/>
        </w:rPr>
      </w:pPr>
      <w:r>
        <w:rPr>
          <w:rFonts w:cs="Arial"/>
          <w:b/>
          <w:color w:val="212529"/>
        </w:rPr>
        <w:t xml:space="preserve">ΚΩΝΣΤΑΝΤΙΝΑ (ΝΑΝΤΙΑ) ΓΙΑΝΝΑΚΟΠΟΥΛΟΥ (Ειδική Αγορήτρια του Κινήματος Αλλαγής): </w:t>
      </w:r>
      <w:r>
        <w:rPr>
          <w:rFonts w:cs="Arial"/>
          <w:color w:val="212529"/>
        </w:rPr>
        <w:t xml:space="preserve">Εγώ θα σας πω ότι πάντως γι’ αυτόν ακριβώς τον λόγο, στο συγκεκριμένο νομοσχέδιο, δεν χωρούν αστοχίες και γι’ αυτόν ακριβώς τον λόγο, επειδή υπήρξε αυτό το πρόβλημα και επειδή έχουν δημιουργηθεί προβλήματα εξ αυτού, θα περιμένουμε να ακούσετε τις προτάσεις των φορέων και της αντιπολίτευσης. Εγώ θα σας πω ότι ακόμα και μια μικρή λεπτομέρεια να λάβετε υπόψη σας από όσα έχουν ακουστεί και θα συνεχίσουν να ακούγονται σε αυτή την Επιτροπή, νομίζω ότι μόνο προς όφελος θα είναι και αυτό ζητούμε να λάβετε υπόψη σας. </w:t>
      </w:r>
    </w:p>
    <w:p w14:paraId="0F4D41BF">
      <w:pPr>
        <w:spacing w:line="276" w:lineRule="auto"/>
        <w:ind w:firstLine="720"/>
        <w:contextualSpacing/>
        <w:jc w:val="both"/>
        <w:rPr>
          <w:rFonts w:cs="Arial"/>
          <w:color w:val="212529"/>
        </w:rPr>
      </w:pPr>
      <w:r>
        <w:rPr>
          <w:rFonts w:cs="Arial"/>
          <w:color w:val="212529"/>
        </w:rPr>
        <w:t xml:space="preserve">Εγώ θα κλείσω, κύριε Πρόεδρε, λέγοντας, όπως άλλωστε τονίσαμε και στην επί της αρχής συζήτηση, ότι σε οποιαδήποτε προσπάθεια εκσυγχρονισμού, επιτάχυνσης και μετάβασης σε μια νέα ψηφιακή πραγματικότητα της λειτουργίας του Κτηματολογίου, που πλέον αποτελεί έναν από τους βασικούς πυλώνες ανάπτυξης της χώρας, εμείς βεβαίως θα είμαστε αρωγοί σε κάθε τέτοιου είδους προσπάθεια. Γι’ αυτό τον λόγο επιμένω ότι πρέπει να ακούσετε προσεκτικά το τι σας είπαν οι φορείς, το τι σας είπαν οι εκπρόσωποι της αντιπολίτευσης, εμπεριστατωμένες θεωρώ απόψεις και να κάνετε ότι μπορείτε για να βελτιώσετε έστω σημειακά τα σημεία τα οποία πρέπει να βελτιώσετε. </w:t>
      </w:r>
    </w:p>
    <w:p w14:paraId="77D6A82F">
      <w:pPr>
        <w:spacing w:line="276" w:lineRule="auto"/>
        <w:ind w:firstLine="720"/>
        <w:contextualSpacing/>
        <w:jc w:val="both"/>
        <w:rPr>
          <w:rFonts w:cs="Arial"/>
          <w:color w:val="212529"/>
        </w:rPr>
      </w:pPr>
      <w:r>
        <w:rPr>
          <w:rFonts w:cs="Arial"/>
          <w:color w:val="212529"/>
        </w:rPr>
        <w:t xml:space="preserve">Εμείς το αποδεικνύουμε ότι η κοινοβουλευτική διαδικασία είναι το πιο δημιουργικό κομμάτι του ρόλου μας ως τμήμα της αντιπολίτευσης και το πιο δυναμικό αντίστοιχα και γι’ αυτό θέλουμε δημιουργικά με την κατάθεση συγκεκριμένων προτάσεων να συμβάλλουμε στην αλλαγή των κακώς κειμένων που υπάρχουν για το συμφέρον των Ελλήνων πολιτών. Σας ευχαριστώ θερμά. </w:t>
      </w:r>
    </w:p>
    <w:p w14:paraId="4CD2FCB3">
      <w:pPr>
        <w:spacing w:line="276" w:lineRule="auto"/>
        <w:ind w:firstLine="720"/>
        <w:contextualSpacing/>
        <w:jc w:val="both"/>
        <w:rPr>
          <w:rFonts w:ascii="Calibri" w:hAnsi="Calibri" w:eastAsia="Times New Roman" w:cs="Calibri"/>
          <w:color w:val="000000"/>
        </w:rPr>
      </w:pPr>
      <w:r>
        <w:rPr>
          <w:rFonts w:cs="Arial"/>
          <w:color w:val="212529"/>
        </w:rPr>
        <w:t>Στο σημείο αυτό γίνεται η β΄ ανάγνωση του καταλόγου των μελών της Επιτροπής. Παρόντες ήταν οι Βουλευτές κ.κ.:</w:t>
      </w:r>
      <w:r>
        <w:rPr>
          <w:rFonts w:ascii="Calibri" w:hAnsi="Calibri" w:eastAsia="Times New Roman" w:cs="Calibri"/>
          <w:color w:val="000000"/>
        </w:rPr>
        <w:t xml:space="preserve"> Αυγερινοπούλου Διονυσία – Θεοδώρα, Γκιουλέκας Κωνσταντίνος, Δαβάκης Αθανάσιος, Ζεμπίλης Αθανάσιος, Θεοχάρης Θεοχάρης (Χάρης), Καππάτος Παναγής, Καραγκούνης Κωνσταντίνος, Καράογλου Θεόδωρος, Καρασμάνης Γεώργιος, Κελέτσης Σταύρος, Κόνσολας Εμμανουήλ (Μάνος), Κοτρωνιάς Γεώργιος, Κούβελας Δημήτριος, Δούνια Παναγιώτα (Νόνη), Κουτσούμπας Ανδρέας, Κυρανάκης Κωνσταντίνος, Κωνσταντινίδης Ευστάθιος, Λαμπρόπουλος Ιωάννης, Λιβανός Σπυρίδωνας - Παναγιώτης (Σπήλιος), Λοβέρδος Ιωάννης – Μιχαήλ, Μάνη – Παπαδημητρίου Άννα, Μελάς Ιωάννης, Μπούγας Ιωάννης, Παππάς Ιωάννης, Πάτσης Ανδρέας, Τσαβδαρίδης Λάζαρος, 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Κάτσης Μάριος, Λάππας Σπυρίδωνας, Μάλαμα Κυριακή, Σαντορινιός Νεκτάριος, Παπαηλιού Γεώργιος, Πολάκης Παύλος, Πούλου Παναγιού (Γιώτα), Ραγκούσης Ιωάννης, Σπίρτζης Χρήστος, Τόλκας Άγγελος, Χατζηγιαννάκης Μιλτιάδης, Ψυχογιός Γεώργιος, Γιαννακοπούλου Κωνσταντίνα (Νάντια), Καμίνης Γεώργιος, Καστανίδης Χαράλαμπος, Λιακούλη Ευαγγελία, Συντυχάκης Εμμανουήλ, Κανέλλη Γαρυφαλλιά (Λιάνα), Κομνηνάκα Μαρία, Μυλωνάκης Αντώνιος, Χήτας Κωνσταντίνος, Απατζίδη Μαρία, Μπακαδήμα Φωτεινή και Αδαμοπούλου Αγγελική.</w:t>
      </w:r>
    </w:p>
    <w:p w14:paraId="15101CCF">
      <w:pPr>
        <w:spacing w:line="276" w:lineRule="auto"/>
        <w:ind w:firstLine="720"/>
        <w:contextualSpacing/>
        <w:jc w:val="both"/>
        <w:rPr>
          <w:rFonts w:cs="Arial"/>
          <w:color w:val="212529"/>
        </w:rPr>
      </w:pPr>
      <w:r>
        <w:rPr>
          <w:rFonts w:cs="Arial"/>
          <w:b/>
          <w:color w:val="212529"/>
        </w:rPr>
        <w:t>ΜΑΞΙΜΟΣ ΧΑΡΑΚΟΠΟΥΛΟΣ (Πρόεδρος της Επιτροπής):</w:t>
      </w:r>
      <w:r>
        <w:rPr>
          <w:rFonts w:cs="Arial"/>
          <w:color w:val="212529"/>
        </w:rPr>
        <w:t xml:space="preserve"> Και εμείς σας ευχαριστούμε, κυρία Γιαννακόπουλου. Αυτός είναι άλλωστε και ο στόχος της επεξεργασίας των σχεδίων νόμων στις Επιτροπές. Γι’ αυτό έχουμε και τη β΄ ανάγνωση των νομοσχεδίων όπου εκεί η κυβέρνηση, η εκτελεστική εξουσία, λαμβάνει σοβαρά υπόψη της παρατηρήσεις που έχουν παρουσιαστεί από τα κόμματα, τους βουλευτές και τους φορείς, προκειμένου να είναι πιο άρτιο το σχέδιο νόμου το οποίο θα εισαχθεί στην Ολομέλεια. </w:t>
      </w:r>
    </w:p>
    <w:p w14:paraId="461A66D3">
      <w:pPr>
        <w:spacing w:line="276" w:lineRule="auto"/>
        <w:ind w:firstLine="720"/>
        <w:contextualSpacing/>
        <w:jc w:val="both"/>
        <w:rPr>
          <w:rFonts w:cs="Arial"/>
          <w:color w:val="212529"/>
        </w:rPr>
      </w:pPr>
      <w:r>
        <w:rPr>
          <w:rFonts w:cs="Arial"/>
          <w:color w:val="212529"/>
        </w:rPr>
        <w:t>Τον λόγο έχει η Ειδική Αγορήτρια του Κομμουνιστικού Κόμματος Ελλάδος η κυρία Μαρία Κομνηνάκα, για τις παρατηρήσεις της επί των άρθρων.</w:t>
      </w:r>
    </w:p>
    <w:p w14:paraId="71B27857">
      <w:pPr>
        <w:spacing w:line="276" w:lineRule="auto"/>
        <w:ind w:firstLine="720"/>
        <w:contextualSpacing/>
        <w:jc w:val="both"/>
        <w:rPr>
          <w:rFonts w:cs="Arial"/>
          <w:color w:val="212529"/>
        </w:rPr>
      </w:pPr>
      <w:r>
        <w:rPr>
          <w:rFonts w:cs="Arial"/>
          <w:b/>
          <w:color w:val="212529"/>
        </w:rPr>
        <w:t xml:space="preserve">ΜΑΡΙΑ ΚΟΜΝΗΝΑΚΑ (Ειδική Αγορήτρια του Κ.Κ.Ε.): </w:t>
      </w:r>
      <w:r>
        <w:rPr>
          <w:rFonts w:cs="Arial"/>
          <w:color w:val="212529"/>
        </w:rPr>
        <w:t xml:space="preserve">Από το σύνολο του νομοσχεδίου, αλλά και από τη συζήτηση που προηγήθηκε με την ακρόαση των φορέων, φανερώνεται ουσιαστικά ότι η λεγόμενη διαδικασία προσαρμογής, μετάπτωσης του Κτηματολογίου των Δωδεκανήσων δεν είναι μία μόνο τεχνική διαδικασία ή ακριβέστερα δεν είναι κυρίως τεχνικό ζήτημα. Ουσιαστικά διενεργείται μια μορφή κτηματογράφησης στα νησιά με όποιες συνέπειες μπορεί να έχει αυτό και μάλιστα με δεδομένο τον πολύ μεγάλο αριθμό εκκρεμοτήτων που υπάρχουν σήμερα στα λειτουργούντα Κτηματολόγια, αλλά και το γεγονός που δεν αμφισβητείται ότι η κατάργηση του κανονισμού του Κτηματολογίου των Δωδεκανήσων με την ολοκλήρωση της μετάπτωσης θα δημιουργήσει ουσιαστικά ζητήματα και κυρίως τα θέματα που αφορούν την οριοθέτηση του αιγιαλού -θα πούμε και παρακάτω- για τα οποία υπάρχει και έντονη ανησυχία. </w:t>
      </w:r>
    </w:p>
    <w:p w14:paraId="55050D3E">
      <w:pPr>
        <w:spacing w:line="276" w:lineRule="auto"/>
        <w:ind w:firstLine="720"/>
        <w:contextualSpacing/>
        <w:jc w:val="both"/>
        <w:rPr>
          <w:rFonts w:cs="Arial"/>
          <w:color w:val="212529"/>
        </w:rPr>
      </w:pPr>
      <w:r>
        <w:rPr>
          <w:rFonts w:cs="Arial"/>
          <w:color w:val="212529"/>
        </w:rPr>
        <w:t xml:space="preserve">Με αυτά τα δεδομένα διαφωνούμε και με τη βασική αρχή ότι για ακόμα μια φορά η κτηματογράφηση ή το κτηματολόγιο στην πραγματικότητα ιδιωτικοποιείται. Ανατίθεται δηλαδή μια τέτοια ουσιαστική διαδικασία σε ιδιώτη, ενώ θα έπρεπε να γίνει με την ευθύνη των κρατικών υπηρεσιών και βέβαια με τη μόνιμη και κατάλληλη στελέχωση με όλο το απαραίτητο μόνιμο προσωπικό, με μηχανικούς, γεωτεχνικούς, νομικούς κ.λπ., οι οποίοι βέβαια συμμετέχοντας σε αυτή τη διαδικασία της μετάπτωσης θα αποκτούσαν και μια πολύ χρήσιμη εμπειρία για να μπορέσουν  να υποστηρίξουν τη λειτουργία του κτηματολογίου στη συνέχεια. </w:t>
      </w:r>
    </w:p>
    <w:p w14:paraId="75B7592C">
      <w:pPr>
        <w:spacing w:line="276" w:lineRule="auto"/>
        <w:ind w:firstLine="720"/>
        <w:contextualSpacing/>
        <w:jc w:val="both"/>
        <w:rPr>
          <w:rFonts w:cs="Segoe UI"/>
          <w:color w:val="212529"/>
        </w:rPr>
      </w:pPr>
      <w:r>
        <w:rPr>
          <w:rFonts w:cs="Arial"/>
          <w:color w:val="212529"/>
        </w:rPr>
        <w:t>Κάτι τέτοιο όμως δεν γίνεται. Αντίθετα όπως επισημάνθηκε και από το Σωματείο Εργαζομένων ανατίθεται το έργο αυτό σε αναδόχους και μάλιστα με προβληματικές σχέσεις, όπως είναι της ενοικίασης εργαζομένων, δηλαδή, τα δουλεμπορικά γραφεία που λειτουργούν, που θησαυρίζουν και από την εκμετάλλευση των ίδιων των εργαζομένων που δουλεύουν σε αυτά, αλλά πολύ περισσότερο γιατί  ανατίθενται εργασίες που αφορούν σε ουσιαστικά ζητήματα για την καταχώρηση εμπράγματων δικαιωμάτων σε εργολάβους. Αναφέρθηκε από κάποιον από τους φορείς, ποιος τελικά θα λογοδοτεί και για α</w:t>
      </w:r>
      <w:r>
        <w:rPr>
          <w:rFonts w:cs="Segoe UI"/>
          <w:color w:val="212529"/>
        </w:rPr>
        <w:t xml:space="preserve">ξιοπιστία των κτηματολογικών εγγραφών, κάτι που, αν θέλετε και θα το πούμε στη συνέχεια, διαμορφώνει και προβληματικές συνθήκες, τις οποίες επιχειρείτε υποτίθεται να λύσετε και για περιοχές που υπήρχαν τέτοια προβλήματα με το άρθρο 20, κατά τη γνώμη μας ανεπιτυχώς. Δηλαδή οι πλημμέλειες των αναδόχων μετακυλίονται κατ’ επανάληψη στις πλάτες των ιδιοκτητών. Βέβαια το βασικό πρόβλημα είναι για τους μικρούς ιδιοκτήτες που αδυνατούν να σηκώσουν αυτό το βάρος. </w:t>
      </w:r>
    </w:p>
    <w:p w14:paraId="70246735">
      <w:pPr>
        <w:spacing w:line="276" w:lineRule="auto"/>
        <w:ind w:firstLine="720"/>
        <w:contextualSpacing/>
        <w:jc w:val="both"/>
        <w:rPr>
          <w:rFonts w:cs="Segoe UI"/>
          <w:color w:val="212529"/>
        </w:rPr>
      </w:pPr>
      <w:r>
        <w:rPr>
          <w:rFonts w:cs="Segoe UI"/>
          <w:color w:val="212529"/>
        </w:rPr>
        <w:t>Και στην παράγραφο 3 του άρθρου ομολογείτε στην πραγματικότητα το μέγεθος του προβλήματος με τις χιλιάδες εκκρεμότητες που υπάρχουν και την έλλειψη του αναγκαίου προσωπικού, με χαρακτηριστικό ότι ανακύπτει και ζήτημα μεταφοράς της αρμοδιότητας στην γραμματεία του πρωτοδικείου, που όμως ούτε και αυτή διαθέτει το αναγκαίο προσωπικό και θεωρούμε ότι δεν είναι δυνατόν να επιβαρυνθεί με επιπλέον καθήκοντα χωρίς να υπάρχει η κατάλληλη στήριξη με προσωπικό.</w:t>
      </w:r>
    </w:p>
    <w:p w14:paraId="3FDA6C0F">
      <w:pPr>
        <w:spacing w:line="276" w:lineRule="auto"/>
        <w:ind w:firstLine="720"/>
        <w:contextualSpacing/>
        <w:jc w:val="both"/>
        <w:rPr>
          <w:rFonts w:cs="Segoe UI"/>
          <w:color w:val="212529"/>
        </w:rPr>
      </w:pPr>
      <w:r>
        <w:rPr>
          <w:rFonts w:cs="Segoe UI"/>
          <w:color w:val="212529"/>
        </w:rPr>
        <w:t xml:space="preserve">Σε σχέση με το άρθρο 5 επισημαίνουμε και εμείς ότι η ύπαρξη διαφόρων λοιπών πληροφοριών θα πρέπει να σημειώνεται στο κτηματολογικό φύλλο υποδεικνύοντας και τον αναγκαίο έλεγχο του αρχείου που επαναλαμβάνω θα πρέπει να διατηρηθεί, να φυλαχθεί και από την άποψη την ουσιαστική και από την άποψη την ιστορική και να είναι επισκέψιμο. </w:t>
      </w:r>
    </w:p>
    <w:p w14:paraId="06D4B439">
      <w:pPr>
        <w:spacing w:line="276" w:lineRule="auto"/>
        <w:ind w:firstLine="720"/>
        <w:contextualSpacing/>
        <w:jc w:val="both"/>
        <w:rPr>
          <w:rFonts w:cstheme="minorHAnsi"/>
        </w:rPr>
      </w:pPr>
      <w:r>
        <w:rPr>
          <w:rFonts w:cstheme="minorHAnsi"/>
        </w:rPr>
        <w:t>Κατά τη γνώμη μας τα στοιχεία που υπάρχουν ακόμα και σε σχέση με τα ποιοτικά στοιχεία των καλλιεργειών του εδάφους κλπ. θα ήταν πολύ χρήσιμο να αξιοποιηθούν και για άλλου είδους στοιχεία ή χωροταξικό σχεδιασμό κλπ.. Σε κάθε περίπτωση θεωρούμε ότι θα πρέπει αυτά τα στοιχεία να φυλάσσονται.</w:t>
      </w:r>
    </w:p>
    <w:p w14:paraId="5D6E8CAB">
      <w:pPr>
        <w:spacing w:line="276" w:lineRule="auto"/>
        <w:ind w:firstLine="720"/>
        <w:contextualSpacing/>
        <w:jc w:val="both"/>
        <w:rPr>
          <w:rFonts w:cstheme="minorHAnsi"/>
        </w:rPr>
      </w:pPr>
      <w:r>
        <w:rPr>
          <w:rFonts w:cstheme="minorHAnsi"/>
        </w:rPr>
        <w:t>Προβληματική είναι ακόμα η περίπτωση ε΄ όπου βρίσκεται, κατά τη γνώμη μας, και όλη η ουσία της διάταξης ότι δεν διευκρινίζεται ποια αρχή θα διέπει την τυχόν απόκλιση ανάμεσα στην υφιστάμενη πραγματική και τη νομική κατάσταση. Πώς θα λυθούν, δηλαδή, τέτοιου είδους ζητήματα; Καταλαβαίνουμε, πάλι με την προσφυγή στα δικαστήρια και τη μεγαλύτερη επιβάρυνση για τους ιδιοκτήτες.</w:t>
      </w:r>
    </w:p>
    <w:p w14:paraId="30A4DC7B">
      <w:pPr>
        <w:spacing w:line="276" w:lineRule="auto"/>
        <w:ind w:firstLine="720"/>
        <w:contextualSpacing/>
        <w:jc w:val="both"/>
        <w:rPr>
          <w:rFonts w:cstheme="minorHAnsi"/>
        </w:rPr>
      </w:pPr>
      <w:r>
        <w:rPr>
          <w:rFonts w:cstheme="minorHAnsi"/>
        </w:rPr>
        <w:t>Σε σχέση με το άρθρο 6 και την παράγραφο 3 αφορά την καταγραφή των ακινήτων ως αγνώστου ιδιοκτήτη. Όντως ακούστηκε και από τους φορείς. Σήμερα στα κτηματολόγια της Ρόδου και Δωδεκανήσου δεν υπάρχουν ακίνητα που καταγράφονται ως αγνώστου ιδιοκτήτη, αφού μάλιστα από την θεμελιώδη καταγραφή σε όλα τα ακίνητα υπήρχε ιδιοκτήτης, είτε ιδιώτης, είτε το δημόσιο. Στην πραγματικότητα επιβεβαιώνεται, όμως αναφέρεται η διάταξη ότι: «Αφορά ακίνητα που θα εμφανιστούν ως αγνώστου ιδιοκτήτη, μετά από τις εφαρμογές των νέων τεχνικών προδιαγραφών και της τεχνικής προσαρμογής και της μετάπτωσης των κτηματολογικών στοιχείων», δηλαδή ενδεχόμενες διαφορές που υπάρχουν από την υπάρχουσα σημερινή κατάσταση.</w:t>
      </w:r>
    </w:p>
    <w:p w14:paraId="0FD24CDD">
      <w:pPr>
        <w:spacing w:line="276" w:lineRule="auto"/>
        <w:ind w:firstLine="720"/>
        <w:contextualSpacing/>
        <w:jc w:val="both"/>
        <w:rPr>
          <w:rFonts w:cstheme="minorHAnsi"/>
        </w:rPr>
      </w:pPr>
      <w:r>
        <w:rPr>
          <w:rFonts w:cstheme="minorHAnsi"/>
        </w:rPr>
        <w:t>Άρα, επιβεβαιώνεται, για ακόμα μια φορά, ότι η λεγόμενη προσαρμογή δεν είναι απλά τεχνικό ζήτημα, αλλά ενέχει στοιχεία κτηματογράφησης και, βέβαια, η διάταξη έχει προβληματικά στοιχεία. Από τη μια πλευρά ενδέχεται να οδηγήσει σε δυσμενείς συνέπειες σε βάρος ιδιοκτητών που έχουν και που θα δουν τις ιδιοκτησίες τους να καταχωρούνται ως αγνώστου και από την άλλη, βέβαια, δεν μπορούμε να αγνοήσουμε, ιδιαίτερα σε μια τέτοια περιοχή με ιδιαίτερο επιχειρηματικό και τουριστικό ενδιαφέρον, ότι θα δημιουργήσει και «ευκαιρίες» για τη δημιουργία ιδιοκτησιακών δικαιωμάτων που δεν υπάρχουν.</w:t>
      </w:r>
    </w:p>
    <w:p w14:paraId="3484F685">
      <w:pPr>
        <w:spacing w:line="276" w:lineRule="auto"/>
        <w:ind w:firstLine="720"/>
        <w:contextualSpacing/>
        <w:jc w:val="both"/>
        <w:rPr>
          <w:rFonts w:cstheme="minorHAnsi"/>
        </w:rPr>
      </w:pPr>
      <w:r>
        <w:rPr>
          <w:rFonts w:cstheme="minorHAnsi"/>
        </w:rPr>
        <w:t>Σε σχέση με το άρθρο 8 παράγραφος 3, όπου προβλέπεται για τα ακίνητα, αντίστοιχα του αγνώστου ιδιοκτήτη, η αίτηση κάποιου να καταγραφεί ως δικαιούχου γεννάται και πάλι το ερώτημα ποιος θα αποφασίσει επί αυτών των στοιχείων για τα ακίνητα που θα εμφανίζονται, για τα οποία δεν θα υπάρχει καμία πληροφορία ως προς τον δικαιούχο από την έναρξη ισχύος του κτηματολογικού κανονισμού. Άρα δεν θα υπάρχουν, δηλαδή, καταχωρημένα εμπράγματα δικαιώματα, επομένως η κρίση για τη νομιμότητα των προσκομιζόμενων στοιχείων είναι ένα ουσιαστικό ζήτημα που δεν μπορεί να κριθεί και να ανατίθεται στον ανάδοχο και ουσιαστικά να απονέμονται δικαιώματα και να ανοίγονται και παραθυράκια για νομιμοποίηση καταπατήσεων και λοιπά.</w:t>
      </w:r>
    </w:p>
    <w:p w14:paraId="0955AC99">
      <w:pPr>
        <w:contextualSpacing/>
      </w:pPr>
    </w:p>
    <w:p w14:paraId="6048E87C">
      <w:pPr>
        <w:contextualSpacing/>
        <w:sectPr>
          <w:headerReference r:id="rId22" w:type="default"/>
          <w:footerReference r:id="rId23" w:type="default"/>
          <w:pgSz w:w="11906" w:h="16838"/>
          <w:pgMar w:top="1440" w:right="1800" w:bottom="1440" w:left="1800" w:header="708" w:footer="708" w:gutter="0"/>
          <w:cols w:space="708" w:num="1"/>
          <w:docGrid w:linePitch="360" w:charSpace="0"/>
        </w:sectPr>
      </w:pPr>
    </w:p>
    <w:p w14:paraId="70070D5D">
      <w:pPr>
        <w:spacing w:line="276" w:lineRule="auto"/>
        <w:ind w:firstLine="720"/>
        <w:contextualSpacing/>
        <w:jc w:val="both"/>
        <w:rPr>
          <w:rFonts w:ascii="Calibri" w:hAnsi="Calibri"/>
        </w:rPr>
      </w:pPr>
      <w:r>
        <w:rPr>
          <w:rFonts w:ascii="Calibri" w:hAnsi="Calibri"/>
        </w:rPr>
        <w:t>Η άποψη αυτή ενισχύεται και από την πρόβλεψη στο άρθρο 9 παράγραφος 2, ότι τα ακίνητα που και μετά την αναμόρφωση συνεχίζουν να φέρουν την ένδειξη «αγνώστου», θα καταχωρίζονται ως ιδιοκτησία του Ελληνικού Δημοσίου. Έχουμε το ερώτημα, θα υπάρξει διαδικασία, αν θα κριθούν αυτά δικαστικά ή όχι και από ποιον;</w:t>
      </w:r>
    </w:p>
    <w:p w14:paraId="3EAE7403">
      <w:pPr>
        <w:spacing w:line="276" w:lineRule="auto"/>
        <w:ind w:firstLine="720"/>
        <w:contextualSpacing/>
        <w:jc w:val="both"/>
        <w:rPr>
          <w:rFonts w:ascii="Calibri" w:hAnsi="Calibri"/>
        </w:rPr>
      </w:pPr>
      <w:r>
        <w:rPr>
          <w:rFonts w:ascii="Calibri" w:hAnsi="Calibri"/>
        </w:rPr>
        <w:t>Για την παράγραφο 2 επισημάνθηκε ήδη - το είπαμε και στην προηγούμενη τοποθέτησή μας - ότι η τετράμηνη προθεσμία για τις αιτήσεις διορθώσεων των προδήλων είναι ασφυκτική - είναι πολύ μικρή- όπως έχει δείξει η εμπειρία και του Κτηματολογίου και των δασικών χαρτών, όπου συνεχώς δίνονταν παρατάσεις που έφτασαν μέχρι και πάνω από δύο χρόνια.</w:t>
      </w:r>
    </w:p>
    <w:p w14:paraId="5808F882">
      <w:pPr>
        <w:spacing w:line="276" w:lineRule="auto"/>
        <w:ind w:firstLine="720"/>
        <w:contextualSpacing/>
        <w:jc w:val="both"/>
        <w:rPr>
          <w:rFonts w:ascii="Calibri" w:hAnsi="Calibri"/>
        </w:rPr>
      </w:pPr>
      <w:r>
        <w:rPr>
          <w:rFonts w:ascii="Calibri" w:hAnsi="Calibri"/>
        </w:rPr>
        <w:t>Σε σχέση με το άρθρο 9 επαναλαμβάνουμε, ότι η διάταξη είναι προβληματική και αποδεικνύει ότι ενέχει στοιχεία οιονεί κτηματογράφησης, που μπορεί, με τον τρόπο αυτό, να προκύψουν αδικίες ή και ακόμα χειρότερο, να χαθούν δικαιώματα του Δημοσίου ή να νομιμοποιηθούν καταπατημένες περιοχές.</w:t>
      </w:r>
    </w:p>
    <w:p w14:paraId="5CB0885A">
      <w:pPr>
        <w:spacing w:line="276" w:lineRule="auto"/>
        <w:ind w:firstLine="720"/>
        <w:contextualSpacing/>
        <w:jc w:val="both"/>
        <w:rPr>
          <w:rFonts w:ascii="Calibri" w:hAnsi="Calibri"/>
        </w:rPr>
      </w:pPr>
      <w:r>
        <w:rPr>
          <w:rFonts w:ascii="Calibri" w:hAnsi="Calibri"/>
        </w:rPr>
        <w:t xml:space="preserve">Σε σχέση με το άρθρο 10, είπαμε ότι θα πρέπει να λυθούν ζητήματα, κυρίως στα θέματα που αφορούν τη χάραξη των γραμμών αιγιαλού και παραλίας, πριν από την κατάργηση του Κτηματικού Κανονισμού. Γιατί καταλαβαίνετε πολύ καλά, υπέρ ποιων θα λειτουργήσει το υπάρχον κενό στο διάστημα μέχρι να υπάρξει αυτό και με δεδομένο τα μέτρα που θα πρέπει να παρθούν για την προστασία. Δεν αγνοούμε ότι μπορεί να υπάρχουν και μικρές ιδιοκτησίες εκεί, αλλά συνήθως αυτοί που ευνοούνται από αυτά τα κενά είναι μεγάλα συμφέροντα, που ιδιαίτερα στις παράκτιες περιοχές, περιμένουν για την τουριστική αξιοποίησή τους. </w:t>
      </w:r>
    </w:p>
    <w:p w14:paraId="710DEBF1">
      <w:pPr>
        <w:spacing w:line="276" w:lineRule="auto"/>
        <w:ind w:firstLine="720"/>
        <w:contextualSpacing/>
        <w:jc w:val="both"/>
        <w:rPr>
          <w:rFonts w:ascii="Calibri" w:hAnsi="Calibri"/>
        </w:rPr>
      </w:pPr>
      <w:r>
        <w:rPr>
          <w:rFonts w:ascii="Calibri" w:hAnsi="Calibri"/>
        </w:rPr>
        <w:t>Διαφωνούμε, επίσης, στο άρθρο 11, με τις συμβάσεις έργου και τις αποσπάσεις. Επιμένουμε, ότι αυτή η όλη διαδικασία θα πρέπει να γίνει με προσλήψεις, με μόνιμο Προσωπικό, με σχέσεις αορίστου χρόνου και πλήρη εργασιακά και ασφαλιστικά δικαιώματα.</w:t>
      </w:r>
    </w:p>
    <w:p w14:paraId="5798AEAA">
      <w:pPr>
        <w:spacing w:line="276" w:lineRule="auto"/>
        <w:ind w:firstLine="720"/>
        <w:contextualSpacing/>
        <w:jc w:val="both"/>
        <w:rPr>
          <w:rFonts w:ascii="Calibri" w:hAnsi="Calibri"/>
        </w:rPr>
      </w:pPr>
      <w:r>
        <w:rPr>
          <w:rFonts w:ascii="Calibri" w:hAnsi="Calibri"/>
        </w:rPr>
        <w:t>Τώρα σε σχέση με το άρθρο 12, τα θέματα που αφορούν τη διασύνδεση με τα ληξιαρχεία, για την καταχώρηση των θανάτων στα κτηματολογικά φύλλα του ακινήτου, έχει βέβαια λογική και ενισχύει, σε ένα βαθμό, την ασφάλεια των συναλλαγών, όπου σε κάθε κτηματολογικό φύλλο θα φαίνεται ο τυχόν θάνατος του δικαιούχου, οπωσδήποτε καταλαβαίνουμε ότι το ζήτημα αυτό σχετίζεται και με άλλες πλευρές της ενδυνάμωσης του αστικού κράτους, την είσπραξη φόρων, χρεών κλπ., ωστόσο μας προβληματίζει η προσθήκη του νέου άρθρου 3</w:t>
      </w:r>
      <w:r>
        <w:rPr>
          <w:rFonts w:ascii="Calibri" w:hAnsi="Calibri"/>
          <w:vertAlign w:val="superscript"/>
        </w:rPr>
        <w:t>α</w:t>
      </w:r>
      <w:r>
        <w:rPr>
          <w:rFonts w:ascii="Calibri" w:hAnsi="Calibri"/>
        </w:rPr>
        <w:t xml:space="preserve"> στον ν.2664/1998, όπου σε περίπτωση θανάτου προσώπου που έχει καταχωρηθεί στις κτηματολογικές εγγραφές ως δικαιούχος εγραπταίου δικαιώματος, προκύπτει υποχρέωση των διαδόχων του, μέσα σε ένα μήνα από την παρέλευση της προθεσμίας αποποίησης, να γνωστοποιήσουν την διαδοχή τους επί των καταχωρισθέντων δικαιωμάτων. </w:t>
      </w:r>
    </w:p>
    <w:p w14:paraId="26F441FC">
      <w:pPr>
        <w:spacing w:line="276" w:lineRule="auto"/>
        <w:ind w:firstLine="720"/>
        <w:contextualSpacing/>
        <w:jc w:val="both"/>
        <w:rPr>
          <w:rFonts w:ascii="Calibri" w:hAnsi="Calibri"/>
        </w:rPr>
      </w:pPr>
      <w:r>
        <w:rPr>
          <w:rFonts w:ascii="Calibri" w:hAnsi="Calibri"/>
        </w:rPr>
        <w:t>Θεωρούμε ότι η διάταξη αυτή είναι απαράδεκτη, ότι δημιουργεί ένα πρόσθετο βάρος στους κληρονόμους, οι οποίοι καλούνται να ενημερώσουν μια σειρά Υπηρεσίες μετά το θάνατο ενός προσώπου και σε κάθε περίπτωση, η προθεσμία αυτή θεωρούμε ότι είναι ασφυκτική. Είναι πολύ πιθανόν, πολλές φορές, να χρειάζεται μεγάλη έρευνα για την απογραφή της κληρονομιάς - πού υπάρχουν ακίνητα και λοιπά - άρα, με δεδομένο ότι ήδη υπάρχει προθεσμία 9μηνη ενώπιον της εφορίας για να δηλωθεί ο φόρος κληρονομιάς, η παρέλευση της οποίας επισύρει πρόστιμο, θεωρούμε ότι είναι προβληματικό να γεννάται μια τέτοια υποχρέωση για το Κτηματολόγιο και μάλιστα με δεδομένο και τις ιδιαιτερότητες του Κληρονομικού Δικαίου, που μπορεί, για παράδειγμα, να υπάρχει και σιωπηρή παραίτηση από τη νόμιμη μοίρα και άλλα ζητήματα που υπάρχουν και δεν μπορεί να γεννάται μια υποχρέωση για τους διάδοχους, για την οποία μάλιστα αναρωτιόμαστε αν θα υπάρχουν και ποιες κυρώσεις.</w:t>
      </w:r>
    </w:p>
    <w:p w14:paraId="2BA1717A">
      <w:pPr>
        <w:spacing w:line="276" w:lineRule="auto"/>
        <w:ind w:firstLine="720"/>
        <w:contextualSpacing/>
        <w:jc w:val="both"/>
        <w:rPr>
          <w:rFonts w:ascii="Calibri" w:hAnsi="Calibri"/>
        </w:rPr>
      </w:pPr>
    </w:p>
    <w:p w14:paraId="3EBA5BA3">
      <w:pPr>
        <w:spacing w:line="276" w:lineRule="auto"/>
        <w:ind w:firstLine="720"/>
        <w:contextualSpacing/>
        <w:jc w:val="both"/>
        <w:rPr>
          <w:rFonts w:ascii="Calibri" w:hAnsi="Calibri"/>
        </w:rPr>
      </w:pPr>
    </w:p>
    <w:p w14:paraId="052B17C7">
      <w:pPr>
        <w:contextualSpacing/>
      </w:pPr>
    </w:p>
    <w:p w14:paraId="5A68FB05">
      <w:pPr>
        <w:contextualSpacing/>
        <w:sectPr>
          <w:headerReference r:id="rId24" w:type="default"/>
          <w:footerReference r:id="rId25" w:type="default"/>
          <w:pgSz w:w="11906" w:h="16838"/>
          <w:pgMar w:top="1440" w:right="1800" w:bottom="1440" w:left="1800" w:header="708" w:footer="708" w:gutter="0"/>
          <w:cols w:space="708" w:num="1"/>
          <w:docGrid w:linePitch="360" w:charSpace="0"/>
        </w:sectPr>
      </w:pPr>
    </w:p>
    <w:p w14:paraId="10FC54EF">
      <w:pPr>
        <w:spacing w:line="276" w:lineRule="auto"/>
        <w:ind w:firstLine="720"/>
        <w:contextualSpacing/>
        <w:jc w:val="both"/>
        <w:rPr>
          <w:rFonts w:ascii="Calibri" w:hAnsi="Calibri"/>
        </w:rPr>
      </w:pPr>
      <w:r>
        <w:rPr>
          <w:rFonts w:ascii="Calibri" w:hAnsi="Calibri"/>
        </w:rPr>
        <w:t xml:space="preserve">Άρα, αυτό που θα πρέπει να καταχωρείται είναι αποκλειστικά η συμβολαιογραφική πράξη αποδοχής της κληρονομιάς και μόνο. Ο λόγος είναι πως το Κληρονομικό Δίκαιο γνωρίζει και αποδέχεται και την έννοια της αδράνειας στην άσκηση ενός δικαιώματος. </w:t>
      </w:r>
    </w:p>
    <w:p w14:paraId="4FC1CEC5">
      <w:pPr>
        <w:spacing w:line="276" w:lineRule="auto"/>
        <w:ind w:firstLine="720"/>
        <w:contextualSpacing/>
        <w:jc w:val="both"/>
        <w:rPr>
          <w:rFonts w:ascii="Calibri" w:hAnsi="Calibri"/>
        </w:rPr>
      </w:pPr>
      <w:r>
        <w:rPr>
          <w:rFonts w:ascii="Calibri" w:hAnsi="Calibri"/>
        </w:rPr>
        <w:t xml:space="preserve">Εμείς θεωρούμε ότι η διάταξη θα δημιουργήσει μεγαλύτερα προβλήματα στη σχέση Κληρονομικού Δικαίου από αυτά που θέλει να λύσει, στο όνομα της ασφάλειας των συναλλαγών. </w:t>
      </w:r>
    </w:p>
    <w:p w14:paraId="5801F5FC">
      <w:pPr>
        <w:spacing w:line="276" w:lineRule="auto"/>
        <w:ind w:firstLine="720"/>
        <w:contextualSpacing/>
        <w:jc w:val="both"/>
        <w:rPr>
          <w:rFonts w:ascii="Calibri" w:hAnsi="Calibri"/>
        </w:rPr>
      </w:pPr>
      <w:r>
        <w:rPr>
          <w:rFonts w:ascii="Calibri" w:hAnsi="Calibri"/>
        </w:rPr>
        <w:t xml:space="preserve">Πολύ περισσότερο, δε διευκρινίζεται ποιες θα είναι οι συνέπειες από την μη τήρηση της σχετικής υποχρέωσης. Επίσης, δε διευκρινίζεται ποια θα είναι η ευθύνη των συνκληρονόμων. </w:t>
      </w:r>
    </w:p>
    <w:p w14:paraId="642237DD">
      <w:pPr>
        <w:spacing w:line="276" w:lineRule="auto"/>
        <w:ind w:firstLine="720"/>
        <w:contextualSpacing/>
        <w:jc w:val="both"/>
        <w:rPr>
          <w:rFonts w:ascii="Calibri" w:hAnsi="Calibri"/>
        </w:rPr>
      </w:pPr>
      <w:r>
        <w:rPr>
          <w:rFonts w:ascii="Calibri" w:hAnsi="Calibri"/>
        </w:rPr>
        <w:t>Η διάταξη και η όλη φιλοσοφία της παραγνωρίζει ότι το ζήτημα της κληρονομικής διαδοχής είναι σύνθετο, συχνά αμφισβητούμενο, με σφοδρές αντιδικίες και πολλές φορές η σχετική αίτηση στο κτηματολόγιο θα μπορεί να γίνει εργαλείο στις διενέξεις και τις αμφισβητήσεις αυτές.</w:t>
      </w:r>
    </w:p>
    <w:p w14:paraId="5EB7270C">
      <w:pPr>
        <w:spacing w:line="276" w:lineRule="auto"/>
        <w:ind w:firstLine="720"/>
        <w:contextualSpacing/>
        <w:jc w:val="both"/>
        <w:rPr>
          <w:rFonts w:ascii="Calibri" w:hAnsi="Calibri"/>
        </w:rPr>
      </w:pPr>
      <w:r>
        <w:rPr>
          <w:rFonts w:ascii="Calibri" w:hAnsi="Calibri"/>
        </w:rPr>
        <w:t xml:space="preserve">Σε σχέση με το άρθρο 13, έχουν, βέβαια, οι διατάξεις αυτές, για τη νομιμοποίηση των κληρονόμων στις σχετικές αγωγές, μια συστηματική λογική. Ωστόσο, επιβεβαιώνεται ότι οι κτηματολογικές εγγραφές αναμειγνύονται στα ζητήματα της κληρονομικής διαδοχής χωρίς να έχουν προηγηθεί πράξεις αποδοχής κληρονομιάς, που ενέχουν τη μεταβίβαση και που δηλώνουν τη σαφή βούληση των κληρονόμων να είναι νομείς και της κληρονομιάς. Νομιμοποιούν, βέβαια και παθητικά στις σχετικές αγωγές. </w:t>
      </w:r>
    </w:p>
    <w:p w14:paraId="2519FAD4">
      <w:pPr>
        <w:spacing w:line="276" w:lineRule="auto"/>
        <w:ind w:firstLine="720"/>
        <w:contextualSpacing/>
        <w:jc w:val="both"/>
        <w:rPr>
          <w:rFonts w:ascii="Calibri" w:hAnsi="Calibri"/>
        </w:rPr>
      </w:pPr>
      <w:r>
        <w:rPr>
          <w:rFonts w:ascii="Calibri" w:hAnsi="Calibri"/>
        </w:rPr>
        <w:t xml:space="preserve">Άρα, από αυτή την άποψη, οι διατάξεις αυτές είναι προβληματικές. </w:t>
      </w:r>
    </w:p>
    <w:p w14:paraId="6FAC5A8C">
      <w:pPr>
        <w:spacing w:line="276" w:lineRule="auto"/>
        <w:ind w:firstLine="720"/>
        <w:contextualSpacing/>
        <w:jc w:val="both"/>
        <w:rPr>
          <w:rFonts w:ascii="Calibri" w:hAnsi="Calibri"/>
        </w:rPr>
      </w:pPr>
      <w:r>
        <w:rPr>
          <w:rFonts w:ascii="Calibri" w:hAnsi="Calibri"/>
        </w:rPr>
        <w:t>Είπαμε και για τα θέματα στο άρθρο 16, για τη σχέση εργασίας. Θεωρούμε ότι αυτές θα πρέπει να είναι μόνιμες, αορίστου χρόνου και με πλήρη ασφαλιστικά και λοιπά δικαιώματα.</w:t>
      </w:r>
    </w:p>
    <w:p w14:paraId="23D00C71">
      <w:pPr>
        <w:spacing w:line="276" w:lineRule="auto"/>
        <w:ind w:firstLine="720"/>
        <w:contextualSpacing/>
        <w:jc w:val="both"/>
        <w:rPr>
          <w:rFonts w:ascii="Calibri" w:hAnsi="Calibri"/>
        </w:rPr>
      </w:pPr>
      <w:r>
        <w:rPr>
          <w:rFonts w:ascii="Calibri" w:hAnsi="Calibri"/>
        </w:rPr>
        <w:t xml:space="preserve">Καταλαβαίνετε ότι, με μια σειρά διατάξεις στο άρθρο 18, ομολογείτε, στην πραγματικότητα, τα τεράστια προβλήματα που υπάρχουν στην πλήρωση των θέσεων, χωρίς, βέβαια, να απαντάτε το ποιος ευθύνεται γι’ αυτό. </w:t>
      </w:r>
    </w:p>
    <w:p w14:paraId="49F884FB">
      <w:pPr>
        <w:spacing w:line="276" w:lineRule="auto"/>
        <w:ind w:firstLine="720"/>
        <w:contextualSpacing/>
        <w:jc w:val="both"/>
        <w:rPr>
          <w:rFonts w:ascii="Calibri" w:hAnsi="Calibri"/>
        </w:rPr>
      </w:pPr>
      <w:r>
        <w:rPr>
          <w:rFonts w:ascii="Calibri" w:hAnsi="Calibri"/>
        </w:rPr>
        <w:t xml:space="preserve">Εμείς αναρωτιόμαστε, για τους συμβολαιογράφους, για παράδειγμα, που λέτε, η ανάληψη της θέσης θα είναι υποχρεωτική, τι θα γίνει στην περίπτωση που δε μπορούν να ανταποκριθούν για μια σειρά λόγους; </w:t>
      </w:r>
    </w:p>
    <w:p w14:paraId="64BC9925">
      <w:pPr>
        <w:spacing w:line="276" w:lineRule="auto"/>
        <w:ind w:firstLine="720"/>
        <w:contextualSpacing/>
        <w:jc w:val="both"/>
        <w:rPr>
          <w:rFonts w:ascii="Calibri" w:hAnsi="Calibri"/>
        </w:rPr>
      </w:pPr>
      <w:r>
        <w:rPr>
          <w:rFonts w:ascii="Calibri" w:hAnsi="Calibri"/>
        </w:rPr>
        <w:t>Το άρθρο 20, επειδή, πραγματικά, το άρθρο αυτό είναι η πιο αποκαλυπτική φωτογραφία των προβλημάτων που δημιούργησε η εξ αρχής κτηματογράφηση και οι πλημμέλειες των ιδιωτών αναδόχων, που, παρότι καλοπληρώθηκαν για να κάνουν το έργο της κτηματογράφησης, δημιούργησαν τεράστια προβλήματα, τα οποία τελικά καλούνται να τα πληρώσουν ξανά και ξανά οι ιδιοκτήτες. Είναι πολύ οξυμένα τα προβλήματα που δε λύθηκαν μέχρι τώρα στη Λέσβο, στη Χίο και στην Λευκάδα.</w:t>
      </w:r>
    </w:p>
    <w:p w14:paraId="2D78C9D2">
      <w:pPr>
        <w:spacing w:line="276" w:lineRule="auto"/>
        <w:ind w:firstLine="720"/>
        <w:contextualSpacing/>
        <w:jc w:val="both"/>
        <w:rPr>
          <w:rFonts w:ascii="Calibri" w:hAnsi="Calibri"/>
        </w:rPr>
      </w:pPr>
      <w:r>
        <w:rPr>
          <w:rFonts w:ascii="Calibri" w:hAnsi="Calibri"/>
        </w:rPr>
        <w:t xml:space="preserve">Κατά τη γνώμη μας, ούτε με τη συγκεκριμένη διάταξη, στην πραγματικότητα, λύνονται. Είναι ένα άλυτο πρόβλημα χρόνων, που δημιουργήθηκε με ευθύνη και των κυβερνητικών επιλογών αλλά και της κόντρας, αν θέλετε, για τη χρηματοδότηση των έργων. Ενώ και η υποτιθέμενη προσπάθεια επανακτηματογράφησης που έγινε και με τις αυτοψίες δεν έλυσε το πρόβλημα, όπως ήταν και αναμενόμενο. </w:t>
      </w:r>
    </w:p>
    <w:p w14:paraId="2966BAE2">
      <w:pPr>
        <w:spacing w:line="276" w:lineRule="auto"/>
        <w:ind w:firstLine="720"/>
        <w:contextualSpacing/>
        <w:jc w:val="both"/>
        <w:rPr>
          <w:rFonts w:ascii="Calibri" w:hAnsi="Calibri"/>
        </w:rPr>
      </w:pPr>
      <w:r>
        <w:rPr>
          <w:rFonts w:ascii="Calibri" w:hAnsi="Calibri"/>
        </w:rPr>
        <w:t>Πάλι, κατά τη γνώμη μας, το θέμα μεταφέρεται στους ιδιοκτήτες, οι οποίοι δε θα κληθούν να πληρώσουν για τις αυτοψίες;</w:t>
      </w:r>
    </w:p>
    <w:p w14:paraId="24354A62">
      <w:pPr>
        <w:spacing w:line="276" w:lineRule="auto"/>
        <w:ind w:firstLine="720"/>
        <w:contextualSpacing/>
        <w:jc w:val="both"/>
        <w:rPr>
          <w:rFonts w:ascii="Calibri" w:hAnsi="Calibri"/>
        </w:rPr>
      </w:pPr>
      <w:r>
        <w:rPr>
          <w:rFonts w:ascii="Calibri" w:hAnsi="Calibri"/>
        </w:rPr>
        <w:t>Ποιος θα πληρώσει το μηχανικό και ποιος θα πληρώσει τις κοινοποιήσεις που ζητάτε να γίνουν και μάλιστα σε περιπτώσεις ιδιοκτητών που μπορεί και να είναι κάτοικοι εξωτερικού κ.λπ.;</w:t>
      </w:r>
    </w:p>
    <w:p w14:paraId="573B8144">
      <w:pPr>
        <w:spacing w:line="276" w:lineRule="auto"/>
        <w:ind w:firstLine="720"/>
        <w:contextualSpacing/>
        <w:jc w:val="both"/>
        <w:rPr>
          <w:rFonts w:ascii="Calibri" w:hAnsi="Calibri"/>
        </w:rPr>
      </w:pPr>
      <w:r>
        <w:rPr>
          <w:rFonts w:ascii="Calibri" w:hAnsi="Calibri"/>
        </w:rPr>
        <w:t xml:space="preserve">Γι’ αυτό θεωρούμε ότι η όποια καταγραφή, επιμέτρηση κ.λπ., θα πρέπει να γίνεται με ευθύνη και με δαπάνη του δημοσίου και όχι να μεταφέρονται για ακόμη μια φορά στους ιδιώτες, που κατ’ επανάληψη έχουν πληρώσει για τα σφάλματα της αρχικής κτηματογράφησης. </w:t>
      </w:r>
    </w:p>
    <w:p w14:paraId="2F935D75">
      <w:pPr>
        <w:spacing w:line="276" w:lineRule="auto"/>
        <w:ind w:firstLine="720"/>
        <w:contextualSpacing/>
        <w:jc w:val="both"/>
        <w:rPr>
          <w:rFonts w:ascii="Calibri" w:hAnsi="Calibri"/>
        </w:rPr>
      </w:pPr>
      <w:r>
        <w:rPr>
          <w:rFonts w:ascii="Calibri" w:hAnsi="Calibri"/>
        </w:rPr>
        <w:t xml:space="preserve">Αυτό, αν θέλετε, γίνεται και με ένα προβληματικό, κατά τη γνώμη μας, νομικά τρόπο, με την πρόβλεψη της υποτιθέμενης πλασματικής συναίνεσης, που δε λύνει το ζήτημα στις περιπτώσεις πολλών ιδιοκτησιών που φαίνονται ως αγνώστου, που είναι ένα από τα μεγάλα ζητήματα που αφορά αυτές τις περιοχές. </w:t>
      </w:r>
    </w:p>
    <w:p w14:paraId="4714490D">
      <w:pPr>
        <w:spacing w:line="276" w:lineRule="auto"/>
        <w:ind w:firstLine="720"/>
        <w:contextualSpacing/>
        <w:jc w:val="both"/>
        <w:rPr>
          <w:rFonts w:ascii="Calibri" w:hAnsi="Calibri"/>
        </w:rPr>
      </w:pPr>
      <w:r>
        <w:rPr>
          <w:rFonts w:ascii="Calibri" w:hAnsi="Calibri"/>
        </w:rPr>
        <w:t>Σε ποιον θα κοινοποιούν, όταν τα ακίνητα φέρονται ως άγνωστου ή πώς θα λύνεται το ζήτημα αυτό;</w:t>
      </w:r>
    </w:p>
    <w:p w14:paraId="19A5F331">
      <w:pPr>
        <w:spacing w:line="276" w:lineRule="auto"/>
        <w:ind w:firstLine="720"/>
        <w:contextualSpacing/>
        <w:jc w:val="both"/>
        <w:rPr>
          <w:rFonts w:ascii="Calibri" w:hAnsi="Calibri"/>
        </w:rPr>
      </w:pPr>
      <w:r>
        <w:rPr>
          <w:rFonts w:ascii="Calibri" w:hAnsi="Calibri"/>
        </w:rPr>
        <w:t>Κυρίως, όμως, θεωρούμε ότι η πλασματική συνένωση των ιδιοκτητών μπορεί να δημιουργήσει σοβαρά προβλήματα. Θα πρέπει με κάποιο τρόπο να υπάρχει, αν θέλετε, ένα ασφαλές σύστημα δημοσιότητας και σε σχέση με τις κοινοποιήσεις και σε σχέση με το να λάβουν πραγματικά γνώση οι ιδιοκτήτες.</w:t>
      </w:r>
    </w:p>
    <w:p w14:paraId="2D7CAF0C">
      <w:pPr>
        <w:spacing w:line="276" w:lineRule="auto"/>
        <w:ind w:firstLine="720"/>
        <w:contextualSpacing/>
        <w:jc w:val="both"/>
        <w:rPr>
          <w:rFonts w:ascii="Calibri" w:hAnsi="Calibri"/>
        </w:rPr>
      </w:pPr>
      <w:r>
        <w:rPr>
          <w:rFonts w:ascii="Calibri" w:hAnsi="Calibri"/>
        </w:rPr>
        <w:t>Επίσης, θεωρούμε προβληματικό και θα θεωρούμε ότι θα πρέπει να υπάρξει, σε κάθε περίπτωση, ενιαία προθεσμία αντιμετώπισης των περιπτώσεων αυτών και όχι η προθεσμία να ορίζεται, όπως λέτε, από τον προϊστάμενο του κάθε κτηματολογικού γραφείου, που, αν θέλετε, αφήνει και πιθανότητα καταστρατηγήσεων ή και μεροληπτικών συμπεριφορών, λαμβάνοντας υπόψη και τις ιδιαίτερες σχέσεις που υπάρχουν στην επαρχία.</w:t>
      </w:r>
    </w:p>
    <w:p w14:paraId="6006D5D6">
      <w:pPr>
        <w:spacing w:line="276" w:lineRule="auto"/>
        <w:ind w:firstLine="720"/>
        <w:contextualSpacing/>
        <w:jc w:val="both"/>
        <w:rPr>
          <w:rFonts w:ascii="Calibri" w:hAnsi="Calibri"/>
        </w:rPr>
      </w:pPr>
      <w:r>
        <w:rPr>
          <w:rFonts w:ascii="Calibri" w:hAnsi="Calibri"/>
        </w:rPr>
        <w:t xml:space="preserve">Θεωρούμε ότι θα πρέπει οι όποιες προθεσμίες να ορίζεται από το νόμο ή, έστω, να δίνεται ένα εύρος αυτών. </w:t>
      </w:r>
    </w:p>
    <w:p w14:paraId="24B0A0D1">
      <w:pPr>
        <w:spacing w:line="276" w:lineRule="auto"/>
        <w:ind w:firstLine="720"/>
        <w:contextualSpacing/>
        <w:jc w:val="both"/>
        <w:rPr>
          <w:rFonts w:ascii="Calibri" w:hAnsi="Calibri"/>
        </w:rPr>
      </w:pPr>
    </w:p>
    <w:p w14:paraId="27D6E84E">
      <w:pPr>
        <w:contextualSpacing/>
      </w:pPr>
    </w:p>
    <w:p w14:paraId="609E2D5F">
      <w:pPr>
        <w:contextualSpacing/>
        <w:sectPr>
          <w:headerReference r:id="rId26" w:type="default"/>
          <w:footerReference r:id="rId27" w:type="default"/>
          <w:pgSz w:w="11906" w:h="16838"/>
          <w:pgMar w:top="1440" w:right="1800" w:bottom="1440" w:left="1800" w:header="708" w:footer="708" w:gutter="0"/>
          <w:cols w:space="708" w:num="1"/>
          <w:docGrid w:linePitch="360" w:charSpace="0"/>
        </w:sectPr>
      </w:pPr>
    </w:p>
    <w:p w14:paraId="4AFB845E">
      <w:pPr>
        <w:spacing w:line="276" w:lineRule="auto"/>
        <w:ind w:firstLine="567"/>
        <w:contextualSpacing/>
        <w:jc w:val="both"/>
        <w:rPr>
          <w:rFonts w:ascii="Calibri" w:hAnsi="Calibri"/>
        </w:rPr>
      </w:pPr>
      <w:r>
        <w:rPr>
          <w:rFonts w:ascii="Calibri" w:hAnsi="Calibri"/>
        </w:rPr>
        <w:t xml:space="preserve">Σε κάθε περίπτωση, πιστεύουμε ότι η διάταξη αυτή δεν σταματάει, δεν λύνει ουσιαστικά το πρόβλημα, χωρίς να επιβαρύνει για ακόμα μία φορά τους ιδιοκτήτες, αλλά και στην περίπτωση ακόμα ας πούμε που δεν προκύψουν ξεκάθαρα τα όρια και λοιπά, τι θα γίνει με τα υπόλοιπα ακίνητα; Θα μείνουν στον αέρα; </w:t>
      </w:r>
    </w:p>
    <w:p w14:paraId="61BB451F">
      <w:pPr>
        <w:spacing w:line="276" w:lineRule="auto"/>
        <w:ind w:firstLine="567"/>
        <w:contextualSpacing/>
        <w:jc w:val="both"/>
        <w:rPr>
          <w:rFonts w:ascii="Calibri" w:hAnsi="Calibri"/>
        </w:rPr>
      </w:pPr>
      <w:r>
        <w:rPr>
          <w:rFonts w:ascii="Calibri" w:hAnsi="Calibri"/>
        </w:rPr>
        <w:t xml:space="preserve">Νομίζω, αν αντιλαμβάνομαι καλά, δίνεται παράταση της προθεσμίας που αν είναι μέχρι το 2023, είναι ορθό. Δεν θεωρούμε ότι θα πρέπει να λήξει στο τέλος του έτους, γιατί ακόμα υπάρχουν μεγάλες εκκρεμότητες σε πολλές περιοχές και για το άρθρο 30 θέλω να ακούσουμε και καταλαβαίνουμε ότι είναι ένα υπαρκτό και σοβαρό πρόβλημα που είχε δημιουργηθεί στην περιοχή της Ικαρίας και πρέπει να λυθεί, ωστόσο σε καμιά περίπτωση δεν πρέπει να αποβεί σε βάρος των συναλλασσομένων που δεν έχουν καμία ευθύνη. Θα πρέπει τουλάχιστον η δικαστική διαδικασία να είναι ατελώς χωρίς νέα οικονομική επιβάρυνση των συναλλασσομένων και οι οποίοι πραγματικά και είναι σωστή η επισήμανση που έγινε, είναι δύσκολο αυτή τη στιγμή να αποδειχθεί, αν θέλετε, αν έχουν καταβληθεί ή όχι τα οφειλόμενα τέλη για τα εγγραπτέα δικαιώματα και υπάρχει ο κίνδυνος στην πραγματικότητα να τους ζητηθεί να καταβάλουν και πάλι χρήματα, τα οποία τα έχουν καταβάλει και χωρίς δική τους ευθύνη βέβαια δεν έγινε η μεταγραφή των δικαιωμάτων τους. Θα πούμε τα υπόλοιπα και στις επόμενες συνεδριάσεις; Ευχαριστώ. </w:t>
      </w:r>
    </w:p>
    <w:p w14:paraId="38C19BBC">
      <w:pPr>
        <w:spacing w:line="276" w:lineRule="auto"/>
        <w:ind w:firstLine="567"/>
        <w:contextualSpacing/>
        <w:jc w:val="both"/>
        <w:rPr>
          <w:rFonts w:ascii="Calibri" w:hAnsi="Calibri"/>
        </w:rPr>
      </w:pPr>
      <w:r>
        <w:rPr>
          <w:rFonts w:ascii="Calibri" w:hAnsi="Calibri"/>
          <w:b/>
        </w:rPr>
        <w:t xml:space="preserve">ΜΑΞΙΜΟΣ ΧΑΡΑΚΟΠΟΥΛΟΣ (Πρόεδρος της Επιτροπής): </w:t>
      </w:r>
      <w:r>
        <w:rPr>
          <w:rFonts w:ascii="Calibri" w:hAnsi="Calibri"/>
        </w:rPr>
        <w:t xml:space="preserve">Ευχαριστούμε την κυρία Κομνηνάκα και θα προχωρήσουμε τώρα στον Ειδικό Αγορητή της Ελληνικής Λύσης, τον συνάδελφο, τον κύριο Αντώνη Μυλωνάκη. Ορίστε, κύριε Μυλωνάκη, για τις δικές σας παρατηρήσεις στα επόμενα 15 λεπτά. </w:t>
      </w:r>
    </w:p>
    <w:p w14:paraId="2692998A">
      <w:pPr>
        <w:spacing w:line="276" w:lineRule="auto"/>
        <w:ind w:firstLine="567"/>
        <w:contextualSpacing/>
        <w:jc w:val="both"/>
        <w:rPr>
          <w:rFonts w:ascii="Calibri" w:hAnsi="Calibri"/>
        </w:rPr>
      </w:pPr>
      <w:r>
        <w:rPr>
          <w:rFonts w:ascii="Calibri" w:hAnsi="Calibri"/>
          <w:b/>
        </w:rPr>
        <w:t xml:space="preserve">ΑΝΤΩΝΙΟΣ ΜΥΛΩΝΑΚΗΣ (Ειδικός Αγορητής της Ελληνικής Λύσης): </w:t>
      </w:r>
      <w:r>
        <w:rPr>
          <w:rFonts w:ascii="Calibri" w:hAnsi="Calibri"/>
        </w:rPr>
        <w:t>Μετά και τις απόψεις των φορέων, αφού ακούσαμε, δεν θα αναφερθώ προφανώς στον σκοπό και στο αντικείμενο του νομοσχεδίου. Προς σωστή κατεύθυνση είναι, κατά την άποψή μας, πρέπει να λειτουργήσει και θα λειτουργήσει όπως προβλέπεται το Κτηματολόγιο. Θέλω μερικές διευκρινίσεις μόνο για να μην καταχραστώ το χρόνο. Γιατί πρέπει να πούμε ότι εδώ δεν είμαστε μια επιστημονική επιτροπή, η οποία θα λύσει επιστημονικά το θέμα. Θα δούμε τώρα τι μπορούμε να κάνουμε να βελτιώσουμε αυτό το νομοσχέδιο.</w:t>
      </w:r>
    </w:p>
    <w:p w14:paraId="743AFD0D">
      <w:pPr>
        <w:spacing w:line="276" w:lineRule="auto"/>
        <w:ind w:firstLine="567"/>
        <w:contextualSpacing/>
        <w:jc w:val="both"/>
        <w:rPr>
          <w:rFonts w:ascii="Calibri" w:hAnsi="Calibri"/>
        </w:rPr>
      </w:pPr>
      <w:r>
        <w:rPr>
          <w:rFonts w:ascii="Calibri" w:hAnsi="Calibri"/>
        </w:rPr>
        <w:t xml:space="preserve">Στα άρθρα 1 και 2 αναφέρεστε, κύριοι Υπουργοί, στην τεχνική κατοχύρωσης της μετάπτωσης του Κτηματολογίου και τη διαδικασία καταγραφής. Αυτό, κατά την άποψή μας που χρειάζεται, είναι μια σοβαρή προσέγγιση του θέματος και μια ολιστική λύση, για να μην έχουμε πάλι «σούρτα φέρτα». Ο Κτηματολογικός Κανονισμός Δωδεκανήσου περιέχει ουσιαστικές διατάξεις που πρέπει να ρυθμιστούν με βάση τις αρχές της ισονομίας, της δίκαιης και ίσης μεταχείρισης και με γνώμονα την ιδιαιτερότητα και ιστορικότητα των περιοχών αυτών. Και αυτό το λέω γιατί και σε σχέση με τις αρχές της διαδικασίας προσαρμογής που αναφέρονται στο άρθρο 5. </w:t>
      </w:r>
    </w:p>
    <w:p w14:paraId="0D5ABCC1">
      <w:pPr>
        <w:spacing w:line="276" w:lineRule="auto"/>
        <w:ind w:firstLine="567"/>
        <w:contextualSpacing/>
        <w:jc w:val="both"/>
        <w:rPr>
          <w:rFonts w:ascii="Calibri" w:hAnsi="Calibri"/>
        </w:rPr>
      </w:pPr>
      <w:r>
        <w:rPr>
          <w:rFonts w:ascii="Calibri" w:hAnsi="Calibri"/>
        </w:rPr>
        <w:t>Το άρθρο 4 προβλέπει ότι οι αναγκαίες για την προσαρμογή νομικές και τεχνικές εργασίες ανατίθενται από το νομικό πρόσωπο δημοσίου δικαίου «Ελληνικό Κτηματολόγιο» δηλαδή που είναι ο φορέας σε τρίτους, σύμφωνα με την κείμενη νομοθεσία.</w:t>
      </w:r>
    </w:p>
    <w:p w14:paraId="2FC4CF42">
      <w:pPr>
        <w:contextualSpacing/>
      </w:pPr>
    </w:p>
    <w:p w14:paraId="74DF64E0">
      <w:pPr>
        <w:contextualSpacing/>
        <w:sectPr>
          <w:headerReference r:id="rId28" w:type="default"/>
          <w:footerReference r:id="rId29" w:type="default"/>
          <w:pgSz w:w="11906" w:h="16838"/>
          <w:pgMar w:top="1440" w:right="1800" w:bottom="1440" w:left="1800" w:header="708" w:footer="708" w:gutter="0"/>
          <w:cols w:space="708" w:num="1"/>
          <w:docGrid w:linePitch="360" w:charSpace="0"/>
        </w:sectPr>
      </w:pPr>
    </w:p>
    <w:p w14:paraId="545C1C89">
      <w:pPr>
        <w:spacing w:line="276" w:lineRule="auto"/>
        <w:ind w:firstLine="567"/>
        <w:contextualSpacing/>
        <w:jc w:val="both"/>
        <w:rPr>
          <w:rFonts w:cs="Arial"/>
          <w:color w:val="212529"/>
        </w:rPr>
      </w:pPr>
      <w:r>
        <w:rPr>
          <w:rFonts w:cs="Arial"/>
          <w:color w:val="212529"/>
        </w:rPr>
        <w:t xml:space="preserve">Θα θέλαμε κάποιες πληροφορίες για αυτή την κείμενη νομοθεσία, ποιοι και πόσοι θα είναι αυτοί οι τρίτοι και κάποια εκτίμηση του σχετικού κόστους, αν υπάρχει. </w:t>
      </w:r>
    </w:p>
    <w:p w14:paraId="4F7DBC87">
      <w:pPr>
        <w:spacing w:line="276" w:lineRule="auto"/>
        <w:ind w:firstLine="567"/>
        <w:contextualSpacing/>
        <w:jc w:val="both"/>
        <w:rPr>
          <w:rFonts w:cs="Arial"/>
          <w:color w:val="212529"/>
        </w:rPr>
      </w:pPr>
      <w:r>
        <w:rPr>
          <w:rFonts w:cs="Arial"/>
          <w:color w:val="212529"/>
        </w:rPr>
        <w:t>Θα θέλαμε επίσης να μας πείτε πώς με βάση ποια νομοθεσία και διαδικασία θα συλλέγουν οι ανάδοχοι πρόσθετα στοιχεία και πληροφορίες, όπως αναφέρεται στο άρθρο 6.</w:t>
      </w:r>
    </w:p>
    <w:p w14:paraId="0EA20007">
      <w:pPr>
        <w:spacing w:line="276" w:lineRule="auto"/>
        <w:ind w:firstLine="567"/>
        <w:contextualSpacing/>
        <w:jc w:val="both"/>
        <w:rPr>
          <w:rFonts w:cs="Arial"/>
          <w:color w:val="212529"/>
        </w:rPr>
      </w:pPr>
      <w:r>
        <w:rPr>
          <w:rFonts w:cs="Arial"/>
          <w:color w:val="212529"/>
        </w:rPr>
        <w:t xml:space="preserve">Σημειώνεται, ότι τα παραπάνω αποκτούν ακόμα μεγαλύτερη σημασία, ενόψει της πρόβλεψης ότι τα ακίνητα, που μετά την αναμόρφωση των αρχείων, όπως λέει το άρθρο 9, συνεχίζουν να φέρουν την ένδειξη άγνωστος ιδιοκτήτης, καταχωρίζονται ως ιδιοκτησία του Ελληνικού Δημοσίου. </w:t>
      </w:r>
    </w:p>
    <w:p w14:paraId="6C0FCBF6">
      <w:pPr>
        <w:spacing w:line="276" w:lineRule="auto"/>
        <w:ind w:firstLine="567"/>
        <w:contextualSpacing/>
        <w:jc w:val="both"/>
        <w:rPr>
          <w:rFonts w:cs="Arial"/>
          <w:color w:val="212529"/>
        </w:rPr>
      </w:pPr>
      <w:r>
        <w:rPr>
          <w:rFonts w:cs="Arial"/>
          <w:color w:val="212529"/>
        </w:rPr>
        <w:t>Επιπλέον, η προθεσμία των τεσσάρων μηνών που αναφέρεται στο άρθρο 8 για την αίτηση διόρθωσης από αυτόν που έχει έννομο συμφέρον, κατά την άποψή μας, πρέπει να είναι μεγαλύτερη και να προβλέπεται ρητά και το λέω αυτό, γιατί ορίζεται πως με απόφαση του φορέα μπορεί να υπάρξει προθεσμία για άλλους δύο μήνες επιπλέον, μια παράταση, δηλαδή. Αυτό, όμως, δεν θα πρέπει να εξαρτάται επ΄ ουδενί,  αυτή η παράταση, δηλαδή, της σύντομης προθεσμίας των δύο μηνών από τη διακριτική ευχέρεια του συγκεκριμένου φορέα και πρέπει να αναφέρεται ρητά.</w:t>
      </w:r>
    </w:p>
    <w:p w14:paraId="003B40FD">
      <w:pPr>
        <w:spacing w:line="276" w:lineRule="auto"/>
        <w:ind w:firstLine="567"/>
        <w:contextualSpacing/>
        <w:jc w:val="both"/>
        <w:rPr>
          <w:rFonts w:cs="Arial"/>
          <w:color w:val="212529"/>
        </w:rPr>
      </w:pPr>
      <w:r>
        <w:rPr>
          <w:rFonts w:cs="Arial"/>
          <w:color w:val="212529"/>
        </w:rPr>
        <w:t>Το άρθρο 10, εξάλλου προβλέπει τη μετάπτωση στο Εθνικό Κτηματολόγιο που κηρύσσεται με διαπιστωτική πράξη του φορέα δεν ορίζεται κάποια σχετική προθεσμία. Πότε ή μέχρι πότε θα γίνουν όλα αυτά;</w:t>
      </w:r>
    </w:p>
    <w:p w14:paraId="426D2B65">
      <w:pPr>
        <w:spacing w:line="276" w:lineRule="auto"/>
        <w:ind w:firstLine="567"/>
        <w:contextualSpacing/>
        <w:jc w:val="both"/>
        <w:rPr>
          <w:rFonts w:cs="Arial"/>
          <w:color w:val="212529"/>
        </w:rPr>
      </w:pPr>
      <w:r>
        <w:rPr>
          <w:rFonts w:cs="Arial"/>
          <w:color w:val="212529"/>
        </w:rPr>
        <w:t>Πότε θα τελειώσει αυτό το πρώτο βήμα, όπως χαρακτηρίζεται το νομοσχέδιο και τι θα γίνει με το μεγάλο όγκο των εκκρεμών πράξεων;</w:t>
      </w:r>
    </w:p>
    <w:p w14:paraId="241CE829">
      <w:pPr>
        <w:spacing w:line="276" w:lineRule="auto"/>
        <w:ind w:firstLine="567"/>
        <w:contextualSpacing/>
        <w:jc w:val="both"/>
        <w:rPr>
          <w:rFonts w:cs="Arial"/>
          <w:color w:val="212529"/>
        </w:rPr>
      </w:pPr>
      <w:r>
        <w:rPr>
          <w:rFonts w:cs="Arial"/>
          <w:color w:val="212529"/>
        </w:rPr>
        <w:t>Το άρθρο 11 ρυθμίζει τη στελέχωση του Κτηματολογικού Γραφείου Δωδεκανήσου και του Υποκαταστήματος στην Κω. Μεταξύ άλλων προβλέπεται ότι οι οργανικές θέσεις κατανέμονται με απόφαση του Γενικού Διευθυντή του φορέα και μέχρι να γίνει αυτό η στελέχωση μπορεί να γίνει και με συμβάσεις μίσθωσης έργου για την αντιμετώπιση πρόσκαιρων επειγουσών αναγκών. Η στελέχωση, όμως, κατά κανόνα, πρέπει να γίνει από μόνιμο προσωπικό εκτιμούμε σε συνδυασμό με την αξιοποίηση του υπάρχοντος προσωπικού.</w:t>
      </w:r>
    </w:p>
    <w:p w14:paraId="117E8A3F">
      <w:pPr>
        <w:spacing w:line="276" w:lineRule="auto"/>
        <w:ind w:firstLine="567"/>
        <w:contextualSpacing/>
        <w:jc w:val="both"/>
        <w:rPr>
          <w:rFonts w:cs="Arial"/>
          <w:color w:val="212529"/>
        </w:rPr>
      </w:pPr>
      <w:r>
        <w:rPr>
          <w:rFonts w:cs="Arial"/>
          <w:color w:val="212529"/>
        </w:rPr>
        <w:t>Από τα άρθρα τώρα 12 έως 29 ετών θα πούμε ορισμένα πράγματα στο μέρος δεύτερο.</w:t>
      </w:r>
    </w:p>
    <w:p w14:paraId="12713BA0">
      <w:pPr>
        <w:spacing w:line="276" w:lineRule="auto"/>
        <w:ind w:firstLine="567"/>
        <w:contextualSpacing/>
        <w:jc w:val="both"/>
        <w:rPr>
          <w:rFonts w:cs="Arial"/>
          <w:color w:val="212529"/>
        </w:rPr>
      </w:pPr>
      <w:r>
        <w:rPr>
          <w:rFonts w:cs="Arial"/>
          <w:color w:val="212529"/>
        </w:rPr>
        <w:t>Σε σχέση με το ηλεκτρονικό σύστημα διασύνδεσης Ληξιαρχείων και Ελληνικού Κτηματολογίου στο άρθρο 12 σημειώνεται ότι είναι αναγκαίο να υπάρχουν τα κατάλληλα συστήματα, ο εξοπλισμός και το κατάλληλο προσωπικό για την υλοποίησή του. Σε κάθε περίπτωση πρέπει να υπάρχουν και οι κατάλληλες ασφαλιστικές δικλείδες για την ασφάλεια των δεδομένων των πολιτών, κύριε Λιβάνιε.</w:t>
      </w:r>
    </w:p>
    <w:p w14:paraId="1B47B584">
      <w:pPr>
        <w:spacing w:line="276" w:lineRule="auto"/>
        <w:ind w:firstLine="567"/>
        <w:contextualSpacing/>
        <w:jc w:val="both"/>
        <w:rPr>
          <w:rFonts w:cs="Arial"/>
          <w:color w:val="212529"/>
        </w:rPr>
      </w:pPr>
      <w:r>
        <w:rPr>
          <w:rFonts w:cs="Arial"/>
          <w:color w:val="212529"/>
        </w:rPr>
        <w:t>Αντίστοιχα ισχύουν και για τα άρθρα που προβλέπουν την έκδοση νέων πιστοποιητικών και νέων ψηφιακών υπηρεσιών. Εξάλλου και με δεδομένο ότι το άρθρο 12 εισάγει νέα υποχρέωση θα μπορούσε να εξεταστεί η δυνατότητα οι σχετικές δηλώσεις των δικαιούχων κληρονόμων να απαλλάσσονται από καταβολή τελών κ.λπ., το κτηματολόγιο όμως πέρα από τα ληξιαρχεία θα μπορούσε να διασυνδεθεί και με τα δικαστήρια, ώστε να φαίνεται αμέσως εάν έγιναν αποποιήσεις κληρονομιάς να μην ταλαιπωρείται, δηλαδή, ο κόσμος, εάν κατατέθηκε η αίτηση για κληρονομητήριο, εάν κατατέθηκε αγωγή αμφισβήτησης κληρονομικού δικαιώματος, εάν έχει δημοσιευθεί διαθήκη κλπ..</w:t>
      </w:r>
    </w:p>
    <w:p w14:paraId="77477DB0">
      <w:pPr>
        <w:spacing w:line="276" w:lineRule="auto"/>
        <w:ind w:firstLine="720"/>
        <w:contextualSpacing/>
        <w:jc w:val="both"/>
        <w:rPr>
          <w:rFonts w:cs="Arial"/>
          <w:color w:val="212529"/>
        </w:rPr>
      </w:pPr>
      <w:r>
        <w:rPr>
          <w:rFonts w:cs="Arial"/>
          <w:color w:val="212529"/>
        </w:rPr>
        <w:t>Με τον τρόπο αυτό ο κάθε ενδιαφερόμενος μπορεί άμεσα να δει την υπάρχουσα νομική κατάσταση του ακινήτου, αλλά και να προβλέψει μία μελλοντική του εξέλιξη. Κάτι τέτοιο πιστεύουμε ότι θα συμβάλλει στην απόλυτη διαφάνεια και την ασφάλεια των συναλλαγών, αλλά και την ικανοποίηση τυχόν δανειστών του αποβιώσαντος ή των κληρονόμων. Όλα αυτά τα στοιχεία τα έχουν οι τράπεζες, αλλά δεν τα έχει ο ιδιώτης κληρονόμος ή δανειστής για να προστατεύσει τα δικά του συμφέροντα, δυστυχώς.</w:t>
      </w:r>
    </w:p>
    <w:p w14:paraId="3D009F1B">
      <w:pPr>
        <w:spacing w:line="276" w:lineRule="auto"/>
        <w:ind w:firstLine="720"/>
        <w:contextualSpacing/>
        <w:jc w:val="both"/>
        <w:rPr>
          <w:rFonts w:cs="Arial"/>
          <w:color w:val="212529"/>
        </w:rPr>
      </w:pPr>
      <w:r>
        <w:rPr>
          <w:rFonts w:cs="Arial"/>
          <w:color w:val="212529"/>
        </w:rPr>
        <w:t xml:space="preserve">Το άρθρο 21 έχει να κάνει με τη σύναψη συμπληρωματικών συμβάσεων. Αναφερθήκαμε σε αυτό και στην προηγούμενη συνεδρίαση της Επιτροπής, γιατί για αυτές τις συμπληρωματικές συμβάσεις να προβλέπεται εξαιρετική διαδικασία και μάλιστα μέχρι του ποσού των 500.000 ευρώ; </w:t>
      </w:r>
    </w:p>
    <w:p w14:paraId="1B692FE2">
      <w:pPr>
        <w:spacing w:line="276" w:lineRule="auto"/>
        <w:ind w:firstLine="720"/>
        <w:contextualSpacing/>
        <w:jc w:val="both"/>
        <w:rPr>
          <w:rFonts w:cs="Arial"/>
          <w:color w:val="212529"/>
        </w:rPr>
      </w:pPr>
      <w:r>
        <w:rPr>
          <w:rFonts w:cs="Arial"/>
          <w:color w:val="212529"/>
        </w:rPr>
        <w:t xml:space="preserve">Το είπε πάρα πολύ σωστά και ο Εισηγητής του ΣΥΡΙΖΑ, ότι τα 500.000 ευρώ είναι ένα  πολύ μεγάλο ποσό. </w:t>
      </w:r>
    </w:p>
    <w:p w14:paraId="3E355E52">
      <w:pPr>
        <w:spacing w:line="276" w:lineRule="auto"/>
        <w:ind w:firstLine="720"/>
        <w:contextualSpacing/>
        <w:jc w:val="both"/>
        <w:rPr>
          <w:rFonts w:cs="Arial"/>
          <w:color w:val="212529"/>
        </w:rPr>
      </w:pPr>
      <w:r>
        <w:rPr>
          <w:rFonts w:cs="Arial"/>
          <w:color w:val="212529"/>
        </w:rPr>
        <w:t>Για το Πιστοποιητικό Οικονομικής Ενημερότητας στο άρθρο 22 επισημαίνουμε ότι ο στόχος όλων αυτών των νέων εφαρμογών εν αρχή πρέπει να είναι η εξυπηρέτηση του πολίτη μέσω της ψηφιοποίησης και της απλούστευσης διαδικασιών και όχι να βρεθεί στο στόχαστρο ενός μηχανισμού αδυσώπητου είσπραξης οφειλών, γιατί στο τέλος εκεί θα πάει το πράγμα και θα την πληρώσει πάλι και θα έρχεται η Εφορία,  η ΑΑΔΕ ή όποιος άλλος θέλει και θα τον τσακίζει, θα του παίρνει λεφτά.</w:t>
      </w:r>
    </w:p>
    <w:p w14:paraId="1E6799F5">
      <w:pPr>
        <w:spacing w:line="276" w:lineRule="auto"/>
        <w:ind w:firstLine="720"/>
        <w:contextualSpacing/>
        <w:jc w:val="both"/>
        <w:rPr>
          <w:rFonts w:cs="Arial"/>
          <w:color w:val="212529"/>
        </w:rPr>
      </w:pPr>
    </w:p>
    <w:p w14:paraId="09447612">
      <w:pPr>
        <w:spacing w:line="276" w:lineRule="auto"/>
        <w:ind w:firstLine="720"/>
        <w:contextualSpacing/>
        <w:jc w:val="both"/>
      </w:pPr>
      <w:r>
        <w:rPr>
          <w:rFonts w:cs="Arial"/>
          <w:color w:val="212529"/>
        </w:rPr>
        <w:t xml:space="preserve"> </w:t>
      </w:r>
    </w:p>
    <w:p w14:paraId="4F00014E">
      <w:pPr>
        <w:contextualSpacing/>
      </w:pPr>
    </w:p>
    <w:p w14:paraId="6E8DE67E">
      <w:pPr>
        <w:contextualSpacing/>
        <w:sectPr>
          <w:headerReference r:id="rId30" w:type="default"/>
          <w:footerReference r:id="rId31" w:type="default"/>
          <w:pgSz w:w="11906" w:h="16838"/>
          <w:pgMar w:top="1440" w:right="1800" w:bottom="1440" w:left="1800" w:header="708" w:footer="708" w:gutter="0"/>
          <w:cols w:space="708" w:num="1"/>
          <w:docGrid w:linePitch="360" w:charSpace="0"/>
        </w:sectPr>
      </w:pPr>
    </w:p>
    <w:p w14:paraId="45AA7443">
      <w:pPr>
        <w:ind w:firstLine="720"/>
        <w:contextualSpacing/>
        <w:jc w:val="both"/>
        <w:rPr>
          <w:rFonts w:cs="Arial"/>
          <w:color w:val="212529"/>
        </w:rPr>
      </w:pPr>
      <w:r>
        <w:rPr>
          <w:rFonts w:cs="Arial"/>
          <w:color w:val="212529"/>
        </w:rPr>
        <w:t xml:space="preserve">Για τις υπόλοιπες διατάξεις, οι οποίες είναι αρμοδιότητας του Υπουργείου Ψηφιακής Διακυβέρνησης. </w:t>
      </w:r>
    </w:p>
    <w:p w14:paraId="2C8354C5">
      <w:pPr>
        <w:ind w:firstLine="720"/>
        <w:contextualSpacing/>
        <w:jc w:val="both"/>
        <w:rPr>
          <w:rFonts w:cs="Arial"/>
          <w:color w:val="212529"/>
        </w:rPr>
      </w:pPr>
      <w:r>
        <w:rPr>
          <w:rFonts w:cs="Arial"/>
          <w:color w:val="212529"/>
        </w:rPr>
        <w:t xml:space="preserve">Κύριε Λιβάνιε, κάποιες διευκρινίσεις για τα άρθρα 26 και 27, για την κατάργηση των αναφερόμενων σε αυτά υποχρεώσεων στη διαδικασία εγκατάστασης κεραιών σε υπουργεία, πρεσβείες και διπλωματικές αποστολές και σε σχέση με τους ελέγχους ηλεκτρομαγνητικής ακτινοβολίας. </w:t>
      </w:r>
    </w:p>
    <w:p w14:paraId="5044C74D">
      <w:pPr>
        <w:ind w:firstLine="720"/>
        <w:contextualSpacing/>
        <w:jc w:val="both"/>
        <w:rPr>
          <w:rFonts w:cs="Arial"/>
          <w:color w:val="212529"/>
        </w:rPr>
      </w:pPr>
      <w:r>
        <w:rPr>
          <w:rFonts w:cs="Arial"/>
          <w:color w:val="212529"/>
        </w:rPr>
        <w:t xml:space="preserve">Εξάλλου, για το άρθρο 28 σημειώνεται ότι ο σκοπός είναι η συμμόρφωση των φορέων ταχυδρομικών υπηρεσιών σε περιπτώσεις καθυστερημένων επιδόσεων. Το ζήτημα είναι κατά πόσο οι φορείς δίνουν την ανάλογη σημασία στις αυτοματοποιημένες οδηγίες. </w:t>
      </w:r>
    </w:p>
    <w:p w14:paraId="15195098">
      <w:pPr>
        <w:ind w:firstLine="720"/>
        <w:contextualSpacing/>
        <w:jc w:val="both"/>
        <w:rPr>
          <w:rFonts w:cs="Arial"/>
          <w:color w:val="212529"/>
        </w:rPr>
      </w:pPr>
      <w:r>
        <w:rPr>
          <w:rFonts w:cs="Arial"/>
          <w:color w:val="212529"/>
        </w:rPr>
        <w:t xml:space="preserve">Τέλος, σε σχέση με το άρθρο 29 θα θέλαμε κάποιες διευκρινίσεις για τη δυνατότητα ανάθεσης στο Τεχνικό Επιμελητήριο Ελλάδος. Πώς προέκυψε αυτή η ανάγκη, ενώ και εδώ υπάρχει πληθώρα εξουσιοδοτήσεων σε Υπουργούς. </w:t>
      </w:r>
    </w:p>
    <w:p w14:paraId="28D9499B">
      <w:pPr>
        <w:ind w:firstLine="720"/>
        <w:contextualSpacing/>
        <w:jc w:val="both"/>
        <w:rPr>
          <w:rFonts w:cs="Arial"/>
          <w:color w:val="212529"/>
        </w:rPr>
      </w:pPr>
      <w:r>
        <w:rPr>
          <w:rFonts w:cs="Arial"/>
          <w:color w:val="212529"/>
        </w:rPr>
        <w:t xml:space="preserve">Αυτά κύριε Πρόεδρε από την Ελληνική Λύση, είναι τρεις - τέσσερις διευκρινίσεις, οι οποίες νομίζω ότι μπορούν να λύσουν ορισμένα προβλήματα, τα οποία θα τα συναντούν οι ενδιαφερόμενοι. </w:t>
      </w:r>
    </w:p>
    <w:p w14:paraId="49B8FD75">
      <w:pPr>
        <w:ind w:firstLine="720"/>
        <w:contextualSpacing/>
        <w:jc w:val="both"/>
        <w:rPr>
          <w:rFonts w:cs="Arial"/>
          <w:color w:val="212529"/>
        </w:rPr>
      </w:pPr>
      <w:r>
        <w:rPr>
          <w:rFonts w:cs="Arial"/>
          <w:b/>
          <w:color w:val="212529"/>
        </w:rPr>
        <w:t>ΜΑΞΙΜΟΣ ΧΑΡΑΚΟΠΟΥΛΟΣ (Πρόεδρος της Επιτροπής):</w:t>
      </w:r>
      <w:r>
        <w:rPr>
          <w:rFonts w:cs="Arial"/>
          <w:color w:val="212529"/>
        </w:rPr>
        <w:t xml:space="preserve"> Σας ευχαριστούμε, κύριε Μυλωνάκη. Προφανώς, θα υπάρχει δυνατότητα να δοθούν απαντήσεις στα ερωτήματα που έχουν τεθεί από όλους τους συναδέλφους, Εισηγητές και Ειδικούς Αγορητές από τους εκπροσώπους των αρμόδιων Υπουργείων που παρίστανται. </w:t>
      </w:r>
    </w:p>
    <w:p w14:paraId="20B83EC0">
      <w:pPr>
        <w:ind w:firstLine="720"/>
        <w:contextualSpacing/>
        <w:jc w:val="both"/>
        <w:rPr>
          <w:rFonts w:cs="Arial"/>
          <w:color w:val="212529"/>
        </w:rPr>
      </w:pPr>
      <w:r>
        <w:rPr>
          <w:rFonts w:cs="Arial"/>
          <w:color w:val="212529"/>
        </w:rPr>
        <w:t>Τον λόγο έχει η κυρία Μπακαδήμα.</w:t>
      </w:r>
    </w:p>
    <w:p w14:paraId="625230BF">
      <w:pPr>
        <w:ind w:firstLine="720"/>
        <w:contextualSpacing/>
        <w:jc w:val="both"/>
        <w:rPr>
          <w:rFonts w:cs="Arial"/>
          <w:color w:val="212529"/>
        </w:rPr>
      </w:pPr>
      <w:r>
        <w:rPr>
          <w:rFonts w:cs="Arial"/>
          <w:b/>
          <w:color w:val="212529"/>
        </w:rPr>
        <w:t>ΦΩΤΕΙΝΗ ΜΠΑΚΑΔΗΜΑ (Ειδική Αγορήτρια του ΜέΡΑ25):</w:t>
      </w:r>
      <w:r>
        <w:rPr>
          <w:rFonts w:cs="Arial"/>
          <w:color w:val="212529"/>
        </w:rPr>
        <w:t xml:space="preserve"> Με δεδομένο πως η Αγορήτρια μας, κυρία Απατζίδη, είχε ένα κώλυμα γι’ αυτό δεν είναι μαζί μας σήμερα, θα τοποθετηθούμε αύριο στην δεύτερη ανάγνωση και επί των άρθρων. Ευχαριστώ. </w:t>
      </w:r>
    </w:p>
    <w:p w14:paraId="08081A13">
      <w:pPr>
        <w:ind w:firstLine="720"/>
        <w:contextualSpacing/>
        <w:jc w:val="both"/>
        <w:rPr>
          <w:rFonts w:cs="Arial"/>
          <w:color w:val="212529"/>
        </w:rPr>
      </w:pPr>
      <w:r>
        <w:rPr>
          <w:rFonts w:cs="Arial"/>
          <w:b/>
          <w:color w:val="212529"/>
        </w:rPr>
        <w:t>ΜΑΞΙΜΟΣ ΧΑΡΑΚΟΠΟΥΛΟΣ (Πρόεδρος της Επιτροπής):</w:t>
      </w:r>
      <w:r>
        <w:rPr>
          <w:rFonts w:cs="Arial"/>
          <w:color w:val="212529"/>
        </w:rPr>
        <w:t xml:space="preserve"> Τον λόγο έχει ο κ. Λάππας.</w:t>
      </w:r>
    </w:p>
    <w:p w14:paraId="398EE91A">
      <w:pPr>
        <w:ind w:firstLine="720"/>
        <w:contextualSpacing/>
        <w:jc w:val="both"/>
        <w:rPr>
          <w:rFonts w:cs="Arial"/>
          <w:color w:val="212529"/>
        </w:rPr>
      </w:pPr>
      <w:r>
        <w:rPr>
          <w:rFonts w:cs="Arial"/>
          <w:b/>
          <w:color w:val="212529"/>
        </w:rPr>
        <w:t>ΣΠΥΡΙΔΩΝ ΛΑΠΠΑΣ:</w:t>
      </w:r>
      <w:r>
        <w:rPr>
          <w:rFonts w:cs="Arial"/>
          <w:color w:val="212529"/>
        </w:rPr>
        <w:t xml:space="preserve"> Κύριε Πρόεδρε, επειδή μιλάμε για Κτηματολόγιο και δεν υπάρχει σοβαρό κράτος να μην έχει πλέον τακτοποιήσει όλες τις εκκρεμότητες κτηματογράφησης των ακινήτων είτε αφορούν στο δημόσιο είτε αφορούν στα εμπράγματα δικαιώματα των ιδιωτών, νομίζω ότι σε κάθε περίπτωση είναι θετική πρωτοβουλία και θετική πράξη μια τέτοια συζήτηση ενός τέτοιου νομοσχεδίου. </w:t>
      </w:r>
    </w:p>
    <w:p w14:paraId="53120A52">
      <w:pPr>
        <w:ind w:firstLine="720"/>
        <w:contextualSpacing/>
        <w:jc w:val="both"/>
        <w:rPr>
          <w:rFonts w:cs="Arial"/>
          <w:color w:val="212529"/>
        </w:rPr>
      </w:pPr>
      <w:r>
        <w:rPr>
          <w:rFonts w:cs="Arial"/>
          <w:color w:val="212529"/>
        </w:rPr>
        <w:t xml:space="preserve">Θα είχα μια επιστημονική υποχρέωση για το κύρος και την προσφορά μιας τεράστιας προσωπικότητας για τη δημιουργία του Κτηματολογίου και το σύστημα που επέλεξε το Κτηματολόγιο για την κτηματογράφηση ακινήτων. Αναφέρομαι στον καθηγητή, κ. Γεώργιο Βέη, ο οποίος είναι εκείνος που ανακάλυψε ένα ειδικό ελληνικό σύστημα, το οποίο ονομάστηκε Ελληνικό Γεωδαιτικό Σύστημα Αναφοράς, γνωστό ως ΕΓΣΑ 87, σύμφωνα με το οποίο το Κτηματολόγιο ανέλαβε την κτηματογράφηση στα πλαίσια λειτουργίας και εκπόνησης όλων των έργων και των μελετών του Κτηματολογίου. Άλλωστε, ο ίδιος ο Γεώργιος Βέης διετέλεσε και Πρόεδρος του ΟΚΧΕ, του Οργανισμού Κτηματολογίου και Χαρτογραφήσεων Ελλάδας. Σήμερα, μάλιστα, το δικό του σύστημα, το οποίο εκπονήθηκε στην Ελλάδα, μετά από δικές του μελέτες σε δύο πανεπιστήμια των ΗΠΑ, του Οχάιο και το Χάρβαρντ, αφού βέβαια ο ίδιος διακόνησε με τεράστια επιτυχία της έδρας Αγρονομίας και Γεωδαιτικής στο Εθνικό Μετσόβιο Πολυτεχνείο. </w:t>
      </w:r>
    </w:p>
    <w:p w14:paraId="4DDD82F3">
      <w:pPr>
        <w:ind w:firstLine="720"/>
        <w:contextualSpacing/>
        <w:jc w:val="both"/>
        <w:rPr>
          <w:rFonts w:cs="Arial"/>
          <w:color w:val="212529"/>
        </w:rPr>
      </w:pPr>
      <w:r>
        <w:rPr>
          <w:rFonts w:cs="Arial"/>
          <w:color w:val="212529"/>
        </w:rPr>
        <w:t>Άρα, λοιπόν, σωστά κάνουμε και το συζητάμε, όμως εγώ επειδή είναι τεχνικό θέμα, ως νομικός δεν μπόρεσα να το βρω, αν μπορούν οι κύριοι Υπουργοί τώρα στην ομιλία τους, απλά για να το ξέρουμε σαν πληροφορία, να μας πουν πόσες χώρες της Ευρώπης των 27 ή του Συμβουλίου της Ευρώπης των 46, μετά την αποπομπή πλέον της Ρωσίας, δεν έχουν ολοκληρωμένο, περαιωμένο ένα Κτηματολόγιο;</w:t>
      </w:r>
    </w:p>
    <w:p w14:paraId="4C1C2262">
      <w:pPr>
        <w:ind w:firstLine="720"/>
        <w:contextualSpacing/>
        <w:jc w:val="both"/>
        <w:rPr>
          <w:rFonts w:cs="Arial"/>
          <w:color w:val="212529"/>
        </w:rPr>
      </w:pPr>
      <w:r>
        <w:rPr>
          <w:rFonts w:cs="Arial"/>
          <w:color w:val="212529"/>
        </w:rPr>
        <w:t>Δεύτερον, να επισημάνω δύο πράγματα επί των άρθρων 1 έως 15, έχουν ειπωθεί απλώς θα δώσω έμφαση σε δύο πράγματα.</w:t>
      </w:r>
    </w:p>
    <w:p w14:paraId="1D17B537">
      <w:pPr>
        <w:ind w:firstLine="720"/>
        <w:contextualSpacing/>
        <w:jc w:val="both"/>
      </w:pPr>
      <w:r>
        <w:rPr>
          <w:rFonts w:cs="Arial"/>
          <w:color w:val="212529"/>
        </w:rPr>
        <w:t xml:space="preserve">Πρώτον, σχετικά με τις προθεσμίες που προβλέπει το νομοσχέδιο. Κύριοι Υπουργοί, το θέμα των προθεσμιών προσέξτε το, έχουν και νομική διάσταση, που παράγουν συνέπειες τρομερές πάνω στα θέματα των δικαιωμάτων. Δεν μπορεί να ανατίθεται στη διακριτική ευχέρεια ενός ανθρώπου, οποιουδήποτε στελέχους του Κτηματολογίου, πρέπει να ορίζεται στον νόμο. Ορίστε το, θέλετε σύντομη, σύντομη. Θέλετε μεσαία, μεσαία. Θέλετε μεγάλη, μεγάλη, αλλά ορίστε το στο νόμο. </w:t>
      </w:r>
    </w:p>
    <w:p w14:paraId="0254F4F7">
      <w:pPr>
        <w:contextualSpacing/>
      </w:pPr>
    </w:p>
    <w:p w14:paraId="6CAF385A">
      <w:pPr>
        <w:contextualSpacing/>
        <w:sectPr>
          <w:headerReference r:id="rId32" w:type="default"/>
          <w:footerReference r:id="rId33" w:type="default"/>
          <w:pgSz w:w="11906" w:h="16838"/>
          <w:pgMar w:top="1440" w:right="1800" w:bottom="1440" w:left="1800" w:header="708" w:footer="708" w:gutter="0"/>
          <w:cols w:space="708" w:num="1"/>
          <w:docGrid w:linePitch="360" w:charSpace="0"/>
        </w:sectPr>
      </w:pPr>
    </w:p>
    <w:p w14:paraId="2567EC51">
      <w:pPr>
        <w:ind w:firstLine="720"/>
        <w:contextualSpacing/>
        <w:jc w:val="both"/>
        <w:rPr>
          <w:rFonts w:cs="Arial"/>
        </w:rPr>
      </w:pPr>
      <w:r>
        <w:rPr>
          <w:rFonts w:cs="Arial"/>
        </w:rPr>
        <w:t xml:space="preserve">Είναι αδιανόητο, δεν υπάρχει στο νομικό μας σύστημα, στην Ελλάδα τουλάχιστον μετά το Σύνταγμα του 1975 να μην υπάρχει δημιουργία προθεσμίας από εκείνους που εγκρίνουν διαδικασίες κατοχύρωσης δικαιωμάτων και να ανατίθεται στη διακριτική ευχέρεια ενός υπηρεσιακού παράγοντα. Είναι αδιανόητο. Ένα αυτό. </w:t>
      </w:r>
    </w:p>
    <w:p w14:paraId="64C0BD20">
      <w:pPr>
        <w:ind w:firstLine="720"/>
        <w:contextualSpacing/>
        <w:jc w:val="both"/>
        <w:rPr>
          <w:rFonts w:cs="Arial"/>
        </w:rPr>
      </w:pPr>
      <w:r>
        <w:rPr>
          <w:rFonts w:cs="Arial"/>
        </w:rPr>
        <w:t xml:space="preserve">Δεύτερον, κ Πρόεδρε, δεν έχω πολλά δύο παρατηρήσεις έχω. Μετά θα πω αυτό στον κ. Τσιάρα προσωπικά για ένα μεγάλο θέμα που απασχολεί την περιοχή μας. </w:t>
      </w:r>
    </w:p>
    <w:p w14:paraId="00981729">
      <w:pPr>
        <w:ind w:firstLine="720"/>
        <w:contextualSpacing/>
        <w:jc w:val="both"/>
        <w:rPr>
          <w:rFonts w:cs="Arial"/>
        </w:rPr>
      </w:pPr>
      <w:r>
        <w:rPr>
          <w:rFonts w:cs="Arial"/>
        </w:rPr>
        <w:t xml:space="preserve">Σχετικά με το άρθρο 4, η προθεσμία των 4 μηνών για την άσκηση ενστάσεων για τις περιοχές στη Ρόδο είναι μικρό. Κάντε το εξάμηνο, δεν λέω να το κάνετε χρόνο. Κάντε το εξάμηνο όπως το εξάμηνο έχει επιλεγεί σε πολλούς κλάδους του δικαίου μας σε πάρα πολλούς. Κάντε το εξάμηνο. Διότι φανταστείτε έναν αλλοδαπό ή έναν άνθρωπο, ο οποίος είναι ιδιοκτήτης στη Ρόδο, όπως λένε τουλάχιστον οι φορείς και κατοικούν πάρα πολλοί στο εξωτερικό έχουμε μεγάλα ζητήματα για την γνώση των ιδιοκτητών. </w:t>
      </w:r>
    </w:p>
    <w:p w14:paraId="43D0B652">
      <w:pPr>
        <w:ind w:firstLine="720"/>
        <w:contextualSpacing/>
        <w:jc w:val="both"/>
        <w:rPr>
          <w:rFonts w:cs="Arial"/>
        </w:rPr>
      </w:pPr>
      <w:r>
        <w:rPr>
          <w:rFonts w:cs="Arial"/>
        </w:rPr>
        <w:t xml:space="preserve">Επίσης, ένα θέμα το οποίο έχει πολύ μεγάλο νομικό ενδιαφέρον είναι το άρθρο 9, παράγραφος 2, όπου με την αναμόρφωση των στοιχείων αυτά που θεωρούνται αγνώστου διαμονής καταχωρούνται αυτομάτως στη μερίδα του ελληνικού δημοσίου χωρίς να παρέχεται -όπως παρέχει σήμερα το Κτηματολόγιο- 1 χρόνο που να μπορεί να αντιτεθεί ο πολίτης στο μαχητό τεκμήριο κυριότητας του ελληνικού δημοσίου. Δεν μπορεί αυτοματοποιημένα να καταχωρείται στη μερίδα του Ελληνικού δημοσίου. Αυτό σήμερα θεωρείται ότι είναι μαχητό τεκμήριο. Να διατηρηθεί ως μαχητό τεκμήριο και βάλτε ένα χρόνο αν θέλετε να μην έχουμε μακρόχρονες διαδικασίες. Αλλά, δεν μπορείτε να λέτε ότι αυτοματοποιημένα καταχωρείται στο δημόσιο χωρίς να μπορεί να αντιδρά ο αγνώστου διαμονής που για οποιοδήποτε λόγο έχει παραλείψει ή έχει αδιαφορήσει να ενδιαφερθεί. Το μαχητό τεκμήριο κατοχυρώνει την ισότητα απέναντι στο νόμο και του ελληνικού δημοσίου και των πολιτών. Έτσι νομίζω, ότι επιβάλλεται από άποψη τουλάχιστον ευθυκρισίας και νομιμότητας. </w:t>
      </w:r>
    </w:p>
    <w:p w14:paraId="6732FFDC">
      <w:pPr>
        <w:ind w:firstLine="720"/>
        <w:contextualSpacing/>
        <w:jc w:val="both"/>
        <w:rPr>
          <w:rFonts w:cs="Arial"/>
        </w:rPr>
      </w:pPr>
      <w:r>
        <w:rPr>
          <w:rFonts w:cs="Arial"/>
        </w:rPr>
        <w:t xml:space="preserve">Πάμε στο άρθρο, το οποίο είναι πάρα πολύ σημαντικό και με ενδιαφέρει κ. Πρόεδρε,  είναι το άρθρο 30, Παράγραφος 1 έως 2 τα 500.000 του άρθρου 21 βέβαια αλλά κυρίως το άλλο εκεί όπου πλέον με την επανακατάθεση που θα γίνεται πλέον έχει καταργηθεί άπαξ το 2014. Έχει καταβληθεί η δαπάνη. Εάν γίνει επανακατάθεση, το είπε ο κ. Σαντορινιός, νομίζω το είπαν και όλοι οι άλλοι Εισηγητές, δεν ξέρω ο κ. Υψηλάντης τι θέση έχει, δεν το θυμάμαι, η επανακατάθεση να γίνει οίκοθεν και κυρίως ατελώς κ. Πρόεδρε και κ.κ. Υπουργοί. Σήμερα μιλάμε για δυσχερή οικονομική κατάσταση, να μην επιβαρύνουμε άλλο τον Έλληνα πολίτη. Το κτηματολόγιο να πάει και να προχωρήσει γρήγορα. Το έχει ανάγκη η χώρα. Είναι θέμα φερεγγυότητας, αξιοπιστίας και του ελληνικού δημοσίου και ως χώρας ως κράτους δικαίου. Είμαστε από τα λίγα κράτη που δεν έχουμε περαιώσει Κτηματολόγιο. Άρα ατελώς λοιπόν. </w:t>
      </w:r>
    </w:p>
    <w:p w14:paraId="0E627691">
      <w:pPr>
        <w:ind w:firstLine="720"/>
        <w:contextualSpacing/>
        <w:jc w:val="both"/>
        <w:rPr>
          <w:rFonts w:cs="Arial"/>
        </w:rPr>
      </w:pPr>
      <w:r>
        <w:rPr>
          <w:rFonts w:cs="Arial"/>
        </w:rPr>
        <w:t xml:space="preserve">Ένα τελευταίο σχετικά με τα άρθρα 1 έως 15, παράγραφος 4 του άρθρου 11, σχετικά με την Εύδηλο Ικαρίας. Εδώ, κοιτάξτε ανατίθεται - ο κ. Μπούγας βλέπω ότι εκεί, παρακαλώ να με ακούσει, αλλά και ως συνάδελφος επειδή είναι νομικός - λέει ότι προβλέπεται διαγραφή δικαιωμάτων με μία, έστω και μεταγενέστερα, με μια απλή μονομερή πράξη του Υποθηκοφύλακα. </w:t>
      </w:r>
    </w:p>
    <w:p w14:paraId="6FCB0D60">
      <w:pPr>
        <w:ind w:firstLine="720"/>
        <w:contextualSpacing/>
        <w:jc w:val="both"/>
        <w:rPr>
          <w:rFonts w:cs="Arial"/>
        </w:rPr>
      </w:pPr>
      <w:r>
        <w:rPr>
          <w:rFonts w:cs="Arial"/>
        </w:rPr>
        <w:t xml:space="preserve">Τι ακριβώς εννοεί. </w:t>
      </w:r>
    </w:p>
    <w:p w14:paraId="43097B00">
      <w:pPr>
        <w:ind w:firstLine="720"/>
        <w:contextualSpacing/>
        <w:jc w:val="both"/>
        <w:rPr>
          <w:rFonts w:cs="Arial"/>
        </w:rPr>
      </w:pPr>
      <w:r>
        <w:rPr>
          <w:rFonts w:cs="Arial"/>
        </w:rPr>
        <w:t xml:space="preserve">Υπάρχει σειρά διατάξεων του Αστικού Κώδικα και των πραγμάτων δικαίου κυρίως. Τα δικαιώματα αμφισβητούνται ή όχι με δικαστική χρήση. Κοιτάξτε το λίγο παρακαλώ. Εκτός αν δεν το κατάλαβα καλά εγώ. </w:t>
      </w:r>
    </w:p>
    <w:p w14:paraId="6D9A4BE8">
      <w:pPr>
        <w:ind w:firstLine="720"/>
        <w:contextualSpacing/>
        <w:jc w:val="both"/>
        <w:rPr>
          <w:rFonts w:cs="Arial"/>
        </w:rPr>
      </w:pPr>
      <w:r>
        <w:rPr>
          <w:rFonts w:cs="Arial"/>
        </w:rPr>
        <w:t xml:space="preserve">Ένα τελευταίο για τον κ. Τσιάρα. Κύριε Υπουργέ ξέρω ότι για τον τόπο μας πονάτε. Ξέρω ότι σας διακατέχουν οπωσδήποτε αισθήματα αγωνίας, αβεβαιότητας και ενδιαφέροντος βέβαια που θα πρέπει να δείξετε για τον τόπο, για τον τόπο μας, αφού είμαστε. Τον τελευταίο καιρό μια πόλη των 45.000 κατοίκων όπως είναι η Καρδίτσα, μια πόλη δύο αιώνων, με σχέδιο πόλης αμαντάμ παπαντάμ έχει γίνει μια ολόκληρη βιομηχανία άσκησης αγωγών εκ μέρους του Ελληνικού Δημοσίου εν είδει ναυμαχίας, κ. Υπουργέ, όπου αμφισβητούνται δικαιώματα νομής και κατοχής των Ελλήνων Καρδιτσιωτών σε 10 οικοδομημένα πυκνότατα διαμερίσματα πάνω στα οποία έχουν οικοδομηθεί από δεκαετίες από το 1970 πολυκατοικίες πολυόροφες ή μονοκατοικίες. Έχουνε γίνει εμπράγματες δικαιοπραξίες, έχουν μεταφερθεί δικαιώματα λόγω γονικής παροχής, έχουν γίνει δωρεές και μεταβιβάσεις και έρχεται το ελληνικό δημόσιο τώρα αμφισβητεί με αποτέλεσμα να έχει κατακλυστεί το δικηγορικό μου γραφείο πάνω από 1.000 τηλεφωνήματα με αισθήματα αγωνίας και αβεβαιότητας. Νομίζω ότι επειδή συζητάμε για το Κτηματολόγιο, κοιτάξτε παρακαλώ και επικοινωνήστε με τον Υπουργό Οικονομικών, υπάρχει από το Μάιο του 2019 στο οποίο συμμετείχα και εγώ ενεργά ένα σχέδιο τροπολογίας με βάση τις αποφάσεις τελευταίας του απόφασης του Αρείου Πάγου. </w:t>
      </w:r>
    </w:p>
    <w:p w14:paraId="6899D517">
      <w:pPr>
        <w:contextualSpacing/>
      </w:pPr>
    </w:p>
    <w:p w14:paraId="17625F3F">
      <w:pPr>
        <w:contextualSpacing/>
        <w:sectPr>
          <w:headerReference r:id="rId34" w:type="default"/>
          <w:footerReference r:id="rId35" w:type="default"/>
          <w:pgSz w:w="11906" w:h="16838"/>
          <w:pgMar w:top="1440" w:right="1800" w:bottom="1440" w:left="1800" w:header="708" w:footer="708" w:gutter="0"/>
          <w:cols w:space="708" w:num="1"/>
          <w:docGrid w:linePitch="360" w:charSpace="0"/>
        </w:sectPr>
      </w:pPr>
    </w:p>
    <w:p w14:paraId="380A04DC">
      <w:pPr>
        <w:spacing w:line="276" w:lineRule="auto"/>
        <w:ind w:firstLine="720"/>
        <w:contextualSpacing/>
        <w:jc w:val="both"/>
        <w:rPr>
          <w:rFonts w:cstheme="minorHAnsi"/>
        </w:rPr>
      </w:pPr>
      <w:r>
        <w:rPr>
          <w:rFonts w:cstheme="minorHAnsi"/>
        </w:rPr>
        <w:t xml:space="preserve">Δεν είναι δυνατόν να ταλαιπωρούνται οι πολίτες σήμερα και να σπαταλούν χρήμα από την τσέπη τους, από τη δύσκολη - τη δυσκολότερη - οικονομική θέση, στην οποία βρίσκονται, για τα αυτονόητα. Γιατί, λέει το δημόσιο; Διότι νέμοντας 50- 70- 100 χρόνια ο Καρδιτσιώτης ιδιοκτήτης, ένα ακίνητο, στο οποίο έχει οικοδομηθεί πολυκατοικία, είναι ότι από τα 10 διαμερίσματα που είναι οικοδομημένα με πολυόροφες οικοδομές, αμφισβητείται η καλή του πίστη. </w:t>
      </w:r>
    </w:p>
    <w:p w14:paraId="22660FF8">
      <w:pPr>
        <w:spacing w:line="276" w:lineRule="auto"/>
        <w:ind w:firstLine="720"/>
        <w:contextualSpacing/>
        <w:jc w:val="both"/>
        <w:rPr>
          <w:rFonts w:cstheme="minorHAnsi"/>
        </w:rPr>
      </w:pPr>
      <w:r>
        <w:rPr>
          <w:rFonts w:cstheme="minorHAnsi"/>
        </w:rPr>
        <w:t>Μάλιστα, υπάρχει και μια πρόσφατη απόφαση, η 121/2022 του Αρείου Πάγου, που το επέλυσε, κύριε Υπουργέ, αλλά ακούστε ένα θέμα. Επιλύεται, εάν ο Έλληνας Καρδιτσιώτης πολίτης, νέμεται το ακίνητο από το 2003, με 30 χρόνια πίσω, από το 1973.  Νομίζω ότι, επειδή από 2003 παρήλθαν τα 19 χρόνια, είναι αναγκαιότητα να παρέμβει το Υπουργείο Δικαιοσύνης μαζί με το Υπουργείο Οικονομικών και να πει «η τριακονταετία να ισχύει, όπως λέει ο Άρειος Πάγος, αλλά να αρχίζει πλέον από το 2021 ή το 2022», ώστε να υπάρχουν πιο  σύγχρονα δεδομένα και έτσι να κατοχυρώνεται το δικαίωμα του Καρδιτσιώτη. Διαφορετικά προβλέπεται, ότι εάν δεν γίνει αυτό, κύριε Υπουργέ, θα έχουμε υποθέσεις που θα φτάνουν στο Εφετείο, στον Άρειο Πάγο, με καταπόνηση των συμπατριωτών μας σε θέματα οικονομικά. Νομίζω ότι η ευαισθησία σας και το ενδιαφέρον σας εδώ, πρέπει να εκδηλωθεί με κάθε τρόπο.</w:t>
      </w:r>
    </w:p>
    <w:p w14:paraId="13B91556">
      <w:pPr>
        <w:spacing w:line="276" w:lineRule="auto"/>
        <w:ind w:firstLine="720"/>
        <w:contextualSpacing/>
        <w:jc w:val="both"/>
        <w:rPr>
          <w:rFonts w:cstheme="minorHAnsi"/>
        </w:rPr>
      </w:pPr>
      <w:r>
        <w:rPr>
          <w:rFonts w:cstheme="minorHAnsi"/>
        </w:rPr>
        <w:t>Ευχαριστώ θερμά κύριε Πρόεδρε.</w:t>
      </w:r>
    </w:p>
    <w:p w14:paraId="79FB832E">
      <w:pPr>
        <w:spacing w:line="276" w:lineRule="auto"/>
        <w:ind w:firstLine="720"/>
        <w:contextualSpacing/>
        <w:jc w:val="both"/>
        <w:rPr>
          <w:rFonts w:cstheme="minorHAnsi"/>
        </w:rPr>
      </w:pPr>
      <w:r>
        <w:rPr>
          <w:rFonts w:cstheme="minorHAnsi"/>
          <w:b/>
        </w:rPr>
        <w:t xml:space="preserve">ΜΑΞΙΜΟΣ ΧΑΡΑΚΟΠΟΥΛΟΣ (Πρόεδρος της Επιτροπής): </w:t>
      </w:r>
      <w:r>
        <w:rPr>
          <w:rFonts w:cstheme="minorHAnsi"/>
        </w:rPr>
        <w:t>Ο κ. Τσιάρας έχει αποχωρήσει νωρίτερα, αλλά καταγράφεται στα πρακτικά. Σίγουρα θα αναγνώσει τις συγκεκριμένες παρατηρήσεις σας  που έχουν να κάνουν με την κατάσταση και τα προβλήματα που περιγράψατε στην πόλη της Καρδίτσας, στην εκλογική του περιφέρεια και θέλω να πιστεύω ότι στη δεύτερη ανάγνωση θα υπάρχει δυνατότητα να σας δώσει απαντήσεις.</w:t>
      </w:r>
    </w:p>
    <w:p w14:paraId="26890F7A">
      <w:pPr>
        <w:spacing w:line="276" w:lineRule="auto"/>
        <w:ind w:firstLine="720"/>
        <w:contextualSpacing/>
        <w:jc w:val="both"/>
        <w:rPr>
          <w:rFonts w:cstheme="minorHAnsi"/>
        </w:rPr>
      </w:pPr>
      <w:r>
        <w:rPr>
          <w:rFonts w:cstheme="minorHAnsi"/>
          <w:b/>
        </w:rPr>
        <w:t xml:space="preserve">ΣΠΥΡΙΔΩΝ ΛΑΠΠΑΣ: </w:t>
      </w:r>
      <w:r>
        <w:rPr>
          <w:rFonts w:cstheme="minorHAnsi"/>
        </w:rPr>
        <w:t xml:space="preserve">Κύριε Πρόεδρε, ο κ. Κώτσηρας είναι παρών; </w:t>
      </w:r>
    </w:p>
    <w:p w14:paraId="2974B2E2">
      <w:pPr>
        <w:spacing w:line="276" w:lineRule="auto"/>
        <w:ind w:firstLine="720"/>
        <w:contextualSpacing/>
        <w:jc w:val="both"/>
        <w:rPr>
          <w:rFonts w:cstheme="minorHAnsi"/>
        </w:rPr>
      </w:pPr>
      <w:r>
        <w:rPr>
          <w:rFonts w:cstheme="minorHAnsi"/>
          <w:b/>
        </w:rPr>
        <w:t xml:space="preserve">ΜΑΞΙΜΟΣ ΧΑΡΑΚΟΠΟΥΛΟΣ (Πρόεδρος της Επιτροπής): </w:t>
      </w:r>
      <w:r>
        <w:rPr>
          <w:rFonts w:cstheme="minorHAnsi"/>
        </w:rPr>
        <w:t xml:space="preserve">Βεβαίως. Ο κ. Κώτσηρας παρίσταται. </w:t>
      </w:r>
    </w:p>
    <w:p w14:paraId="690A63A0">
      <w:pPr>
        <w:spacing w:line="276" w:lineRule="auto"/>
        <w:ind w:firstLine="720"/>
        <w:contextualSpacing/>
        <w:jc w:val="both"/>
        <w:rPr>
          <w:rFonts w:cstheme="minorHAnsi"/>
        </w:rPr>
      </w:pPr>
      <w:r>
        <w:rPr>
          <w:rFonts w:cstheme="minorHAnsi"/>
          <w:b/>
        </w:rPr>
        <w:t xml:space="preserve">ΣΠΥΡΙΔΩΝ ΛΑΠΠΑΣ: </w:t>
      </w:r>
      <w:r>
        <w:rPr>
          <w:rFonts w:cstheme="minorHAnsi"/>
        </w:rPr>
        <w:t>Κύριε Πρόεδρε, παρακαλώ, δώστε μου τη δυνατότητα να κάνω μια επισήμανση ενός δευτερολέπτου.</w:t>
      </w:r>
    </w:p>
    <w:p w14:paraId="4268721B">
      <w:pPr>
        <w:spacing w:line="276" w:lineRule="auto"/>
        <w:ind w:firstLine="720"/>
        <w:contextualSpacing/>
        <w:jc w:val="both"/>
        <w:rPr>
          <w:rFonts w:cstheme="minorHAnsi"/>
        </w:rPr>
      </w:pPr>
      <w:r>
        <w:rPr>
          <w:rFonts w:cstheme="minorHAnsi"/>
        </w:rPr>
        <w:t>Στο άρθρο 28, εξαντλείται η αυστηρότητα της Ρυθμιστικής Αρχής, όπου πλέον για τα αυτοματοποιημένα μηνύματα θα επιβάλλεται μια επαχθούς αιτίας απόφαση, πρόστιμο, χωρίς το δικαίωμα ακρόασης που απορρέει από το άρθρο 20 του Συντάγματος. Θα ήθελα αυτό να το προσέξουμε, κύριε Πρόεδρε.</w:t>
      </w:r>
    </w:p>
    <w:p w14:paraId="62631F2D">
      <w:pPr>
        <w:spacing w:line="276" w:lineRule="auto"/>
        <w:ind w:firstLine="720"/>
        <w:contextualSpacing/>
        <w:jc w:val="both"/>
        <w:rPr>
          <w:rFonts w:cstheme="minorHAnsi"/>
        </w:rPr>
      </w:pPr>
      <w:r>
        <w:rPr>
          <w:rFonts w:cstheme="minorHAnsi"/>
        </w:rPr>
        <w:t>Ευχαριστώ θερμότατα.</w:t>
      </w:r>
    </w:p>
    <w:p w14:paraId="61F03A03">
      <w:pPr>
        <w:spacing w:line="276" w:lineRule="auto"/>
        <w:ind w:firstLine="720"/>
        <w:contextualSpacing/>
        <w:jc w:val="both"/>
        <w:rPr>
          <w:rFonts w:cstheme="minorHAnsi"/>
        </w:rPr>
      </w:pPr>
      <w:r>
        <w:rPr>
          <w:rFonts w:cstheme="minorHAnsi"/>
          <w:b/>
        </w:rPr>
        <w:t>ΜΑΞΙΜΟΣ ΧΑΡΑΚΟΠΟΥΛΟΣ (Πρόεδρος της Επιτροπής):</w:t>
      </w:r>
      <w:r>
        <w:rPr>
          <w:rFonts w:cstheme="minorHAnsi"/>
        </w:rPr>
        <w:t xml:space="preserve"> Κυρίες και κύριοι συνάδελφοι, θα ολοκληρώσουμε τη συνεδρίαση με τις τοποθετήσεις των παρισταμένων εκπροσώπων της Κυβέρνησης. Θα ξεκινήσω με τον Υφυπουργό Δικαιοσύνης, το συνάδελφο, κ. Κώτσηρα. </w:t>
      </w:r>
    </w:p>
    <w:p w14:paraId="186D1880">
      <w:pPr>
        <w:spacing w:line="276" w:lineRule="auto"/>
        <w:ind w:firstLine="720"/>
        <w:contextualSpacing/>
        <w:jc w:val="both"/>
        <w:rPr>
          <w:rFonts w:cstheme="minorHAnsi"/>
        </w:rPr>
      </w:pPr>
      <w:r>
        <w:rPr>
          <w:rFonts w:cstheme="minorHAnsi"/>
        </w:rPr>
        <w:t>Παρακαλώ κύριε Υπουργέ, έχετε τον λόγο.</w:t>
      </w:r>
    </w:p>
    <w:p w14:paraId="069F2ABA">
      <w:pPr>
        <w:spacing w:line="276" w:lineRule="auto"/>
        <w:ind w:firstLine="720"/>
        <w:contextualSpacing/>
        <w:jc w:val="both"/>
        <w:rPr>
          <w:rFonts w:cstheme="minorHAnsi"/>
        </w:rPr>
      </w:pPr>
      <w:r>
        <w:rPr>
          <w:rFonts w:cstheme="minorHAnsi"/>
          <w:b/>
        </w:rPr>
        <w:t xml:space="preserve">ΓΕΩΡΓΙΟΣ ΚΩΤΣΗΡΑΣ (Υφυπουργός Δικαιοσύνης): </w:t>
      </w:r>
      <w:r>
        <w:rPr>
          <w:rFonts w:cstheme="minorHAnsi"/>
        </w:rPr>
        <w:t xml:space="preserve">Αγαπητοί συνάδελφοι, πράγματι, κλείνοντας τις σημερινές δύο συνεδριάσεις της Επιτροπής μας, οφείλω να πω, ότι και από τις τοποθετήσεις των εκπροσώπων των φορέων, αλλά και από τις τοποθετήσεις των εκπροσώπων των κομμάτων, καταρχήν, διαπιστώθηκε, ότι το συγκεκριμένο νομοσχέδιο, επί της αρχής, αλλά και επί της πλειοψηφίας των άρθρων και της στόχευσης που έχει θέσει εξ αρχής, επιτυγχάνει τον πυρήνα του στόχου. Δηλαδή, να αντιμετωπιστούν δυσλειτουργίες και να φτάσουμε σε ένα επίπεδο ασφάλειας δικαίου και ασφάλειας των συναλλαγών, όπως αυτό προκύπτει από την ευρυθμία λειτουργίας των κτηματολογικών γραφείων, όπως αυτό προκύπτει από την αποκατάσταση ανακριβειών και άστοχων πληροφοριών στα κτηματολογικά φύλλα, όπως αυτό προκύπτει από τη διευκόλυνση και απλοποίηση της καθημερινότητας των πολιτών, σε ό,τι έχει να κάνει με τα θέματα που αντιμετωπίζει. </w:t>
      </w:r>
    </w:p>
    <w:p w14:paraId="48D4A12B">
      <w:pPr>
        <w:spacing w:line="276" w:lineRule="auto"/>
        <w:ind w:firstLine="720"/>
        <w:contextualSpacing/>
        <w:jc w:val="both"/>
        <w:rPr>
          <w:rFonts w:cstheme="minorHAnsi"/>
        </w:rPr>
      </w:pPr>
      <w:r>
        <w:rPr>
          <w:rFonts w:cstheme="minorHAnsi"/>
        </w:rPr>
        <w:t>Σε κάθε περίπτωση, το κυρίαρχο, κατά την άποψή μου, θέμα που ρυθμίζεται, είναι ότι, μετά τη νομική ενοποίηση που επιτυγχάνεται, μετά τη μετάπτωση, η ασφάλεια δικαίου για τους πολίτες θα είναι πολύ πιο αυξημένη, η ασφάλεια των συναλλαγών θα είναι πολύ πιο αυξημένη και νομίζω, ότι αυτό – και είναι θετικό- διαπιστώθηκε από την πλειοψηφία των ομιλητών.</w:t>
      </w:r>
    </w:p>
    <w:p w14:paraId="5AD6263A">
      <w:pPr>
        <w:spacing w:line="276" w:lineRule="auto"/>
        <w:ind w:firstLine="720"/>
        <w:contextualSpacing/>
        <w:jc w:val="both"/>
        <w:rPr>
          <w:rFonts w:cstheme="minorHAnsi"/>
        </w:rPr>
      </w:pPr>
      <w:r>
        <w:rPr>
          <w:rFonts w:cstheme="minorHAnsi"/>
        </w:rPr>
        <w:t xml:space="preserve">Αναγνωρίστηκε, επίσης, ότι επιτυγχάνεται ο στόχος, καθότι και οργανωτικά προβλήματα επιλύονται και κανονιστικού τύπου ζητήματα διευθετούνται. Υπάρχουν, όμως και εμπροσθοβαρή χαρακτηριστικά, καθότι και μέσω της ψηφιοποίησης και μέσω της απλούστευσης, αλλά και μέσω της ενοποίησης των διαδικασιών που προβλέπονται, ώστε να υπάρξει μια ευθυγράμμιση για το σύνολο της ελληνικής επικράτειας, επιλύονται και αστοχίες  που υπήρχαν στο παρελθόν. Έτσι, πλέον, μπορούμε να μιλάμε για μία πιο οργανωμένη και αποτελεσματική λειτουργία και του φορέα αλλά και του συνόλου της διαδικασίας, η οποία σωστά διαπιστώθηκε και τονίστηκε, ότι είναι βασικό στοιχείο και για την ασφάλεια των συναλλαγών, αλλά και για την ασφάλεια που πρέπει να αισθάνεται ένας πολίτης, σε κάθε επίπεδο, στην επαφή του με το σύστημα δικαιοσύνης και διοίκησης, ταυτόχρονα. </w:t>
      </w:r>
    </w:p>
    <w:p w14:paraId="41C3056B">
      <w:pPr>
        <w:spacing w:line="276" w:lineRule="auto"/>
        <w:ind w:firstLine="720"/>
        <w:contextualSpacing/>
        <w:jc w:val="both"/>
        <w:rPr>
          <w:rFonts w:cstheme="minorHAnsi"/>
        </w:rPr>
      </w:pPr>
    </w:p>
    <w:p w14:paraId="7F5DC477">
      <w:pPr>
        <w:contextualSpacing/>
      </w:pPr>
    </w:p>
    <w:p w14:paraId="1FB757C2">
      <w:pPr>
        <w:contextualSpacing/>
        <w:sectPr>
          <w:headerReference r:id="rId36" w:type="default"/>
          <w:footerReference r:id="rId37" w:type="default"/>
          <w:pgSz w:w="11906" w:h="16838"/>
          <w:pgMar w:top="1440" w:right="1800" w:bottom="1440" w:left="1800" w:header="708" w:footer="708" w:gutter="0"/>
          <w:cols w:space="708" w:num="1"/>
          <w:docGrid w:linePitch="360" w:charSpace="0"/>
        </w:sectPr>
      </w:pPr>
    </w:p>
    <w:p w14:paraId="10A35303">
      <w:pPr>
        <w:spacing w:line="276" w:lineRule="auto"/>
        <w:ind w:firstLine="720"/>
        <w:contextualSpacing/>
        <w:jc w:val="both"/>
        <w:rPr>
          <w:rFonts w:cs="Arial"/>
          <w:color w:val="212529"/>
        </w:rPr>
      </w:pPr>
      <w:r>
        <w:rPr>
          <w:rFonts w:cs="Arial"/>
          <w:color w:val="212529"/>
        </w:rPr>
        <w:t xml:space="preserve">Επίσης, θεωρώ ότι η διαδικασία που έχει περιγραφεί και ο καθορισμός της καταγραφής των νομικών, των χωρικών, των τεχνικών πληροφοριών, του τρόπου καταχώρησης των γραπτών δικαιωμάτων τα οποία προέβλεπε ο Κτηματολογικός Κανονισμός φέρνουν μία διασφάλιση μιας ευθυγράμμισης των συναλλαγών και της ευρύτερης άσκησης πολιτικής γης για τα ακίνητα της χώρας. Αυτή η ομοιομορφία που προβλέπεται, σίγουρα, διασφαλίζει τα δικαιώματα των πολιτών και πρέπει να το πούμε εδώ, γιατί ακούστηκαν πολλές παρατηρήσεις και πολλές θέσεις σε επιμέρους ζητήματα, ότι πράγματι, όταν μιλάμε για μία πραγματική κατά την άποψή μου μεταρρύθμιση, είναι λογικό να υπάρχουν επιμέρους ζητήματα νομικά που τίθενται και γι’ αυτό το λόγο, θεωρώ ότι και η σημερινή συνεδρίαση είχε στοιχεία ουσιαστικής νομοπαρασκευαστικής διαδικασίας, είχε στοιχεία τα οποία είναι αυτά που πρέπει να έχει μία νομοπαρασκευαστική κοινοβουλευτική διαδικασία, καθότι πράγματι, και από τους φορείς αλλά και από άλλους συναδέλφους υπήρξαν σημειακά ζητήματα που τέθηκαν. </w:t>
      </w:r>
    </w:p>
    <w:p w14:paraId="2018D354">
      <w:pPr>
        <w:spacing w:line="276" w:lineRule="auto"/>
        <w:ind w:firstLine="720"/>
        <w:contextualSpacing/>
        <w:jc w:val="both"/>
        <w:rPr>
          <w:rFonts w:cs="Arial"/>
          <w:color w:val="212529"/>
        </w:rPr>
      </w:pPr>
      <w:r>
        <w:rPr>
          <w:rFonts w:cs="Arial"/>
          <w:color w:val="212529"/>
        </w:rPr>
        <w:t xml:space="preserve">Δεδομένου ότι, βέβαια, η πλειοψηφία των ζητημάτων που προβλέπονται αναλύθηκε - και δεν θέλω να επαναλάβω ανέλυσε ο κύριος Υψηλάντης λεπτομερώς τα άρθρα του νομοσχεδίου - σε σχέση με κάποιες ανησυχίες που υπήρξαν όσες μπόρεσα να καταγράψω και όσες αφορούν το κομμάτι που έχει το Υπουργείο Δικαιοσύνης - θα τοποθετηθεί και ο συνάδελφος ο Λιβάνιος μετά για κάποια ζητήματα που είναι του Υπουργείου Ψηφιακής Διακυβέρνησης - σε σχέση με το με το τεκμήριο ακριβείας το οποίο τέθηκε και κατά πόσον αυτό μπορεί να ανατραπεί ή όχι. Αυτό προφανώς και δεν μπορεί να ανατραπεί μέσω διοικητικής κρίσεως. Είναι λογικό να απαιτείται δικαστική απόφαση και είναι και νομικά πιο άρτιο και πιο ασφαλές να πάρει τη δικαστική απόφαση. </w:t>
      </w:r>
    </w:p>
    <w:p w14:paraId="10911DBF">
      <w:pPr>
        <w:spacing w:line="276" w:lineRule="auto"/>
        <w:ind w:firstLine="720"/>
        <w:contextualSpacing/>
        <w:jc w:val="both"/>
        <w:rPr>
          <w:rFonts w:cs="Arial"/>
          <w:color w:val="212529"/>
        </w:rPr>
      </w:pPr>
      <w:r>
        <w:rPr>
          <w:rFonts w:cs="Arial"/>
          <w:color w:val="212529"/>
        </w:rPr>
        <w:t xml:space="preserve">Ένα δεύτερο σημείο που θεωρώ ότι προέκυψε, μια ανησυχία και ακούστηκε, να το πούμε ευθύς εξαρχής, ότι η διαδικασία αυτή είναι τεχνική είναι μετάπτωση, είναι μεταφορά των δεδομένων, δεν επηρεάζονται ενεργά δικαιώματα ή δημιουργούνται νέα, ώστε να υπάρχει αυτή η ανησυχία που νομίζω τέθηκε κυρίως από την πλευρά του Κομμουνιστικού Κόμματος Ελλάδος. Το αρχείο τίτλων θα τηρείται ούτως η άλλως και σε σχέση με την αναφορά στο άρθρο 6 παρ. 3 για τα Ακίνητα Αγνώστου Διαμονής, αυτή η διάταξη κατά κύριο λόγο προβλέφθηκε όπως προκύπτει για λόγους πληρότητας. Τα ακίνητα αυτά είναι εκείνα που μπορούν να προκύψουν από την εφαρμογή νεότερων και ακριβέστερων μεθόδων εμβαδού τήρησης. Εδώ, λοιπόν, αυτή η πρόβλεψη κατά κύριο λόγο έχει ως στόχο την πραγματική πληρότητα της διάταξης και την ασφάλεια που προκύπτει από μία τέτοια πρόβλεψη. </w:t>
      </w:r>
    </w:p>
    <w:p w14:paraId="23BA87A1">
      <w:pPr>
        <w:spacing w:line="276" w:lineRule="auto"/>
        <w:ind w:firstLine="720"/>
        <w:contextualSpacing/>
        <w:jc w:val="both"/>
        <w:rPr>
          <w:rFonts w:cs="Arial"/>
          <w:color w:val="212529"/>
        </w:rPr>
      </w:pPr>
      <w:r>
        <w:rPr>
          <w:rFonts w:cs="Arial"/>
          <w:color w:val="212529"/>
        </w:rPr>
        <w:t>Σε ό, τι αφορά στην παρατήρηση για τα Κτηματολογικά Φύλλα εδώ πρέπει να τονίσουμε ότι τα φαίνονται όλα τα ενεργά δικαιώματα αλλά όχι στοιχεία τα οποία υπό το ισχύον καθεστώς δεν επηρεάζουν τα δικαιώματα των πολιτών. Δεν θα είναι ο ανάδοχος αυτός οποίος θα κρίνει ποιος είναι κύριος.</w:t>
      </w:r>
    </w:p>
    <w:p w14:paraId="4E2C4DE9">
      <w:pPr>
        <w:spacing w:line="276" w:lineRule="auto"/>
        <w:ind w:firstLine="720"/>
        <w:contextualSpacing/>
        <w:jc w:val="both"/>
        <w:rPr>
          <w:rFonts w:cs="Arial"/>
          <w:color w:val="212529"/>
        </w:rPr>
      </w:pPr>
      <w:r>
        <w:rPr>
          <w:rFonts w:cs="Arial"/>
          <w:color w:val="212529"/>
        </w:rPr>
        <w:t>Ενώ σε σχέση με την ανησυχία που υπήρξε σε σχέση το άρθρο 8 παρ. 2 και την πρόβλεψη της αίτησης διόρθωσης εδώ πέρα προβλέφθηκε μία εύλογη προθεσμία, ώστε να μην στην ουσία καθυστερεί η διαδικασία. Δεν νομίζω ότι αυτό δημιουργεί προβλήματα μπορεί να δημιουργήσει ουσιώδη προβλήματα στο μέλλον. Ίσα ίσα νομίζω ότι κατά κάποιο τρόπο θα μπορέσει να δημιουργήσει μια πιο ευέλικτη διαδικασία και ταχύτερη διαδικασία ώστε να επιτύχουμε τον πραγματικό στόχο το συντομότερο.</w:t>
      </w:r>
    </w:p>
    <w:p w14:paraId="58BE6697">
      <w:pPr>
        <w:spacing w:line="276" w:lineRule="auto"/>
        <w:ind w:firstLine="720"/>
        <w:contextualSpacing/>
        <w:jc w:val="both"/>
        <w:rPr>
          <w:rFonts w:cs="Arial"/>
          <w:color w:val="212529"/>
        </w:rPr>
      </w:pPr>
      <w:r>
        <w:rPr>
          <w:rFonts w:cs="Arial"/>
          <w:color w:val="212529"/>
        </w:rPr>
        <w:t>Ανέφερε ο κ. Λάππας, αν δεν κάνω λάθος, και μάλιστα, αναφέρθηκε και στο τέλος της τοποθέτησής του, στο άρθρο 28, νομίζω, αν υπάρχει δυνατότητα πρόβλεψης προηγούμενης ακρόασης άκρως του διοικουμένου. Τώρα φαντάζομαι, θα το δω, αλλά νομίζω ότι αυτό δεν έχει σχέση με διοικητική αρχή ή όχι αλλά ο Κώδικας Διοικητικής Διαδικασίας εάν είναι διοικητική αρχή, ούτως ή άλλως εφαρμόζεται και προβλέπεται. Δηλαδή, οι γενικές διατάξεις Διοικητικού Δικαίου δεν χρειάζεται να επισημαίνονται λεπτομερώς σε κάθε επιμέρους διάταξη, αλλά επειδή είναι ένα θέμα το οποίο έχει ένα ενδιαφέρον, θα το δω και λεπτομερώς. Αλλά υπό την έννοια αυτή της εφαρμογής γενικότερων κανόνων Δημοσίου Δικαίου, όπως είναι ο Κώδικας Διοικητικής Διαδικασίας, εάν είναι διοικητική αρχή μπορεί να προβλέπεται, εδώ πέρα νομίζω ότι πρόκειται περί άλλης περίπτωσης και δεν υπάρχει ζήτημα προσβολής αυτής της αρχής που προανέφερε ο κ. Λάππας.</w:t>
      </w:r>
    </w:p>
    <w:p w14:paraId="0DF26FD5">
      <w:pPr>
        <w:contextualSpacing/>
      </w:pPr>
    </w:p>
    <w:p w14:paraId="141239CC">
      <w:pPr>
        <w:contextualSpacing/>
        <w:sectPr>
          <w:headerReference r:id="rId38" w:type="default"/>
          <w:footerReference r:id="rId39" w:type="default"/>
          <w:pgSz w:w="11906" w:h="16838"/>
          <w:pgMar w:top="1440" w:right="1800" w:bottom="1440" w:left="1800" w:header="708" w:footer="708" w:gutter="0"/>
          <w:cols w:space="708" w:num="1"/>
          <w:docGrid w:linePitch="360" w:charSpace="0"/>
        </w:sectPr>
      </w:pPr>
    </w:p>
    <w:p w14:paraId="27735E20">
      <w:pPr>
        <w:spacing w:line="276" w:lineRule="auto"/>
        <w:ind w:firstLine="720"/>
        <w:contextualSpacing/>
        <w:jc w:val="both"/>
        <w:rPr>
          <w:rFonts w:ascii="Calibri" w:hAnsi="Calibri"/>
        </w:rPr>
      </w:pPr>
      <w:r>
        <w:rPr>
          <w:rFonts w:ascii="Calibri" w:hAnsi="Calibri"/>
        </w:rPr>
        <w:t>Θεωρώ, επίσης, σημαντική</w:t>
      </w:r>
      <w:r>
        <w:rPr>
          <w:rFonts w:ascii="Arial" w:hAnsi="Arial" w:cs="Arial"/>
          <w:color w:val="212529"/>
          <w:sz w:val="21"/>
          <w:szCs w:val="21"/>
        </w:rPr>
        <w:t xml:space="preserve"> </w:t>
      </w:r>
      <w:r>
        <w:rPr>
          <w:rFonts w:ascii="Calibri" w:hAnsi="Calibri"/>
        </w:rPr>
        <w:t xml:space="preserve">τη πρόβλεψη των άρθρων 13 και τα επόμενα και ειδικότερα σε σχέση με την εισαγωγή της παρέκκλισης από τα γενικά ισχύοντα στον Κώδικα Πολιτικής Δικονομίας, αναφορικά με το παραδεκτό της αγωγής, στην οποία ενάγεται πρόσωπο που έχει αποβιώσει πριν την άσκησή της. Ειδικά στη περίπτωση αυτή, η αγωγή δεν είναι απαράδεκτη, αλλά το κύρος της θα διασωθεί και θα αναπτύξει όλες τις έννομες συνέπειες, με μόνη την κατάθεσή της και τη καταχώρηση στο κτηματολογικό φύλλο, με αποτέλεσμα, νομικά, αυτή η πρόβλεψη ως της συγκεκριμένης εξαίρεσης, να αποτελεί ένα πραγματικά σημαντικό εργαλείο προστασίας των δικαιωμάτων του ενάγοντος, που συχνά είναι και το ελληνικό δημόσιο. </w:t>
      </w:r>
    </w:p>
    <w:p w14:paraId="6BA5F93C">
      <w:pPr>
        <w:spacing w:line="276" w:lineRule="auto"/>
        <w:ind w:firstLine="720"/>
        <w:contextualSpacing/>
        <w:jc w:val="both"/>
        <w:rPr>
          <w:rFonts w:ascii="Calibri" w:hAnsi="Calibri"/>
        </w:rPr>
      </w:pPr>
      <w:r>
        <w:rPr>
          <w:rFonts w:ascii="Calibri" w:hAnsi="Calibri"/>
        </w:rPr>
        <w:t xml:space="preserve">Τόνισα κάποιες περιπτώσεις ενδεικτικά απ’ όσα ακούστηκαν, προφανώς, εάν κριθεί ότι υπάρχει ανάγκη περαιτέρω βελτίωσης επί του νομοθετήματος σε σχέση με τις παρατηρήσεις που έχουν γίνει σήμερα, θα ακολουθήσουν και οι επόμενες συνεδριάσεις, γιατί είναι τεχνικά θέματα και θέλουν προσοχή, αναφέρθηκα, όμως, σε 6, 7 ενδεικτικές περιπτώσεις, οι οποίες, θεωρώ, ότι είναι στο πυρήνα κάποιων ανησυχιών που εκφράστηκαν και έχουν να κάνουν με την ίδια την ασφάλεια των συναλλαγών και κατ’ επέκταση της προστασίας των δικαιωμάτων των πολιτών. Γιατί ο στόχος είναι αυτός. </w:t>
      </w:r>
    </w:p>
    <w:p w14:paraId="621179D2">
      <w:pPr>
        <w:spacing w:line="276" w:lineRule="auto"/>
        <w:ind w:firstLine="720"/>
        <w:contextualSpacing/>
        <w:jc w:val="both"/>
        <w:rPr>
          <w:rFonts w:ascii="Calibri" w:hAnsi="Calibri"/>
        </w:rPr>
      </w:pPr>
      <w:r>
        <w:rPr>
          <w:rFonts w:ascii="Calibri" w:hAnsi="Calibri"/>
        </w:rPr>
        <w:t xml:space="preserve">Τώρα, πολλά από τα θέματα που τέθηκαν, οφείλω να πω, ότι αφορούν την εφαρμογή του νομοθετήματος και όχι την πρόβλεψή του, τη νομοτεχνική ή τη γραμματική του ερμηνεία, αυτό το καταλαβαίνετε και όσοι είναι νομικοί στην αίθουσα και είμαστε νομικοί, ότι πολλά από αυτά τα ζητήματα είναι και θέμα εφαρμογής του, ό,τι μπορεί να προβλεφθεί, όμως, σε επίπεδο νομοθετήματος και σε επίπεδο αμιγώς νομοθετικής περιγραφής, νομίζω, ότι είναι σαφές, όπου υπάρχει ανάγκη περαιτέρω νομοθετικής παρέμβασης, θεωρώ, ότι εδώ είμαστε και το έχουμε αποδείξει σε όλα τα νομοσχέδια του Υπουργείου Δικαιοσύνης, ότι τα αυτιά μας είναι ανοιχτά. Ο κ. Υπουργός και με την τοποθέτησή του στην πρώτη συνεδρίαση, αλλά και στις επόμενες, θεωρώ, ότι σε οποιαδήποτε θέματα τύχουν αξιολόγησης από όσα τέθηκαν από τους συναδέλφους θα μπορέσουμε να τα προχωρήσουμε, αλλά νομίζω, ότι στη μεγάλη τους πλειοψηφία, τα άρθρα και σε σχέση με την πρόβλεψή τους και σε σχέση με τις προθεσμίες, είναι σαφή. </w:t>
      </w:r>
    </w:p>
    <w:p w14:paraId="44652656">
      <w:pPr>
        <w:spacing w:line="276" w:lineRule="auto"/>
        <w:ind w:firstLine="720"/>
        <w:contextualSpacing/>
        <w:jc w:val="both"/>
        <w:rPr>
          <w:rFonts w:ascii="Calibri" w:hAnsi="Calibri"/>
        </w:rPr>
      </w:pPr>
      <w:r>
        <w:rPr>
          <w:rFonts w:ascii="Calibri" w:hAnsi="Calibri"/>
        </w:rPr>
        <w:t>Τελειώνοντας, κύριε Πρόεδρε, αγαπητοί συνάδελφοι, θέλω να ενημερώσω το Σώμα, ότι θα υπάρξει μία τροπολογία του Υπουργείου Δικαιοσύνης, είναι σε επεξεργασία, η οποία θα αφορά κατά κύριο λόγο ζητήματα που έχουν τεθεί και έχουν υπάρξει προϊόν διαβούλευσης με την Ολομέλεια των Δικηγορικών Συλλόγων, στις επόμενες συνεδριάσεις θα είναι διαθέσιμη, οπότε θα ενημερωθεί και επισήμως και η επιτροπή και η Ολομέλεια, όταν έρθει προς ψήφιση το συγκεκριμένο νομοσχέδιο.</w:t>
      </w:r>
    </w:p>
    <w:p w14:paraId="6699B712">
      <w:pPr>
        <w:spacing w:line="276" w:lineRule="auto"/>
        <w:ind w:firstLine="720"/>
        <w:contextualSpacing/>
        <w:jc w:val="both"/>
        <w:rPr>
          <w:rFonts w:ascii="Calibri" w:hAnsi="Calibri"/>
        </w:rPr>
      </w:pPr>
      <w:r>
        <w:rPr>
          <w:rFonts w:ascii="Calibri" w:hAnsi="Calibri"/>
        </w:rPr>
        <w:t xml:space="preserve">Ευχαριστώ πολύ για το χρόνο και θεωρώ, ότι και στις επόμενες συνεδριάσεις, θα έχουμε τη δυνατότητα και ακόμα και τις υπόλοιπες επισημάνσεις των συναδέλφων, αλλά και των φορέων, να τις αξιολογήσουμε και να φτάσουμε εν τέλει σε ένα τελικό κείμενο νομοσχεδίου, το οποίο θα ψηφιστεί από τη μεγάλη πλειοψηφία των κομμάτων που παρίστανται στην επιτροπή και εκπροσωπούν τον ελληνικό λαό. </w:t>
      </w:r>
    </w:p>
    <w:p w14:paraId="27590F4C">
      <w:pPr>
        <w:spacing w:line="276" w:lineRule="auto"/>
        <w:ind w:firstLine="720"/>
        <w:contextualSpacing/>
        <w:jc w:val="both"/>
        <w:rPr>
          <w:rFonts w:ascii="Calibri" w:hAnsi="Calibri"/>
        </w:rPr>
      </w:pPr>
      <w:r>
        <w:rPr>
          <w:rFonts w:ascii="Calibri" w:hAnsi="Calibri"/>
        </w:rPr>
        <w:t xml:space="preserve">Ευχαριστώ πολύ. </w:t>
      </w:r>
    </w:p>
    <w:p w14:paraId="4D62F16F">
      <w:pPr>
        <w:spacing w:line="276" w:lineRule="auto"/>
        <w:ind w:firstLine="720"/>
        <w:contextualSpacing/>
        <w:jc w:val="both"/>
        <w:rPr>
          <w:rFonts w:ascii="Calibri" w:hAnsi="Calibri"/>
        </w:rPr>
      </w:pPr>
      <w:r>
        <w:rPr>
          <w:rFonts w:ascii="Calibri" w:hAnsi="Calibri"/>
          <w:b/>
        </w:rPr>
        <w:t>ΜΑΞΙΜΟΣ ΧΑΡΑΚΟΠΟΥΛΟΣ (Πρόεδρος της Επιτροπής):</w:t>
      </w:r>
      <w:r>
        <w:rPr>
          <w:rFonts w:ascii="Calibri" w:hAnsi="Calibri"/>
        </w:rPr>
        <w:t xml:space="preserve"> Για τη τροπολογία ήθελα να πω και εγώ, ότι η δεύτερη ανάγνωση του νομοσχεδίου είναι αύριο το πρωί. Θα την έχουμε στη δεύτερη ανάγνωση, ή θα εισαχθεί στην Ολομέλεια, ή θα μπορέσετε να μας προϊδεάσετε αύριο στη δεύτερη ανάγνωση, τουλάχιστον για το τι ακριβώς είναι; </w:t>
      </w:r>
    </w:p>
    <w:p w14:paraId="66824535">
      <w:pPr>
        <w:spacing w:line="276" w:lineRule="auto"/>
        <w:ind w:firstLine="720"/>
        <w:contextualSpacing/>
        <w:jc w:val="both"/>
        <w:rPr>
          <w:rFonts w:ascii="Calibri" w:hAnsi="Calibri"/>
        </w:rPr>
      </w:pPr>
      <w:r>
        <w:rPr>
          <w:rFonts w:ascii="Calibri" w:hAnsi="Calibri"/>
          <w:b/>
        </w:rPr>
        <w:t>ΓΕΩΡΓΙΟΣ ΚΩΤΣΗΡΑΣ (Υφυπουργός Δικαιοσύνης):</w:t>
      </w:r>
      <w:r>
        <w:rPr>
          <w:rFonts w:ascii="Calibri" w:hAnsi="Calibri"/>
        </w:rPr>
        <w:t xml:space="preserve"> Γίνεται προσπάθεια επεξεργασίας, όπως ξέρετε, κύριε Πρόεδρε και μέσω της Γενικής Γραμματείας της Κυβέρνησης, αλλά και για το τελικό κείμενο, προκειμένου το συντομότερο δυνατό να είναι στη διάθεση των συναδέλφων μας.</w:t>
      </w:r>
    </w:p>
    <w:p w14:paraId="01C9A36D">
      <w:pPr>
        <w:spacing w:line="276" w:lineRule="auto"/>
        <w:ind w:firstLine="720"/>
        <w:contextualSpacing/>
        <w:jc w:val="both"/>
        <w:rPr>
          <w:rFonts w:ascii="Calibri" w:hAnsi="Calibri"/>
        </w:rPr>
      </w:pPr>
      <w:r>
        <w:rPr>
          <w:rFonts w:ascii="Calibri" w:hAnsi="Calibri"/>
          <w:b/>
        </w:rPr>
        <w:t xml:space="preserve">ΝΕΚΤΑΡΙΟΣ ΣΑΝΤΟΡΙΝΙΟΣ (Εισηγητής της Μειοψηφίας): </w:t>
      </w:r>
      <w:r>
        <w:rPr>
          <w:rFonts w:ascii="Calibri" w:hAnsi="Calibri"/>
        </w:rPr>
        <w:t xml:space="preserve">Και μία άλλη ερώτηση, αν έχει γνώση ο κ. Υπουργός, ή κύριε Υπουργέ, αν πρόκειται να έρθουν και άλλες τροπολογίες στο νομοσχέδιο αυτό. </w:t>
      </w:r>
    </w:p>
    <w:p w14:paraId="5A7A71EF">
      <w:pPr>
        <w:spacing w:line="276" w:lineRule="auto"/>
        <w:ind w:firstLine="720"/>
        <w:contextualSpacing/>
        <w:jc w:val="both"/>
        <w:rPr>
          <w:rFonts w:ascii="Calibri" w:hAnsi="Calibri"/>
        </w:rPr>
      </w:pPr>
      <w:r>
        <w:rPr>
          <w:rFonts w:ascii="Calibri" w:hAnsi="Calibri"/>
          <w:b/>
        </w:rPr>
        <w:t>ΒΑΣΙΛΕΙΟΣ – ΝΙΚΟΛΑΟΣ ΥΨΗΛΑΝΤΗΣ (Εισηγητής της Πλειοψηφίας):</w:t>
      </w:r>
      <w:r>
        <w:rPr>
          <w:rFonts w:ascii="Calibri" w:hAnsi="Calibri"/>
        </w:rPr>
        <w:t xml:space="preserve"> Νομίζω πως θα έχει μερικές. Εγώ παλεύω για μια τροπολογία.</w:t>
      </w:r>
    </w:p>
    <w:p w14:paraId="3315282B">
      <w:pPr>
        <w:spacing w:line="276" w:lineRule="auto"/>
        <w:ind w:firstLine="720"/>
        <w:contextualSpacing/>
        <w:jc w:val="both"/>
        <w:rPr>
          <w:rFonts w:ascii="Calibri" w:hAnsi="Calibri"/>
        </w:rPr>
      </w:pPr>
      <w:r>
        <w:rPr>
          <w:rFonts w:ascii="Calibri" w:hAnsi="Calibri"/>
          <w:b/>
        </w:rPr>
        <w:t>ΜΑΞΙΜΟΣ ΧΑΡΑΚΟΠΟΥΛΟΣ (Πρόεδρος της Επιτροπής):</w:t>
      </w:r>
      <w:r>
        <w:rPr>
          <w:rFonts w:ascii="Calibri" w:hAnsi="Calibri"/>
        </w:rPr>
        <w:t xml:space="preserve"> Θα ολοκληρώσουμε τη συνεδρίαση, κυρίες και κύριοι συνάδελφοι, με τον Υφυπουργό Ψηφιακής Διακυβέρνησης, τον κ. Θεόδωρο Λιβάνιο, για να παρουσιάσει τα άρθρα που άπτονται αρμοδιοτήτων του δικού του χαρτοφυλακίου.</w:t>
      </w:r>
    </w:p>
    <w:p w14:paraId="0C82C217">
      <w:pPr>
        <w:spacing w:line="276" w:lineRule="auto"/>
        <w:ind w:firstLine="720"/>
        <w:contextualSpacing/>
        <w:jc w:val="both"/>
        <w:rPr>
          <w:rFonts w:ascii="Calibri" w:hAnsi="Calibri"/>
        </w:rPr>
      </w:pPr>
      <w:r>
        <w:rPr>
          <w:rFonts w:ascii="Calibri" w:hAnsi="Calibri"/>
        </w:rPr>
        <w:t>Έχετε τον λόγο.</w:t>
      </w:r>
    </w:p>
    <w:p w14:paraId="15295841">
      <w:pPr>
        <w:contextualSpacing/>
      </w:pPr>
    </w:p>
    <w:p w14:paraId="57DD6252">
      <w:pPr>
        <w:contextualSpacing/>
        <w:sectPr>
          <w:headerReference r:id="rId40" w:type="default"/>
          <w:footerReference r:id="rId41" w:type="default"/>
          <w:pgSz w:w="11906" w:h="16838"/>
          <w:pgMar w:top="1440" w:right="1800" w:bottom="1440" w:left="1800" w:header="708" w:footer="708" w:gutter="0"/>
          <w:cols w:space="708" w:num="1"/>
          <w:docGrid w:linePitch="360" w:charSpace="0"/>
        </w:sectPr>
      </w:pPr>
    </w:p>
    <w:p w14:paraId="06877D8D">
      <w:pPr>
        <w:spacing w:line="276" w:lineRule="auto"/>
        <w:ind w:firstLine="720"/>
        <w:contextualSpacing/>
        <w:jc w:val="both"/>
        <w:rPr>
          <w:rFonts w:cs="Segoe UI"/>
          <w:color w:val="212529"/>
        </w:rPr>
      </w:pPr>
      <w:r>
        <w:rPr>
          <w:rFonts w:cs="Segoe UI"/>
          <w:b/>
          <w:color w:val="212529"/>
        </w:rPr>
        <w:t xml:space="preserve">ΘΕΟΔΩΡΟΣ ΛΙΒΑΝΙΟΣ (Υφυπουργός Ψηφιακής Διακυβέρνησης): </w:t>
      </w:r>
      <w:r>
        <w:rPr>
          <w:rFonts w:cs="Segoe UI"/>
          <w:color w:val="212529"/>
        </w:rPr>
        <w:t>Κυρίες και κύριοι βουλευτές, πράγματι έχει μια ιδιαιτερότητα το σημερινό νομοσχέδιο. Και έχει μια ιδιαιτερότητα μετά την ενσωμάτωση της Δωδεκανήσου στον εθνικό κορμό που πέρασαν σχεδόν 80 χρόνια για να συζητάμε το κτηματολογικό καθεστώς της Ρόδου, της Κω και εν μέρει της Λέρου και το οποίο έχει μια μεγάλη ιδιαιτερότητα.</w:t>
      </w:r>
    </w:p>
    <w:p w14:paraId="50543CB3">
      <w:pPr>
        <w:spacing w:line="276" w:lineRule="auto"/>
        <w:ind w:firstLine="720"/>
        <w:contextualSpacing/>
        <w:jc w:val="both"/>
        <w:rPr>
          <w:rFonts w:cs="Segoe UI"/>
          <w:color w:val="212529"/>
        </w:rPr>
      </w:pPr>
      <w:r>
        <w:rPr>
          <w:rFonts w:cs="Segoe UI"/>
          <w:color w:val="212529"/>
        </w:rPr>
        <w:t>Θα πάω στο ερώτημα που έκανε ο αγαπητός μου Σπύρος Λάππας ότι δεν αποτελεί παράσημο για τη χώρα μας το 2022 να μην έχει ολοκληρωμένο κτηματολόγιο. Δεν αποτελεί παράσημο άνθρωποι στην Καρδίτσα για παράδειγμα να έχουν χτίσει το βιος τους σε περιοχές όπου εν πάση περιπτώσει υπάρχει αμφισβητούμενο ιδιοκτησιακό καθεστώς. Υπάρχουν πάρα πάρα πολλές περιπτώσεις σε όλη την Ελλάδα οι οποίες όλες τους έχουν το δικό τους ενδιαφέρον. Από διεκδικήσεις μεταξύ ιδιωτών, από διεκδικήσεις μεταξύ εκκλησιαστικών ιδρυμάτων και ιδιωτών, από διεκδικήσεις του ελληνικού δημοσίου και ιδιωτών και φυσικά και θέματα των εκχερσωμένων  δασών ή των δασωμένων αγρών.</w:t>
      </w:r>
    </w:p>
    <w:p w14:paraId="13DD40E8">
      <w:pPr>
        <w:spacing w:line="276" w:lineRule="auto"/>
        <w:ind w:firstLine="720"/>
        <w:contextualSpacing/>
        <w:jc w:val="both"/>
        <w:rPr>
          <w:rFonts w:cs="Segoe UI"/>
          <w:color w:val="212529"/>
        </w:rPr>
      </w:pPr>
      <w:r>
        <w:rPr>
          <w:rFonts w:cs="Segoe UI"/>
          <w:color w:val="212529"/>
        </w:rPr>
        <w:t xml:space="preserve">Αυτά τα θέματα κάποτε πρέπει να λυθούν, γιατί μέχρι τότε κανένας δεν είναι σίγουρος ότι το οικόπεδο, η γη που έχει δεν θα έρθει κάποιος α, β, γ, στο μέλλον να το διεκδικήσει. Υπάρχουν πράγματι άνθρωποι, οι οποίοι διεκδίκησαν, έχτισαν τη ζωή τους πάνω σε αυτές τις περιουσίες από ανταλλαγές, από διά λόγου, από τακτοποίηση άκληρων, ιδίως μετά την περίοδο της Μικρασιατικής Καταστροφής και του Εμφυλίου υπήρξαν συνεχώς παρεμβάσεις του κράτους, οι οποίες ήταν ατελείς. </w:t>
      </w:r>
    </w:p>
    <w:p w14:paraId="64ED2740">
      <w:pPr>
        <w:spacing w:line="276" w:lineRule="auto"/>
        <w:ind w:firstLine="720"/>
        <w:contextualSpacing/>
        <w:jc w:val="both"/>
        <w:rPr>
          <w:rFonts w:cs="Segoe UI"/>
          <w:color w:val="212529"/>
        </w:rPr>
      </w:pPr>
      <w:r>
        <w:rPr>
          <w:rFonts w:cs="Segoe UI"/>
          <w:color w:val="212529"/>
        </w:rPr>
        <w:t>Το είχα πει όταν είχαν έρθει από την Ηλεία ότι υπήρξε ένα Προεδρικό Διάταγμα, αν δεν κάνω λάθος,  6 Μαρτίου ή 7 Μαρτίου του 1933, δύο μέρες αφού είχε αναλάβει η κυβέρνηση μετά τις εκλογές του 1933. Ο εκ Πελοποννήσου τότε Υπουργός της κυβέρνησης Τσαλδάρη, αν δεν κάνω λάθος, θεώρησε σωστό με ένα Προεδρικό Διάταγμα να εκχωρήσει μία γη χωρίς να την περιγράφει στο μοναστήρι Χ για παράδειγμα. Ερχόμαστε σχεδόν 100 χρόνια μετά να δούμε ποια είναι αυτή η περιοχή. Είναι η α περιοχή, η β περιοχή, η γ περιοχή; Πράγματα τα οποία δείχνουν το πρόβλημα να μην έχεις κτηματολόγιο.</w:t>
      </w:r>
    </w:p>
    <w:p w14:paraId="67C547D1">
      <w:pPr>
        <w:spacing w:line="276" w:lineRule="auto"/>
        <w:ind w:firstLine="720"/>
        <w:contextualSpacing/>
        <w:jc w:val="both"/>
        <w:rPr>
          <w:rFonts w:cs="Segoe UI"/>
          <w:color w:val="212529"/>
        </w:rPr>
      </w:pPr>
      <w:r>
        <w:rPr>
          <w:rFonts w:cs="Segoe UI"/>
          <w:color w:val="212529"/>
        </w:rPr>
        <w:t xml:space="preserve">Ειλικρινά πιστεύω ότι το κτηματολόγιο δεν είναι χώρος για κομματική αντιπαράθεση. Ο ν.4512 που ψήφισε η προηγούμενη κυβέρνηση του ΣΥΡΙΖΑ ήταν ένας νόμος ο οποίος βασίστηκε πάνω σε μια έκθεση της Παγκόσμιας Τράπεζας. Εκτιμώ ότι ήταν μία έκθεση σχεδόν φασόν που αφορούσε νεοϊδρυθέντα κράτη και αγνόησε ότι πήγε να εφαρμοστεί σε μία χώρα που είχε 200 χρόνια θεσμούς όπως ήταν οι υποθηκοφύλακες. Έγινε διεθνής ……… της χώρα και τότε η Νέα Δημοκρατία, ο Νίκος ο Παναγιωτόπουλος ο οποίος ήταν Εισηγητής, είχε διαφωνήσει επί της αρχής και φτάσαμε στο σημερινό καθεστώς που πράγματι έχει πολλά προβλήματα να αντιμετωπιστούν και συγκεκριμένα προβλήματα. </w:t>
      </w:r>
    </w:p>
    <w:p w14:paraId="1D57EA57">
      <w:pPr>
        <w:spacing w:line="276" w:lineRule="auto"/>
        <w:ind w:firstLine="720"/>
        <w:contextualSpacing/>
        <w:jc w:val="both"/>
        <w:rPr>
          <w:rFonts w:cs="Segoe UI"/>
          <w:color w:val="212529"/>
        </w:rPr>
      </w:pPr>
      <w:r>
        <w:rPr>
          <w:rFonts w:cs="Segoe UI"/>
          <w:color w:val="212529"/>
        </w:rPr>
        <w:t>Ο κ. Κώτσηρας, εξήγησε κυρίως τα πρώτα άρθρα. Σας λέμε κι εμείς εκ των προτέρων ότι είμαστε ανοιχτοί να δούμε το θέμα το ατελώς στην περίπτωση της Ικαρίας ώστε να μην διπλοπληρώσουν οι άνθρωποι παράβολα. Να δούμε την περίπτωση επιμήκυνσης της προθεσμίας από δύο σε τέσσερις μήνες, προφανώς για τις περιπτώσεις καταχώρισης που υπάρχουν και αναλόγως να επιμηκυνθεί και το εξωτερικό.</w:t>
      </w:r>
    </w:p>
    <w:p w14:paraId="31137B09">
      <w:pPr>
        <w:spacing w:line="276" w:lineRule="auto"/>
        <w:ind w:firstLine="720"/>
        <w:contextualSpacing/>
        <w:jc w:val="both"/>
        <w:rPr>
          <w:rFonts w:cs="Segoe UI"/>
          <w:color w:val="212529"/>
        </w:rPr>
      </w:pPr>
      <w:r>
        <w:rPr>
          <w:rFonts w:cs="Segoe UI"/>
          <w:color w:val="212529"/>
        </w:rPr>
        <w:t xml:space="preserve">Το σημαντικό είναι ότι η ένταξη των περιοχών αυτών της Δωδεκανήσου στο Εθνικό Κτηματολόγιο ουσιαστικά ομογενοποιεί πλέον την εφαρμογή του κτηματολογικού καθεστώτος σε όλη την επικράτεια. Είναι σημαντικό να αναγνωρίζουμε διαχρονικά τις παραλείψεις μας όντας το 1927 που οι Ιταλοί στα ιταλοκρατούμενα Δωδεκάνησα κατάφεραν να έχουν ένα πολύ προηγμένο κτηματολόγιο και εμείς να προσπαθούμε να τους φτάσουμε με όρους, ας πούμε, χρονικούς το 2022. </w:t>
      </w:r>
    </w:p>
    <w:p w14:paraId="707073A8">
      <w:pPr>
        <w:spacing w:line="276" w:lineRule="auto"/>
        <w:ind w:firstLine="720"/>
        <w:contextualSpacing/>
        <w:jc w:val="both"/>
        <w:rPr>
          <w:rFonts w:ascii="Roboto" w:hAnsi="Roboto" w:cs="Segoe UI"/>
          <w:color w:val="212529"/>
          <w:sz w:val="21"/>
          <w:szCs w:val="21"/>
        </w:rPr>
      </w:pPr>
      <w:r>
        <w:rPr>
          <w:rFonts w:cs="Segoe UI"/>
          <w:color w:val="212529"/>
        </w:rPr>
        <w:t xml:space="preserve">Τα προβλήματα προσπαθούμε να τα επιλύσουμε. Προσπαθούμε να κάνουμε δύο πράγματα. Πρώτον, η άσκηση του κτηματολογίου είναι μια άσκηση αλλαγής ουσιαστικά εν κινήσει αλυσίδας ενώ κάνεις ποδήλατο. Δηλαδή έχουμε δύο μεγάλα project. Το πρώτο </w:t>
      </w:r>
      <w:r>
        <w:rPr>
          <w:rFonts w:cs="Segoe UI"/>
          <w:color w:val="212529"/>
          <w:lang w:val="en"/>
        </w:rPr>
        <w:t>project</w:t>
      </w:r>
      <w:r>
        <w:rPr>
          <w:rFonts w:cs="Segoe UI"/>
          <w:color w:val="212529"/>
        </w:rPr>
        <w:t xml:space="preserve"> είναι η ολοκλήρωση της κτηματογράφησης της χώρας. Το Μάρτιο του 2022 ήμασταν στο 84%. Ελπίζω μέχρι τέλος του ΄22 να τελειώσει η μεγάλη πλειοψηφία με πολλά προβλήματα σε διάφορες περιοχές. Ο Υπουργός ο κ. Κώτσηρας με έχει ενημερώσει εκτενώς για την περίπτωση των Μεγάρων. Οι ιδιοκτήτες ακινήτων πρέπει να προλάβουν να κάνουν διορθώσεις, ενστάσεις κ.λπ..</w:t>
      </w:r>
    </w:p>
    <w:p w14:paraId="001E96F9">
      <w:pPr>
        <w:contextualSpacing/>
      </w:pPr>
    </w:p>
    <w:p w14:paraId="0160464B">
      <w:pPr>
        <w:contextualSpacing/>
      </w:pPr>
    </w:p>
    <w:p w14:paraId="65A39EF9">
      <w:pPr>
        <w:contextualSpacing/>
        <w:sectPr>
          <w:headerReference r:id="rId42" w:type="default"/>
          <w:footerReference r:id="rId43" w:type="default"/>
          <w:pgSz w:w="11906" w:h="16838"/>
          <w:pgMar w:top="1440" w:right="1800" w:bottom="1440" w:left="1800" w:header="708" w:footer="708" w:gutter="0"/>
          <w:cols w:space="708" w:num="1"/>
          <w:docGrid w:linePitch="360" w:charSpace="0"/>
        </w:sectPr>
      </w:pPr>
    </w:p>
    <w:p w14:paraId="615DD30F">
      <w:pPr>
        <w:spacing w:line="276" w:lineRule="auto"/>
        <w:ind w:firstLine="720"/>
        <w:contextualSpacing/>
        <w:jc w:val="both"/>
        <w:rPr>
          <w:rFonts w:cstheme="minorHAnsi"/>
        </w:rPr>
      </w:pPr>
      <w:r>
        <w:rPr>
          <w:rFonts w:cstheme="minorHAnsi"/>
        </w:rPr>
        <w:t xml:space="preserve">Κάποτε όμως πρέπει να τελειώσει το Κτηματολόγιο. Αν προσπαθούμε να βρούμε λύσεις να εξυπηρετήσουμε όλους, θέλει δύο προϋποθέσεις. Πρώτη προϋπόθεση να συμμετάσχει ο κόσμος. Στις Κυκλάδες είναι 25% η συμμετοχή, 25%. Ένας στους τέσσερις ιδιοκτήτες έχει καταθέσει δήλωση στο Κτηματολόγιο και έχουμε δώσει τρεις παρατάσεις. Πάμε για την τέταρτη. Ξέρετε ποιο είναι το πρόβλημα; Θα έρθουν οι ίδιοι οι άνθρωποι μετά από 1-2-3 χρόνια και θα πουν ότι: «Να ξέρετε κινδυνεύει η γη μου, διότι ήρθε ο γείτονας και μου έφαγε το μισό οικόπεδο με τοπογραφικό». Και τρέχα στο δικαστήριο και τρέχα με επιβάρυνση και οικονομική των πολιτών και με δικαστικό φόρτο στις αίθουσες και με δικαστήριο που θα εκτελεσιδικήσουν μετά από 10 χρόνια και, κυρίως, με </w:t>
      </w:r>
      <w:r>
        <w:rPr>
          <w:rFonts w:cstheme="minorHAnsi"/>
          <w:lang w:val="en-US"/>
        </w:rPr>
        <w:t>de</w:t>
      </w:r>
      <w:r>
        <w:rPr>
          <w:rFonts w:cstheme="minorHAnsi"/>
        </w:rPr>
        <w:t xml:space="preserve"> </w:t>
      </w:r>
      <w:r>
        <w:rPr>
          <w:rFonts w:cstheme="minorHAnsi"/>
          <w:lang w:val="en-US"/>
        </w:rPr>
        <w:t>facto</w:t>
      </w:r>
      <w:r>
        <w:rPr>
          <w:rFonts w:cstheme="minorHAnsi"/>
        </w:rPr>
        <w:t xml:space="preserve"> δέσμευση περιουσίας.</w:t>
      </w:r>
    </w:p>
    <w:p w14:paraId="7BE327F8">
      <w:pPr>
        <w:spacing w:line="276" w:lineRule="auto"/>
        <w:ind w:firstLine="720"/>
        <w:contextualSpacing/>
        <w:jc w:val="both"/>
        <w:rPr>
          <w:rFonts w:cstheme="minorHAnsi"/>
        </w:rPr>
      </w:pPr>
      <w:r>
        <w:rPr>
          <w:rFonts w:cstheme="minorHAnsi"/>
        </w:rPr>
        <w:t>Άρα, λοιπόν, η συμμετοχή του κόσμου είναι το σημαντικό. Πρέπει να κινητοποιηθεί και ο κόσμος. Κάναμε και μια συνάντηση στο Κτηματολόγιο την προηγούμενη Τρίτη με τους βουλευτές της Κρήτης, για παράδειγμα, συγγνώμη που μιλάω λίγο γενικά αλλά έχουν ένα ενδιαφέρον, να πιέσουν και αυτοί με τη μεριά τους τους πολίτες. Είναι όλη η Κρήτη, αυτή τη στιγμή, σχεδόν σε κτηματογράφηση. Η συμμετοχή είναι πάρα πολύ χαμηλή. Δεν μπορεί το κράτος να έρχεται πάνω από τον καθένα και να τον παρακαλεί, ουσιαστικά, να ρυθμίσει κάτι το οποίο σε λίγα χρόνια θα είναι αυτονόητο. Συζητάμε για ηλεκτρονική μεταβίβαση του ακινήτου σε λίγο καιρό. Είναι έτοιμη η πλατφόρμα.</w:t>
      </w:r>
    </w:p>
    <w:p w14:paraId="3A0CD7A0">
      <w:pPr>
        <w:spacing w:line="276" w:lineRule="auto"/>
        <w:ind w:firstLine="720"/>
        <w:contextualSpacing/>
        <w:jc w:val="both"/>
        <w:rPr>
          <w:rFonts w:cstheme="minorHAnsi"/>
        </w:rPr>
      </w:pPr>
      <w:r>
        <w:rPr>
          <w:rFonts w:cstheme="minorHAnsi"/>
          <w:b/>
        </w:rPr>
        <w:t>ΒΑΣΙΛΕΙΟΣ-ΝΙΚΟΛΑΟΣ ΥΨΗΛΑΝΤΗΣ (Εισηγητής της Πλειοψηφίας):</w:t>
      </w:r>
      <w:r>
        <w:rPr>
          <w:rFonts w:cstheme="minorHAnsi"/>
        </w:rPr>
        <w:t xml:space="preserve"> </w:t>
      </w:r>
      <w:r>
        <w:rPr>
          <w:rFonts w:cstheme="minorHAnsi"/>
          <w:i/>
        </w:rPr>
        <w:t>(ομιλεί εκτός μικροφώνου)</w:t>
      </w:r>
    </w:p>
    <w:p w14:paraId="0D57B409">
      <w:pPr>
        <w:spacing w:line="276" w:lineRule="auto"/>
        <w:ind w:firstLine="720"/>
        <w:contextualSpacing/>
        <w:jc w:val="both"/>
        <w:rPr>
          <w:rFonts w:cstheme="minorHAnsi"/>
        </w:rPr>
      </w:pPr>
      <w:r>
        <w:rPr>
          <w:rFonts w:cstheme="minorHAnsi"/>
          <w:b/>
        </w:rPr>
        <w:t>ΘΕΟΔΩΡΟΣ ΛΙΒΑΝΙΟΣ (Υφυπουργός Ψηφιακής Διακυβέρνησης):</w:t>
      </w:r>
      <w:r>
        <w:rPr>
          <w:rFonts w:cstheme="minorHAnsi"/>
        </w:rPr>
        <w:t xml:space="preserve"> Όχι δεν είναι ούτε αντιεμβολιαστές, δεν είναι τίποτα. Δεν μπορώ να δεχτώ ότι το 70%, το 80% της Κρήτης ότι είναι αντιεμβολιαστές. Η Κρήτη είχε τα ψηλότερα ποσοστά εμβολιασμού. Υπάρχουν άνθρωποι οι οποίοι λένε ότι: «Άστο για το μέλλον, άστο για το μέλλον. Πού να τρέχω, θέλει να μαζέψω χαρτιά, θέλει τα τοπογραφικά».</w:t>
      </w:r>
    </w:p>
    <w:p w14:paraId="0F4E4D47">
      <w:pPr>
        <w:spacing w:line="276" w:lineRule="auto"/>
        <w:ind w:firstLine="720"/>
        <w:contextualSpacing/>
        <w:jc w:val="both"/>
        <w:rPr>
          <w:rFonts w:cstheme="minorHAnsi"/>
        </w:rPr>
      </w:pPr>
      <w:r>
        <w:rPr>
          <w:rFonts w:cstheme="minorHAnsi"/>
        </w:rPr>
        <w:t>Ο δεύτερος άξονας είναι ολοκλήρωση της ένταξης, αφού αυτή η λύση επιλέχθηκε κι αυτή είναι πλέον η δέσμευση της χώρας των υποθηκοφυλακείων στον κορμό των ………...</w:t>
      </w:r>
    </w:p>
    <w:p w14:paraId="22147B52">
      <w:pPr>
        <w:spacing w:line="276" w:lineRule="auto"/>
        <w:ind w:firstLine="720"/>
        <w:contextualSpacing/>
        <w:jc w:val="both"/>
        <w:rPr>
          <w:rFonts w:cstheme="minorHAnsi"/>
        </w:rPr>
      </w:pPr>
      <w:r>
        <w:rPr>
          <w:rFonts w:cstheme="minorHAnsi"/>
        </w:rPr>
        <w:t xml:space="preserve">Δεν μπορείς να προβλέψεις το μέλλον. Αν προβλέψεις το μέλλον λέγεσαι, συνήθως, δημοσκόπος. Δεν ήταν κακοπροαίρετο λάθος, δεν ήταν λάθος σκόπιμο. Είχε τρεις παραδοχές οι οποίες απέτυχαν. Πρώτη παραδοχή ότι το προσωπικό των υποθηκοφυλακείων </w:t>
      </w:r>
      <w:r>
        <w:rPr>
          <w:rFonts w:cstheme="minorHAnsi"/>
          <w:lang w:val="en-US"/>
        </w:rPr>
        <w:t>unblock</w:t>
      </w:r>
      <w:r>
        <w:rPr>
          <w:rFonts w:cstheme="minorHAnsi"/>
        </w:rPr>
        <w:t xml:space="preserve"> μαζί με τους προϊσταμένους θα μεταφερθεί στον φορέα του δημοσίου. Δεν έχει γίνει αυτό. Σε μεγάλο βαθμό πολλοί, ιδίως προϊστάμενοι υποθηκοφύλακες, οι πιο έμπειροι, οι πιο καταρτισμένοι, αν θέλετε, δεν επιλέγουν το «μονιμοποίησή» τους σαν Δήμος στο μέλλον. Προτιμάνε να κινηθούν προς τον ιδιωτικό τομέα και να ανοίξουνε ξανά ένα γραφείο, προκειμένου να εκτελούν, ως νομικοί, να αναλαμβάνουν υποθέσεις, ιδίως σε αυτό που έχουν εξειδικευτεί.</w:t>
      </w:r>
    </w:p>
    <w:p w14:paraId="6BA801B1">
      <w:pPr>
        <w:spacing w:line="276" w:lineRule="auto"/>
        <w:ind w:firstLine="720"/>
        <w:contextualSpacing/>
        <w:jc w:val="both"/>
        <w:rPr>
          <w:rFonts w:cstheme="minorHAnsi"/>
        </w:rPr>
      </w:pPr>
      <w:r>
        <w:rPr>
          <w:rFonts w:cstheme="minorHAnsi"/>
        </w:rPr>
        <w:t>Το δεύτερο κομμάτι είναι ο ρυθμός ένταξης. Κοιτάζω και έχει πολύ ενδιαφέρον η αιτιολογική έκθεση του νόμου 4512 υπολόγιζε τον Σεπτέμβριο του 2019 θα είχαν μπει, από τα 457, 210 υποθηκοφυλακεία στον φορέα. Ξέρετε πόσα είχαν μπει; Και, επαναλαμβάνω, δεν το λέω αντιπολιτευτικά. Δύο. Μέχρι τον Ιούλιο του 2019 είχαν πέσει δύο υποθηκοφυλακεία στο φορέα.</w:t>
      </w:r>
    </w:p>
    <w:p w14:paraId="6155E471">
      <w:pPr>
        <w:spacing w:line="276" w:lineRule="auto"/>
        <w:ind w:firstLine="720"/>
        <w:contextualSpacing/>
        <w:jc w:val="both"/>
        <w:rPr>
          <w:rFonts w:cstheme="minorHAnsi"/>
        </w:rPr>
      </w:pPr>
      <w:r>
        <w:rPr>
          <w:rFonts w:cstheme="minorHAnsi"/>
        </w:rPr>
        <w:t>Ανάλογα, επειδή τέθηκε το θέμα και από τους βουλευτές προβλήματα υπάρχουν και στο θέμα του προσωπικού. Τι κάνουμε για το θέμα του προσωπικού; Τρία πράγματα. Πρώτον, ενθαρρύνουμε τη διοίκηση του Κτηματολογίου και τους δικηγορικούς συλλόγους, όπου υπάρχει ανάγκη, να κάνουν προγραμματική σύμβαση για να υποστηρίξουν δικηγόροι τον έκτακτο φόρτο που έχει κατά καιρούς το Κτηματολόγιο, ιδίως, το ζήσαμε το προηγούμενο διάστημα, για το φόρο γονικής παροχής που έληγαν οι προθεσμίες μέχρι, αν δεν κάνω λάθος, 31 Μαρτίου, οπότε υπήρξε ένας αυξημένος φόρτος.</w:t>
      </w:r>
    </w:p>
    <w:p w14:paraId="40F72C32">
      <w:pPr>
        <w:spacing w:line="276" w:lineRule="auto"/>
        <w:ind w:firstLine="720"/>
        <w:contextualSpacing/>
        <w:jc w:val="both"/>
        <w:rPr>
          <w:rFonts w:cstheme="minorHAnsi"/>
        </w:rPr>
      </w:pPr>
      <w:r>
        <w:rPr>
          <w:rFonts w:cstheme="minorHAnsi"/>
        </w:rPr>
        <w:t>Δεύτερον, για τον εποχιακό φόρτο πάλι, π.χ. να ολοκληρωθεί η κτηματογράφηση, να ολοκληρωθεί η ένταξη, πολλές φορές ζητάει και το Κτηματολόγιο και εξωτερική βοήθεια, να αναλάβουν κάποιοι άνθρωποι ένα συγκεκριμένο έργο, όχι αποφασιστικό, αυτό έχει κριθεί και νομοτελειακά, κυρίως εισηγητικό και να διεκπεραιώσει το «τρέξιμο» ορισμένων υποθέσεων και τρίτον, για το μόνιμο προσωπικό. Δύο λεπτά, κύριε Πρόεδρε και 5 λεπτά είναι πολλές οι διατάξεις.</w:t>
      </w:r>
    </w:p>
    <w:p w14:paraId="71AE1760">
      <w:pPr>
        <w:contextualSpacing/>
      </w:pPr>
    </w:p>
    <w:p w14:paraId="1BF24278">
      <w:pPr>
        <w:contextualSpacing/>
        <w:sectPr>
          <w:headerReference r:id="rId44" w:type="default"/>
          <w:footerReference r:id="rId45" w:type="default"/>
          <w:pgSz w:w="11906" w:h="16838"/>
          <w:pgMar w:top="1440" w:right="1800" w:bottom="1440" w:left="1800" w:header="708" w:footer="708" w:gutter="0"/>
          <w:cols w:space="708" w:num="1"/>
          <w:docGrid w:linePitch="360" w:charSpace="0"/>
        </w:sectPr>
      </w:pPr>
    </w:p>
    <w:p w14:paraId="6AD0A56B">
      <w:pPr>
        <w:spacing w:line="276" w:lineRule="auto"/>
        <w:ind w:firstLine="720"/>
        <w:contextualSpacing/>
        <w:jc w:val="both"/>
        <w:rPr>
          <w:rFonts w:ascii="Calibri" w:hAnsi="Calibri"/>
        </w:rPr>
      </w:pPr>
      <w:r>
        <w:rPr>
          <w:rFonts w:ascii="Calibri" w:hAnsi="Calibri"/>
        </w:rPr>
        <w:t xml:space="preserve">Για το εποχιακό φόρτο πάλι π.χ. να ολοκληρωθεί η κτηματογράφηση  θα ολοκληρωθεί με την ένταξη . Πολλές φορές ζητάει το κτηματολόγιο και εξωτερική βοήθεια να αναλάβουν κάποιοι άνθρωποι, ένα συγκεκριμένο έργο όχι αποφασιστικό. Αυτό έχει κριθεί και νομοτελειακά κυρίως εισηγητικό και να διεκπεραιώσουν το τρέξιμο ορισμένων υποθέσεων και τρίτον για το μόνιμο προσωπικό όταν θέλει ένας διαγωνισμός δύο χρόνια. </w:t>
      </w:r>
    </w:p>
    <w:p w14:paraId="3E7D1AE6">
      <w:pPr>
        <w:spacing w:line="276" w:lineRule="auto"/>
        <w:ind w:firstLine="720"/>
        <w:contextualSpacing/>
        <w:jc w:val="both"/>
        <w:rPr>
          <w:rFonts w:ascii="Calibri" w:hAnsi="Calibri"/>
        </w:rPr>
      </w:pPr>
      <w:r>
        <w:rPr>
          <w:rFonts w:ascii="Calibri" w:hAnsi="Calibri"/>
        </w:rPr>
        <w:t>Δύο λεπτά ,κύριε Πρόεδρε και πέντε λεπτά για να πω για τις διατάξεις, θέλει δύο και τρία χρόνια να τελειώσει ένας διαγωνισμός του ΑΣΕΠ. Αυτή τη στιγμή ακόμα δεν έχει τελειώσει, δεν έχουν βγει οι πίνακες στις 12Κ η οποία έχει προσωπικό για το Κτηματολόγιο και τι κάναμε σε συνεννόηση και εδώ και δεν οφείλεται και η αλλαγή στο άρθρο για το προσωπικό του άρθρο 16 .</w:t>
      </w:r>
    </w:p>
    <w:p w14:paraId="31B5F638">
      <w:pPr>
        <w:spacing w:line="276" w:lineRule="auto"/>
        <w:ind w:firstLine="720"/>
        <w:contextualSpacing/>
        <w:jc w:val="both"/>
        <w:rPr>
          <w:rFonts w:ascii="Calibri" w:hAnsi="Calibri"/>
        </w:rPr>
      </w:pPr>
      <w:r>
        <w:rPr>
          <w:rFonts w:ascii="Calibri" w:hAnsi="Calibri"/>
        </w:rPr>
        <w:t xml:space="preserve">Θα πάρουμε τους επιλαχόντες στις 12Κ, ώστε να στελεχωθούν και η πρόσληψή του 2021. Να μην κάνουμε νέο διαγωνισμό και να πάρουμε από αυτή τη δεξαμενή, ώστε να έρθουν άλλα 180 άτομα να στελεχώσουν το κτηματολόγιο και ακόμα δεν έχουν πέσει τα μεγάλα κτηματολόγιο Αθήνα. Τα μεγάλα υποθηκοφυλακεία Αθήνα και Θεσσαλονίκη με πάρα πολύ μεγάλο φόρτο και το θέμα είναι, ότι δεν πρέπει τα καλώς λειτουργούνταν σήμερα υποθηκοφυλακεία, εντασσόμενος στο κτηματολόγιο να πέσει το επίπεδό τους, να τραβήξουμε τα καλά τα λιγότερο καλά. Αυτός είναι μεγάλος κίνδυνος. Μπορεί υποθηκοφυλακείο το οποίο σήμερα δουλεύει ρολόι για παράδειγμα το Μαρούσι, για παράδειγμα η Δράμα, με την ένταξη στον φορέα να φτάσουμε στο ακριβώς ανάποδο . Αντί να λειτουργήσουν τα υπόλοιπα καλύτερα να τραβηχτούν κι αυτά κάπου και να μην έχουν την ίδια αποδοτικότητα . </w:t>
      </w:r>
    </w:p>
    <w:p w14:paraId="321F0884">
      <w:pPr>
        <w:spacing w:line="276" w:lineRule="auto"/>
        <w:ind w:firstLine="720"/>
        <w:contextualSpacing/>
        <w:jc w:val="both"/>
        <w:rPr>
          <w:rFonts w:ascii="Calibri" w:hAnsi="Calibri"/>
        </w:rPr>
      </w:pPr>
      <w:r>
        <w:rPr>
          <w:rFonts w:ascii="Calibri" w:hAnsi="Calibri"/>
        </w:rPr>
        <w:t xml:space="preserve">Σχετικά τώρα με τις διατάξεις και κάποια θέματα και ερωτήματα που τέθηκαν. Πρώτον, πριν ορισμένα χρόνια μία από τις μεγάλες επιτυχίες του Ελέγχου των Δαπανών του Δημοσίου, ήταν όταν συνδέθηκαν οι ληξιαρχικές πράξεις θανάτου με το σύστημα συντάξεων και αυτομάτως κάποιος όποιος απεβίωνε διακόπτοντας η σύνταξη και ακριβώς το αντίστοιχο η ίδια ακριβώς λογική είναι και εδώ πέρα, ότι το κτηματολόγιο θα ενημερώνεται αυτομάτως από το μητρώο πολιτών, μέσω δια λειτουργικότητας ότι κάποιος έχει αποβιώσει ώστε να καταγράψει την καρτέλα και να υπάρχει μεγαλύτερη ασφάλεια δικαίου όπως, ακριβώς τα εξήγησε και ο Υπουργός να υπάρχει πιο ξεκάθαρο πλαίσιο, στις άλλες διατάξεις για το άρθρο 18 ανάθεση καθηκόντων Προϊσταμένων Κτηματολογικών γραφείων, υπάρχουν σήμερα κτηματολογικά γραφεία τα οποία δεν έχουν προϊστάμενο μηδέν, δεν υπάρχει άνθρωπος ο όποιος έχει τα τυπικά προσόντα ,είναι άνθρωποι οι οποίοι δεν έχουν εμπειρία, δεν έχουν τα προσόντα αυτά τα γραφεία όμως, πρέπει να λειτουργήσουνε δεν μπορεί να είναι και κενά . Τι κάνουμε; </w:t>
      </w:r>
    </w:p>
    <w:p w14:paraId="409E1961">
      <w:pPr>
        <w:spacing w:line="276" w:lineRule="auto"/>
        <w:ind w:firstLine="720"/>
        <w:contextualSpacing/>
        <w:jc w:val="both"/>
        <w:rPr>
          <w:rFonts w:ascii="Calibri" w:hAnsi="Calibri"/>
        </w:rPr>
      </w:pPr>
      <w:r>
        <w:rPr>
          <w:rFonts w:ascii="Calibri" w:hAnsi="Calibri"/>
        </w:rPr>
        <w:t xml:space="preserve">Μέχρι να έχουμε ήδη ορίσει έληξε η προθεσμία 5 Μαΐου για 28 προϊσταμένους Κτηματολογικών γραφείων τη βγάλαμε την προκήρυξη συμμετείχαν για τις 27 θέσεις περίπου 150 άτομα, αν θυμάμαι απέξω τον αριθμό . Αυτές αξιολογούνται από την επιτροπή του ΑΣΕΠ, όπως (...) σύντομα οι 28 πρώτοι προϊστάμενοι θα τοποθετούνται αμέσως και η επόμενη προκήρυξη. Τι λέμε όμως τότε σε ειδικές περιπτώσεις και εφόσον δεν υπάρχει προϊστάμενος και εφόσον το κρίνει το κτηματολόγιο, πάρε τον αρχαιότερο συμβολαιογράφο που επιθυμεί να αναλάβει προσωρινά τη θέση για να αναλάβει προσωρινά καθήκοντα πάγια προκαταβολή. Μου ήρθε ένας προϊστάμενος κτηματολογικού γραφείου, ο πρώτος που έπεσε στην Ελλάδα. Ο πρώτος που μεταφέρθηκε στον θεσμό και μου λέει, έχουμε ένα πρόβλημα. Όταν ήμουν ΥΠΟ φύλακας, όταν καιγόταν μια λάμπα έδινα δέκα ευρώ στον συνεργάτη μου και πήγαινε και μου αγόραζε μια λάμπα, τώρα δεν μπορώ ούτε μια λάμπα να αλλάξω και ,περίμενε να γίνει διαγωνισμός από την Αθήνα, για μικρό έξοδα τελείωσαν τα στυλό τελείωσαν με 5 κούτες Α4. Αυτό λοιπόν διορθώνει η πάγια προκαταβολή. </w:t>
      </w:r>
    </w:p>
    <w:p w14:paraId="47B14D95">
      <w:pPr>
        <w:spacing w:line="276" w:lineRule="auto"/>
        <w:ind w:firstLine="720"/>
        <w:contextualSpacing/>
        <w:jc w:val="both"/>
        <w:rPr>
          <w:rFonts w:ascii="Calibri" w:hAnsi="Calibri"/>
        </w:rPr>
      </w:pPr>
      <w:r>
        <w:rPr>
          <w:rFonts w:ascii="Calibri" w:hAnsi="Calibri"/>
        </w:rPr>
        <w:t xml:space="preserve">Η ρύθμιση για τους δασωμένους αγρούς. Μεγάλο πρόβλημα συζητήθηκε στη Βουλή στην Ολομέλεια αναλυτικά, αποφασίστηκε μια λύση συμφώνησαν οι θεσμοί, παρεμπιπτόντως συμφωνούσαν με ένα μεγάλο αστερίσκο ότι, θα υπάρχει έγκαιρη υλοποίηση της διάταξης του Υπουργείου Περιβάλλοντος και η καταγραφή τους στο Κτηματολόγιο. Τι λέμε λοιπόν; Ότι υπό την εγγύηση του Ελεγκτικού Συνεδρίου για τις 500.000 πάνε Λεκτικό οι συμβάσεις αυτή. Τι παρέκκλιση υπάρχει το Τεχνικό Σύμβουλο. Το Τεχνικό Συμβούλιο μπορεί να κάνει και 6 - 8 μήνες συνεδριάσεις. Όταν, λοιπόν, η δέσμευση της χώρας είναι για πολύ σύντομη υλοποίησή της. Βγαίνει η άποψη του Τεχνικού Συμβούλου πάει Ελεγκτικό Συνέδριο, με την ευχή και την εμπιστοσύνη που δείχνουμε στο Σώμα αυτό στο Ελεγκτικό Συνέδριο δικαστήριο του Ανώτατού δικαστηρίου να υλοποιήσει γρήγορα τον έλεγχο, να υπογραφεί η συμπληρωματική σύμβαση υπό την έγκριση και δεν υπάρχει πιο αυστηρός έλεγχος από το Ελεγκτικό Συνέδριο και που; Χωρίς να πάμε με το 32 . ……..Θα μπορούσε να πηγαίναμε με απευθείας ανάθεση λόγω του κατεπείγοντος γιατί είναι κατεπείγον θέμα στις συμβάσεις που έχουν αναδειχθεί μέσω της διαγωνιστικής διαδικασία. Επεκτείνουμε το αντικείμενο βάζοντας και την εγγύηση του Εκλεκτικού Δημοσίου. </w:t>
      </w:r>
    </w:p>
    <w:p w14:paraId="049FF2E0">
      <w:pPr>
        <w:contextualSpacing/>
      </w:pPr>
    </w:p>
    <w:p w14:paraId="379363DA">
      <w:pPr>
        <w:contextualSpacing/>
        <w:sectPr>
          <w:headerReference r:id="rId46" w:type="default"/>
          <w:footerReference r:id="rId47" w:type="default"/>
          <w:pgSz w:w="11906" w:h="16838"/>
          <w:pgMar w:top="1440" w:right="1800" w:bottom="1440" w:left="1800" w:header="708" w:footer="708" w:gutter="0"/>
          <w:cols w:space="708" w:num="1"/>
          <w:docGrid w:linePitch="360" w:charSpace="0"/>
        </w:sectPr>
      </w:pPr>
    </w:p>
    <w:p w14:paraId="79D84E83">
      <w:pPr>
        <w:spacing w:line="276" w:lineRule="auto"/>
        <w:ind w:firstLine="720"/>
        <w:contextualSpacing/>
        <w:jc w:val="both"/>
        <w:rPr>
          <w:rFonts w:ascii="Calibri" w:hAnsi="Calibri"/>
        </w:rPr>
      </w:pPr>
      <w:r>
        <w:rPr>
          <w:rFonts w:ascii="Calibri" w:hAnsi="Calibri"/>
        </w:rPr>
        <w:t xml:space="preserve">Άρα δεν υπάρχει θέμα και το ποσό των 500.000 ευρώ είναι αρκετά μεγάλο - δεν θα φτάσει, νομίζω ότι δεν θα είναι τόσο μεγάλο - απλά πρέπει ο ανάδοχος να καταχωρήσει πλέον τις αλλαγές που αποφάσισε η Ολομέλεια της Βουλής στο Κτηματολόγιο. </w:t>
      </w:r>
    </w:p>
    <w:p w14:paraId="187746D1">
      <w:pPr>
        <w:spacing w:line="276" w:lineRule="auto"/>
        <w:ind w:firstLine="720"/>
        <w:contextualSpacing/>
        <w:jc w:val="both"/>
        <w:rPr>
          <w:rFonts w:ascii="Calibri" w:hAnsi="Calibri"/>
        </w:rPr>
      </w:pPr>
      <w:r>
        <w:rPr>
          <w:rFonts w:ascii="Calibri" w:hAnsi="Calibri"/>
        </w:rPr>
        <w:t xml:space="preserve">Σχετικά με το άρθρο 20 - το είπε η Βουλευτής του ΚΚΕ και Βουλευτής της Λέσβου - ντράπηκα όταν είδα τους ανθρώπους από τη Λέσβο που ήρθαν και μου είπαν, ότι «έχουμε κάνει μία επανακτηματογράφηση το 1998 - οι πρώτες που έγιναν στην Ελλάδα- κάναμε μια δεύτερη το 2011 και μου είπαν ότι απέτυχε και δεύτερη, να κάνουμε μια Τρίτη». Ε, Δεν γίνεται. Απέτυχε για δύο λόγους. Πρώτον, ένα οικόπεδο έχει τέσσερις γείτονες, ερχόταν στην αυτοψία οι τρεις, δεν ερχόταν ο ένας, αφού δεν υπάρχουν και οι τέσσερις γείτονες, «τραβάτε στο δικαστήριο να βρει το δίκιο σας, δεν το αναγνωρίζω, δεν αναγνωρίζω τα όρια, το τοπογραφικό». </w:t>
      </w:r>
    </w:p>
    <w:p w14:paraId="7FD4B1C1">
      <w:pPr>
        <w:spacing w:line="276" w:lineRule="auto"/>
        <w:ind w:firstLine="720"/>
        <w:contextualSpacing/>
        <w:jc w:val="both"/>
        <w:rPr>
          <w:rFonts w:ascii="Calibri" w:hAnsi="Calibri"/>
        </w:rPr>
      </w:pPr>
      <w:r>
        <w:rPr>
          <w:rFonts w:ascii="Calibri" w:hAnsi="Calibri"/>
        </w:rPr>
        <w:t xml:space="preserve">Ξέρετε τι σήμαινε αυτό; Ότι οι «επιμελείς» τιμωρούνται έναντι των «μη επιμελών», οι οποίοι δεν ήρθαν για τον άλφα ή βήτα λόγο στην διαδικασία. Είναι η Λέσβος, είναι η Χίος- κομμάτια των δύο αυτών νησιών- και τρίτο νησί η Λευκάδα και μια μικρή λύση, η οποία έχει συμφωνηθεί με το δήμαρχο να λυθεί οίκοθεν, στην Αλόννησο. Δύο επανακτηματογραφήσεις και δεν ερχόταν ή δεν μπορούσε να ειδοποιηθεί ο κόσμος στην αυτοψία. Τώρα, όπου έχουν γίνει αυτοψίες με τη διάταξη αυτή, δεν θα χρειαστεί να ξαναγίνουν, όπου δεν γίνανε, μπορούν να γίνουν και θα είναι υπεύθυνοι - αφού επιδοθεί η πρόσκληση σε αυτούς, συμπεριλαμβανομένου και του εξωτερικού με τη διαδικασία του Κώδικα Κοινοποίησης Πολιτικής Δικονομίας στο εξωτερικό - θα μπορεί κάποια στιγμή να λυθεί το θέμα. Δεν μπορεί να υπάρχουν περιοχές οι οποίες έχουν επανακτηματογραφηθεί δύο φορές. Και η λύση που είχε προταθεί, να επανακτηματογραφηθεί τρίτη φορά, δεν είναι τόσο στο οικονομικό το κόστος, δεν είναι εκεί το πρόβλημα, το πρόβλημα είναι ότι για άλλη μια φορά θα τιμωρούνται οι συνεπείς πολίτες, οι οποίοι έχουν τελειώσει τα θέματα, πήγαν σε αυτοψία και θα τους λέγαμε «ξανά από την αρχή». </w:t>
      </w:r>
    </w:p>
    <w:p w14:paraId="04B97803">
      <w:pPr>
        <w:spacing w:line="276" w:lineRule="auto"/>
        <w:ind w:firstLine="720"/>
        <w:contextualSpacing/>
        <w:jc w:val="both"/>
        <w:rPr>
          <w:rFonts w:ascii="Calibri" w:hAnsi="Calibri"/>
        </w:rPr>
      </w:pPr>
      <w:r>
        <w:rPr>
          <w:rFonts w:ascii="Calibri" w:hAnsi="Calibri"/>
        </w:rPr>
        <w:t xml:space="preserve">Δύο πράγματα ακόμα θα πω, για τις διατάξεις νόμων που έχουν ένα ενδιαφέρουν. Καταρχήν, για τα Υπουργεία, τις πρεσβείες, τις διπλωματικές φωλιές και τις κεραίες τους, μέχρι το 2019 και τον 40635 δεν υπήρχε υποχρέωση ποτέ, μπήκε το 2019 με το ν.4635 η υποχρέωση να δηλώνονται στο σύστημα - </w:t>
      </w:r>
      <w:r>
        <w:rPr>
          <w:rFonts w:ascii="Calibri" w:hAnsi="Calibri"/>
          <w:u w:val="single"/>
        </w:rPr>
        <w:t>στο ΣΙΛΙΕ</w:t>
      </w:r>
      <w:r>
        <w:rPr>
          <w:rFonts w:ascii="Calibri" w:hAnsi="Calibri"/>
        </w:rPr>
        <w:t>- οι κεραίες αυτές. Παρά τις προσπάθειες και της ΕΕΤΤ - της Εθνικής Επιτροπής Τηλεπικοινωνιών και Ταχυδρομείων - δεν ερχόντουσαν οι πρεσβείες και ήρθε η ΕΕΤΤ - η ΕΕΤΤ μας το ζήτησε αυτό- και είπε: «Τι να κάνω, να πάω να τις ξηλώσω από την πρεσβεία οποιαδήποτε χώρας μια κεραία αν υπάρχει, της Μεγάλης Βρετανίας για παράδειγμα;».</w:t>
      </w:r>
    </w:p>
    <w:p w14:paraId="65D41D97">
      <w:pPr>
        <w:spacing w:line="276" w:lineRule="auto"/>
        <w:ind w:firstLine="720"/>
        <w:contextualSpacing/>
        <w:jc w:val="both"/>
        <w:rPr>
          <w:rFonts w:ascii="Calibri" w:hAnsi="Calibri"/>
        </w:rPr>
      </w:pPr>
      <w:r>
        <w:rPr>
          <w:rFonts w:ascii="Calibri" w:hAnsi="Calibri"/>
        </w:rPr>
        <w:t xml:space="preserve">Άρα λοιπόν, επειδή αυτές δεν δημιουργούν πρόβλημα και είναι εκ των προτέρων, επανερχόμαστε στο καθεστώς προ του 2019. </w:t>
      </w:r>
    </w:p>
    <w:p w14:paraId="116D5A65">
      <w:pPr>
        <w:spacing w:line="276" w:lineRule="auto"/>
        <w:ind w:firstLine="720"/>
        <w:contextualSpacing/>
        <w:jc w:val="both"/>
        <w:rPr>
          <w:rFonts w:ascii="Calibri" w:hAnsi="Calibri"/>
        </w:rPr>
      </w:pPr>
      <w:r>
        <w:rPr>
          <w:rFonts w:ascii="Calibri" w:hAnsi="Calibri"/>
        </w:rPr>
        <w:t>Ομοίως, με το άρθρο 27 μιλάμε για V-SAT, δορυφορικές μικροσυνδέσεις και μικροκυματικές ζεύξεις. Τι είναι μικροκυματική ζεύξη; Από κτίριο σε κτίριο μία ζεύξη για μεταφορά, για σύνδεση, των δύο κτιρίων με ίντερνετ. Αν βάλετε χέρι μπροστά σε αυτή την ακτινοβολία, κόβεται η σύνδεση. Μιλάμε για τόσο χαμηλής ισχύος ακτινοβολία και αυτές ουσιαστικά εξαιρούνται από το νόμο και τώρα ομογενοποιείται και μπαίνει ρητά και στο δεύτερο κομμάτι, που έπρεπε να εισαχθεί.</w:t>
      </w:r>
    </w:p>
    <w:p w14:paraId="43A7BED3">
      <w:pPr>
        <w:spacing w:line="276" w:lineRule="auto"/>
        <w:ind w:firstLine="720"/>
        <w:contextualSpacing/>
        <w:jc w:val="both"/>
        <w:rPr>
          <w:rFonts w:ascii="Calibri" w:hAnsi="Calibri"/>
        </w:rPr>
      </w:pPr>
      <w:r>
        <w:rPr>
          <w:rFonts w:ascii="Calibri" w:hAnsi="Calibri"/>
        </w:rPr>
        <w:t>Για το άρθρο 28 - το οποίο έθεσε ο κ. Λάππας - το δικαίωμα χρέωσης είναι στο άρθρο 27, δεν είναι το δικαίωμα επιβολής ποινών, είναι η δυνατότητα να μπορεί να πάει ενημερωτικό</w:t>
      </w:r>
      <w:r>
        <w:t xml:space="preserve"> </w:t>
      </w:r>
      <w:r>
        <w:rPr>
          <w:rFonts w:ascii="Calibri" w:hAnsi="Calibri"/>
        </w:rPr>
        <w:t xml:space="preserve">υλικό , όχι για επιβολή προστίμων και πληροφορίες για την αποκατάσταση, άρα δεν αφορά το πάγιο δικαίωμα ακρόασης. </w:t>
      </w:r>
    </w:p>
    <w:p w14:paraId="13BAE90E">
      <w:pPr>
        <w:spacing w:line="276" w:lineRule="auto"/>
        <w:ind w:firstLine="720"/>
        <w:contextualSpacing/>
        <w:jc w:val="both"/>
        <w:rPr>
          <w:rFonts w:ascii="Calibri" w:hAnsi="Calibri"/>
        </w:rPr>
      </w:pPr>
      <w:r>
        <w:rPr>
          <w:rFonts w:ascii="Calibri" w:hAnsi="Calibri"/>
        </w:rPr>
        <w:t>Κλείνοντας και τα υπόλοιπα άρθρα, νομίζω ότι, προσπαθούν να επιλύσουν χρόνια προβλήματα, κάποια από αυτά πιο εντατικά, ιδίως τώρα που προχωρά η ψηφιοποίηση. Είναι πάρα πολύ σημαντικό, για παράδειγμα, το σύστημα το «</w:t>
      </w:r>
      <w:r>
        <w:rPr>
          <w:rFonts w:ascii="Calibri" w:hAnsi="Calibri"/>
          <w:lang w:val="en-US"/>
        </w:rPr>
        <w:t>e</w:t>
      </w:r>
      <w:r>
        <w:rPr>
          <w:rFonts w:ascii="Calibri" w:hAnsi="Calibri"/>
        </w:rPr>
        <w:t>-</w:t>
      </w:r>
      <w:r>
        <w:rPr>
          <w:rFonts w:ascii="Calibri" w:hAnsi="Calibri"/>
          <w:lang w:val="en-US"/>
        </w:rPr>
        <w:t>dielefsis</w:t>
      </w:r>
      <w:r>
        <w:rPr>
          <w:rFonts w:ascii="Calibri" w:hAnsi="Calibri"/>
        </w:rPr>
        <w:t xml:space="preserve">» και να χαρτογραφηθεί, επιτέλους, πού υπάρχουν οι υποδομές της χώρας, αυτές που είναι στα πεζοδρόμια. Κάποια στιγμή εύχομαι - και επικαλούμαι και τις αυτοδιοικητικές εικόνες αλλά και τη θητεία μου στο Υπουργείο Εσωτερικών - δεν μπορεί να στρώνει ο δήμος μια άσφαλτο σήμερα και μετά από δυο μέρες να έρχεται το «Φυσικό Αέριο» και να λέει «ήρθα να σκάψω, γεια σας» και μένουν αιωνίως οι λακκούβες και να πηγαίνουν τα αυτοκίνητα σαν τρακτέρ. </w:t>
      </w:r>
    </w:p>
    <w:p w14:paraId="3B313743">
      <w:pPr>
        <w:spacing w:line="276" w:lineRule="auto"/>
        <w:ind w:firstLine="720"/>
        <w:contextualSpacing/>
        <w:jc w:val="both"/>
        <w:rPr>
          <w:rFonts w:ascii="Calibri" w:hAnsi="Calibri"/>
        </w:rPr>
      </w:pPr>
      <w:r>
        <w:rPr>
          <w:rFonts w:ascii="Calibri" w:hAnsi="Calibri"/>
          <w:b/>
        </w:rPr>
        <w:t>ΜΑΞΙΜΟΣ ΧΑΡΑΚΟΠΟΥΛΟΣ (Πρόεδρος της Επιτροπής):</w:t>
      </w:r>
      <w:r>
        <w:rPr>
          <w:rFonts w:ascii="Calibri" w:hAnsi="Calibri"/>
        </w:rPr>
        <w:t xml:space="preserve"> Πως θα το καταφέρετε αυτό, κύριε Υπουργέ;</w:t>
      </w:r>
    </w:p>
    <w:p w14:paraId="0F8FC30A">
      <w:pPr>
        <w:spacing w:line="276" w:lineRule="auto"/>
        <w:ind w:firstLine="720"/>
        <w:contextualSpacing/>
        <w:jc w:val="both"/>
        <w:rPr>
          <w:rFonts w:ascii="Calibri" w:hAnsi="Calibri"/>
        </w:rPr>
      </w:pPr>
    </w:p>
    <w:p w14:paraId="537DD036">
      <w:pPr>
        <w:spacing w:line="276" w:lineRule="auto"/>
        <w:ind w:firstLine="720"/>
        <w:contextualSpacing/>
        <w:jc w:val="both"/>
        <w:rPr>
          <w:rFonts w:ascii="Calibri" w:hAnsi="Calibri"/>
        </w:rPr>
      </w:pPr>
    </w:p>
    <w:p w14:paraId="10C24BBF">
      <w:pPr>
        <w:contextualSpacing/>
      </w:pPr>
    </w:p>
    <w:p w14:paraId="2D7A5622">
      <w:pPr>
        <w:contextualSpacing/>
        <w:sectPr>
          <w:headerReference r:id="rId48" w:type="default"/>
          <w:footerReference r:id="rId49" w:type="default"/>
          <w:pgSz w:w="11906" w:h="16838"/>
          <w:pgMar w:top="1440" w:right="1800" w:bottom="1440" w:left="1800" w:header="708" w:footer="708" w:gutter="0"/>
          <w:cols w:space="708" w:num="1"/>
          <w:docGrid w:linePitch="360" w:charSpace="0"/>
        </w:sectPr>
      </w:pPr>
    </w:p>
    <w:p w14:paraId="4EB7D748">
      <w:pPr>
        <w:spacing w:line="276" w:lineRule="auto"/>
        <w:ind w:firstLine="720"/>
        <w:contextualSpacing/>
        <w:jc w:val="both"/>
        <w:rPr>
          <w:rFonts w:ascii="Calibri" w:hAnsi="Calibri"/>
        </w:rPr>
      </w:pPr>
      <w:r>
        <w:rPr>
          <w:rFonts w:ascii="Calibri" w:hAnsi="Calibri"/>
          <w:b/>
        </w:rPr>
        <w:t>ΘΕΟΔΩΡΟΣ ΛΙΒΑΝΙΟΣ (Υφυπουργός Ψηφιακής Διακυβέρνησης):</w:t>
      </w:r>
      <w:r>
        <w:rPr>
          <w:rFonts w:ascii="Calibri" w:hAnsi="Calibri"/>
        </w:rPr>
        <w:t xml:space="preserve"> Με την καταγραφή του δικτύου θα γίνεται και ένας προγραμματισμός. Θα λέει, λοιπόν, κάποια στιγμή, ότι εδώ δεν έχει περάσει οπτική ίνα και κάποια στιγμή θα περάσει. Θα μπορεί ο δήμος να ειδοποιήσει τον πάροχο και να του πει «να σου πω,  θα ασφαλτοστρώσω το δρόμο, θες να περάσεις οπτική ίνα τώρα;».</w:t>
      </w:r>
    </w:p>
    <w:p w14:paraId="056F098E">
      <w:pPr>
        <w:spacing w:line="276" w:lineRule="auto"/>
        <w:ind w:firstLine="720"/>
        <w:contextualSpacing/>
        <w:jc w:val="both"/>
        <w:rPr>
          <w:rFonts w:ascii="Calibri" w:hAnsi="Calibri"/>
        </w:rPr>
      </w:pPr>
      <w:r>
        <w:rPr>
          <w:rFonts w:ascii="Calibri" w:hAnsi="Calibri"/>
        </w:rPr>
        <w:t>Αυτό είναι το μεγαλύτερο πρόβλημα και ερευνητικά έχει και ενδιαφέρον, γιατί είναι ένα από τα δύο μεγαλύτερα προβλήματα που αντιμετωπίζει και η τοπική αυτοδιοίκηση. Αυτό έχει σκοπό να χαρτογραφήσουμε τα δίκτυα στην πόλη. Γι’ αυτό και ο τεχνικός σύμβουλος του ελληνικού κράτους, το Τεχνικό Επιμελητήριο Ελλάδας, θα αναλάβει την υλοποίησή του, ώστε να μπορέσει να υλοποιηθεί και γρήγορα και με την απαραίτητη ορθότητα.</w:t>
      </w:r>
    </w:p>
    <w:p w14:paraId="6417C4C0">
      <w:pPr>
        <w:spacing w:line="276" w:lineRule="auto"/>
        <w:ind w:firstLine="720"/>
        <w:contextualSpacing/>
        <w:jc w:val="both"/>
        <w:rPr>
          <w:rFonts w:ascii="Calibri" w:hAnsi="Calibri"/>
        </w:rPr>
      </w:pPr>
      <w:r>
        <w:rPr>
          <w:rFonts w:ascii="Calibri" w:hAnsi="Calibri"/>
        </w:rPr>
        <w:t>Είναι παρά πολύ σημαντικό έργο.</w:t>
      </w:r>
    </w:p>
    <w:p w14:paraId="09489D42">
      <w:pPr>
        <w:spacing w:line="276" w:lineRule="auto"/>
        <w:ind w:firstLine="720"/>
        <w:contextualSpacing/>
        <w:jc w:val="both"/>
        <w:rPr>
          <w:rFonts w:ascii="Calibri" w:hAnsi="Calibri"/>
        </w:rPr>
      </w:pPr>
      <w:r>
        <w:rPr>
          <w:rFonts w:ascii="Calibri" w:hAnsi="Calibri"/>
        </w:rPr>
        <w:t xml:space="preserve">Για την Ικαρία, το είπαμε. Και η προηγούμενη κυβέρνηση είχε αναγνωρίσει το πρόβλημα. </w:t>
      </w:r>
    </w:p>
    <w:p w14:paraId="37579C01">
      <w:pPr>
        <w:spacing w:line="276" w:lineRule="auto"/>
        <w:ind w:firstLine="720"/>
        <w:contextualSpacing/>
        <w:jc w:val="both"/>
        <w:rPr>
          <w:rFonts w:ascii="Calibri" w:hAnsi="Calibri"/>
        </w:rPr>
      </w:pPr>
      <w:r>
        <w:rPr>
          <w:rFonts w:ascii="Calibri" w:hAnsi="Calibri"/>
        </w:rPr>
        <w:t xml:space="preserve">Επανέρχομαι, σε αυτό που λέγαμε, στο άρθρο 18, για τους προϊσταμένους των κτηματολογικών γραφείων. Ακριβώς το ίδιο που ίσχυε ντε γιούρε για την Ικαρία, πάμε και το εφαρμόζουμε και στα υπόλοιπα νησιά. Είχε αναγνωρίσει το 2018, ότι πρέπει να οριστεί ο συμβολαιογράφος υποθηκοφύλακας Ικαρίας. </w:t>
      </w:r>
    </w:p>
    <w:p w14:paraId="4DBE0189">
      <w:pPr>
        <w:spacing w:line="276" w:lineRule="auto"/>
        <w:ind w:firstLine="720"/>
        <w:contextualSpacing/>
        <w:jc w:val="both"/>
        <w:rPr>
          <w:rFonts w:ascii="Calibri" w:hAnsi="Calibri"/>
        </w:rPr>
      </w:pPr>
      <w:r>
        <w:rPr>
          <w:rFonts w:ascii="Calibri" w:hAnsi="Calibri"/>
        </w:rPr>
        <w:t xml:space="preserve">Με αυτό ακριβώς, λοιπόν, λύνουμε το δεύτερο επίπεδο του ζητήματος, ότι πρέπει οι πράξεις οι οποίες έχουν κριθεί δικαστικά, όπως έχουν κριθεί, να μπορέσουν να επουλωθούν. </w:t>
      </w:r>
    </w:p>
    <w:p w14:paraId="61F02AC8">
      <w:pPr>
        <w:spacing w:line="276" w:lineRule="auto"/>
        <w:ind w:firstLine="720"/>
        <w:contextualSpacing/>
        <w:jc w:val="both"/>
        <w:rPr>
          <w:rFonts w:ascii="Calibri" w:hAnsi="Calibri"/>
        </w:rPr>
      </w:pPr>
      <w:r>
        <w:rPr>
          <w:rFonts w:ascii="Calibri" w:hAnsi="Calibri"/>
        </w:rPr>
        <w:t>Συγγνώμη, κύριε Πρόεδρε, για την κατάχρηση του χρόνου, προσπάθησα να απαντήσω σε όλα τα ερωτήματα.</w:t>
      </w:r>
    </w:p>
    <w:p w14:paraId="5E65D020">
      <w:pPr>
        <w:spacing w:line="276" w:lineRule="auto"/>
        <w:ind w:firstLine="720"/>
        <w:contextualSpacing/>
        <w:jc w:val="both"/>
        <w:rPr>
          <w:rFonts w:ascii="Calibri" w:hAnsi="Calibri"/>
        </w:rPr>
      </w:pPr>
      <w:r>
        <w:rPr>
          <w:rFonts w:ascii="Calibri" w:hAnsi="Calibri"/>
        </w:rPr>
        <w:t>Ευχαριστώ.</w:t>
      </w:r>
    </w:p>
    <w:p w14:paraId="04558C30">
      <w:pPr>
        <w:spacing w:line="276" w:lineRule="auto"/>
        <w:ind w:firstLine="720"/>
        <w:contextualSpacing/>
        <w:jc w:val="both"/>
        <w:rPr>
          <w:rFonts w:ascii="Calibri" w:hAnsi="Calibri"/>
        </w:rPr>
      </w:pPr>
      <w:r>
        <w:rPr>
          <w:rFonts w:ascii="Calibri" w:hAnsi="Calibri"/>
          <w:b/>
        </w:rPr>
        <w:t>ΜΑΞΙΜΟΣ ΧΑΡΑΚΟΠΟΥΛΟΣ (Πρόεδρος της Επιτροπής):</w:t>
      </w:r>
      <w:r>
        <w:rPr>
          <w:rFonts w:ascii="Calibri" w:hAnsi="Calibri"/>
        </w:rPr>
        <w:t xml:space="preserve"> Νομίζω ήταν πάρα πολύ ενδιαφέροντα, κύριε Υπουργέ, όσα ελέχθησαν. Αναδείχθηκαν, βεβαίως, οι παθογένειες και της κοινωνίας και της πολιτείας. Για τις μεν της πολιτείας γίνεται προσπάθεια με νόμους να διορθωθούν, για τις παθογένειες της κοινωνίας, όμως, χρειάζεται ευαισθητοποίηση και ενεργοποίηση περισσότερο των ίδιων των πολιτών. </w:t>
      </w:r>
    </w:p>
    <w:p w14:paraId="58FDEC70">
      <w:pPr>
        <w:spacing w:line="276" w:lineRule="auto"/>
        <w:ind w:firstLine="720"/>
        <w:contextualSpacing/>
        <w:jc w:val="both"/>
        <w:rPr>
          <w:rFonts w:ascii="Calibri" w:hAnsi="Calibri"/>
        </w:rPr>
      </w:pPr>
      <w:r>
        <w:rPr>
          <w:rFonts w:ascii="Calibri" w:hAnsi="Calibri"/>
        </w:rPr>
        <w:t>Ο κ. Υψηλάντης, έχει τον λόγο.</w:t>
      </w:r>
    </w:p>
    <w:p w14:paraId="58B1EEC8">
      <w:pPr>
        <w:spacing w:line="276" w:lineRule="auto"/>
        <w:ind w:firstLine="720"/>
        <w:contextualSpacing/>
        <w:jc w:val="both"/>
        <w:rPr>
          <w:rFonts w:ascii="Calibri" w:hAnsi="Calibri"/>
        </w:rPr>
      </w:pPr>
      <w:r>
        <w:rPr>
          <w:rFonts w:ascii="Calibri" w:hAnsi="Calibri"/>
          <w:b/>
        </w:rPr>
        <w:t>ΒΑΣΙΛΕΙΟΣ – ΝΙΚΟΛΑΟΣ ΥΨΗΛΑΝΤΗΣ (Εισηγητής της Πλειοψηφίας):</w:t>
      </w:r>
      <w:r>
        <w:rPr>
          <w:rFonts w:ascii="Calibri" w:hAnsi="Calibri"/>
        </w:rPr>
        <w:t xml:space="preserve"> Όσον αφορά το θέμα των δασωμένων αγρών και της υποχρέωσης αυτής να τρέξει την ενημέρωση των υποθηκοφυλακείων, αν κατάλαβα καλά.</w:t>
      </w:r>
    </w:p>
    <w:p w14:paraId="44159DA4">
      <w:pPr>
        <w:spacing w:line="276" w:lineRule="auto"/>
        <w:ind w:firstLine="720"/>
        <w:contextualSpacing/>
        <w:jc w:val="both"/>
        <w:rPr>
          <w:rFonts w:ascii="Calibri" w:hAnsi="Calibri"/>
        </w:rPr>
      </w:pPr>
      <w:r>
        <w:rPr>
          <w:rFonts w:ascii="Calibri" w:hAnsi="Calibri"/>
        </w:rPr>
        <w:t xml:space="preserve">Στα Κτηματολόγια Ρόδου, Κω και Λέρου, από τη θεμελιώδη εγγραφή και στα ιταλικά ακόμα, αναγράφεται αν το συγκεκριμένο ακίνητο είναι αγρός ή όχι. Λέγεται «σπόριμος», μάλιστα, αγρός. </w:t>
      </w:r>
    </w:p>
    <w:p w14:paraId="1CB8637E">
      <w:pPr>
        <w:spacing w:line="276" w:lineRule="auto"/>
        <w:ind w:firstLine="720"/>
        <w:contextualSpacing/>
        <w:jc w:val="both"/>
        <w:rPr>
          <w:rFonts w:ascii="Calibri" w:hAnsi="Calibri"/>
        </w:rPr>
      </w:pPr>
      <w:r>
        <w:rPr>
          <w:rFonts w:ascii="Calibri" w:hAnsi="Calibri"/>
        </w:rPr>
        <w:t>Αυτός ο χαρακτηρισμός είναι ικανός για την ενημέρωση και του Εθνικού Κτηματολογίου στη φάση της μετάπτωσης, για τα συγκεκριμένα ακίνητα, στα τρία σημεία που λειτουργεί το Κτηματολόγιο ή θα πρέπει να προβλέψουμε και για αυτά μία πληρέστερη ενημέρωση, βάσει των υποχρεώσεών μας έναντι των Θεσμών, όπως προ είπατε;</w:t>
      </w:r>
    </w:p>
    <w:p w14:paraId="62380D38">
      <w:pPr>
        <w:spacing w:line="276" w:lineRule="auto"/>
        <w:ind w:firstLine="720"/>
        <w:contextualSpacing/>
        <w:jc w:val="both"/>
        <w:rPr>
          <w:rFonts w:ascii="Calibri" w:hAnsi="Calibri"/>
        </w:rPr>
      </w:pPr>
      <w:r>
        <w:rPr>
          <w:rFonts w:ascii="Calibri" w:hAnsi="Calibri"/>
          <w:b/>
        </w:rPr>
        <w:t>ΜΑΞΙΜΟΣ ΧΑΡΑΚΟΠΟΥΛΟΣ (Πρόεδρος της Επιτροπής):</w:t>
      </w:r>
      <w:r>
        <w:rPr>
          <w:rFonts w:ascii="Calibri" w:hAnsi="Calibri"/>
        </w:rPr>
        <w:t xml:space="preserve"> Ο κ. Υπουργός, έχει τον λόγο.</w:t>
      </w:r>
    </w:p>
    <w:p w14:paraId="6FFBE3FB">
      <w:pPr>
        <w:spacing w:line="276" w:lineRule="auto"/>
        <w:ind w:firstLine="720"/>
        <w:contextualSpacing/>
        <w:jc w:val="both"/>
        <w:rPr>
          <w:rFonts w:ascii="Calibri" w:hAnsi="Calibri"/>
        </w:rPr>
      </w:pPr>
      <w:r>
        <w:rPr>
          <w:rFonts w:ascii="Calibri" w:hAnsi="Calibri"/>
          <w:b/>
        </w:rPr>
        <w:t>ΘΕΟΔΩΡΟΣ ΛΙΒΑΝΙΟΣ (Υφυπουργός Ψηφιακής Διακυβέρνησης):</w:t>
      </w:r>
      <w:r>
        <w:rPr>
          <w:rFonts w:ascii="Calibri" w:hAnsi="Calibri"/>
        </w:rPr>
        <w:t xml:space="preserve"> Αυτό που μπορώ να σας πω είναι ότι το κτηματολόγιο είναι σαν το ληξιαρχείο, καταγράφει γεγονότα, καταγράφει πληροφορίες, καταγράφει δεδομένα. Αυτό είναι αρμοδιότητα του Υπουργείου Περιβάλλοντος, το οποίο νομοθέτησε οριζόντια, δεν έκανε εξαίρεση, δηλαδή, για τα τρία νησιά της Δωδεκανήσου. Αυτό που θα κάνουμε είναι ακριβώς το ίδιο, ότι θα ισχύσει σε όλη την Ελλάδα θα ισχύσει και για τις τρεις περιπτώσεις. </w:t>
      </w:r>
    </w:p>
    <w:p w14:paraId="4FD9A2E5">
      <w:pPr>
        <w:spacing w:line="276" w:lineRule="auto"/>
        <w:ind w:firstLine="720"/>
        <w:contextualSpacing/>
        <w:jc w:val="both"/>
        <w:rPr>
          <w:rFonts w:ascii="Calibri" w:hAnsi="Calibri"/>
        </w:rPr>
      </w:pPr>
      <w:r>
        <w:rPr>
          <w:rFonts w:ascii="Calibri" w:hAnsi="Calibri"/>
        </w:rPr>
        <w:t xml:space="preserve">Νομίζω ότι είναι μικρότερα τα προβλήματα σε αυτά τα νησιά, περισσότερα είχαμε σε ορισμένα άλλα νησιά των Κυκλάδων. Σε συνεργασία, όμως, με το Υπουργείο Περιβάλλοντος, θα δούμε και εκεί πως θα λυθεί. </w:t>
      </w:r>
    </w:p>
    <w:p w14:paraId="4EE0CE4F">
      <w:pPr>
        <w:spacing w:line="276" w:lineRule="auto"/>
        <w:ind w:firstLine="720"/>
        <w:contextualSpacing/>
        <w:jc w:val="both"/>
        <w:rPr>
          <w:rFonts w:ascii="Calibri" w:hAnsi="Calibri"/>
        </w:rPr>
      </w:pPr>
      <w:r>
        <w:rPr>
          <w:rFonts w:ascii="Calibri" w:hAnsi="Calibri"/>
        </w:rPr>
        <w:t xml:space="preserve">Το σίγουρο είναι ότι από τη στιγμή που θα ξεκινήσει η διαδικασία δηλώσεων, όπου υπάρχουν αντιρρήσεις κ.λπ., πρέπει και πάλι οι ενδιαφερόμενοι να κινηθούν και να ενημερωθούν, προκειμένου να κινηθούν περισσότερο. Το γνωρίζουν, άλλωστε, γιατί ήταν σε φάση κτηματογράφησης. </w:t>
      </w:r>
    </w:p>
    <w:p w14:paraId="5B1C89B6">
      <w:pPr>
        <w:spacing w:line="276" w:lineRule="auto"/>
        <w:ind w:firstLine="720"/>
        <w:contextualSpacing/>
        <w:jc w:val="both"/>
        <w:rPr>
          <w:rFonts w:ascii="Calibri" w:hAnsi="Calibri"/>
        </w:rPr>
      </w:pPr>
      <w:r>
        <w:rPr>
          <w:rFonts w:ascii="Calibri" w:hAnsi="Calibri"/>
        </w:rPr>
        <w:t>Ευχαριστώ.</w:t>
      </w:r>
    </w:p>
    <w:p w14:paraId="58A4145E">
      <w:pPr>
        <w:spacing w:line="276" w:lineRule="auto"/>
        <w:ind w:firstLine="720"/>
        <w:contextualSpacing/>
        <w:jc w:val="both"/>
        <w:rPr>
          <w:rFonts w:ascii="Calibri" w:hAnsi="Calibri"/>
        </w:rPr>
      </w:pPr>
      <w:r>
        <w:rPr>
          <w:rFonts w:ascii="Calibri" w:hAnsi="Calibri"/>
          <w:b/>
        </w:rPr>
        <w:t>ΜΑΞΙΜΟΣ ΧΑΡΑΚΟΠΟΥΛΟΣ (Πρόεδρος της Επιτροπής):</w:t>
      </w:r>
      <w:r>
        <w:rPr>
          <w:rFonts w:ascii="Calibri" w:hAnsi="Calibri"/>
        </w:rPr>
        <w:t xml:space="preserve"> Κυρίες και κύριοι συνάδελφοι, ολοκληρώθηκε η συνεδρίαση, κατά την οποία πραγματοποιήθηκε η συζήτηση και επεξεργασία των άρθρων του σχεδίου νόμου του Υπουργείου Δικαιοσύνης «Ένταξη των περιοχών ισχύος του κτηματολογικού κανονισμού Δωδεκανήσου στο Εθνικό Κτηματολόγιο, εφαρμογή σε αυτές της κοινής εθνικής νομοθεσίας - Διασύνδεση Ληξιαρχείων και “Ελληνικού Κτηματολογίου“- Καταχώριση αγωγών και αιτήσεων στα κτηματολογικά φύλλα και λοιπές διατάξεις». </w:t>
      </w:r>
    </w:p>
    <w:p w14:paraId="2F3839B1">
      <w:pPr>
        <w:spacing w:line="276" w:lineRule="auto"/>
        <w:ind w:firstLine="720"/>
        <w:contextualSpacing/>
        <w:jc w:val="both"/>
        <w:rPr>
          <w:rFonts w:ascii="Calibri" w:hAnsi="Calibri"/>
        </w:rPr>
      </w:pPr>
      <w:r>
        <w:rPr>
          <w:rFonts w:ascii="Calibri" w:hAnsi="Calibri"/>
        </w:rPr>
        <w:t>Αύριο θα ολοκληρωθεί η επεξεργασία του σχεδίου νόμου, με τη δεύτερη ανάγνωση του νομοσχεδίου, το πρωί, στις 10.</w:t>
      </w:r>
    </w:p>
    <w:p w14:paraId="58CEDA6F">
      <w:pPr>
        <w:spacing w:line="276" w:lineRule="auto"/>
        <w:ind w:firstLine="720"/>
        <w:contextualSpacing/>
        <w:jc w:val="both"/>
        <w:rPr>
          <w:rFonts w:ascii="Calibri" w:hAnsi="Calibri" w:eastAsia="Times New Roman" w:cs="Calibri"/>
          <w:color w:val="000000"/>
        </w:rPr>
      </w:pPr>
      <w:r>
        <w:rPr>
          <w:rFonts w:ascii="Calibri" w:hAnsi="Calibri"/>
        </w:rPr>
        <w:t xml:space="preserve">Στο σημείο αυτό γίνεται η γ΄ ανάγνωση του καταλόγου των μελών της Επιτροπής. Παρόντες ήταν οι Βουλευτές κ.κ. </w:t>
      </w:r>
      <w:r>
        <w:rPr>
          <w:rFonts w:ascii="Calibri" w:hAnsi="Calibri" w:eastAsia="Times New Roman" w:cs="Calibri"/>
          <w:color w:val="000000"/>
        </w:rPr>
        <w:t>Αυγερινοπούλου Διονυσία – Θεοδώρα, Γκιουλέκας Κωνσταντίνος, Δαβάκης Αθανάσιος, Ζεμπίλης Αθανάσιος, Καππάτος Παναγής, Καραγκούνης Κωνσταντίνος, Καράογλου Θεόδωρος, Κόνσολας Εμμανουήλ (Μάνος), Κοτρωνιάς Γεώργιος, Κούβελας Δημήτριος, Κουτσούμπας Ανδρέας, Κυρανάκης Κωνσταντίνος, Λαμπρόπουλος Ιωάννης, Λιβανός Σπυρίδωνας - Παναγιώτης (Σπήλιος), Μάνη – Παπαδημητρίου Άννα, Μελάς Ιωάννης, Μπούγας Ιωάννης, Παππάς Ιωάννης, Πάτσης Ανδρέας, Τσαβδαρίδης Λάζαρος, Τσιγκρής Άγγελος, Υψηλάντης Βασίλειος – Νικόλαος, Χαρακόπουλος Μάξιμος, Χιονίδης Σάββας, Αγαθοπούλου Ειρήνη – Ελένη, Ζαχαριάδης Κωνσταντίνος, Καλαματιανός Διονύσιος – Χαράλαμπος, Κάτσης Μάριος, Λάππας Σπυρίδωνας, Μάλαμα Κυριακή, Σαντορινιός Νεκτάριος, Πολάκης Παύλος, Πούλου Παναγιού (Γιώτα), Ραγκούσης Ιωάννης, Σπίρτζης Χρήστος, Χατζηγιαννάκης Μιλτιάδης, Ψυχογιός Γεώργιος, Καστανίδης Χαράλαμπος, Λιακούλη Ευαγγελία, Κανέλλη Γαρυφαλλιά (Λιάνα), Χήτας Κωνσταντίνος, Απατζίδη Μαρία, και Αδαμοπούλου Αγγελική</w:t>
      </w:r>
    </w:p>
    <w:p w14:paraId="2C39B2C7">
      <w:pPr>
        <w:spacing w:line="276" w:lineRule="auto"/>
        <w:ind w:firstLine="720"/>
        <w:contextualSpacing/>
        <w:jc w:val="both"/>
        <w:rPr>
          <w:rFonts w:ascii="Calibri" w:hAnsi="Calibri"/>
        </w:rPr>
      </w:pPr>
      <w:bookmarkStart w:id="0" w:name="_GoBack"/>
      <w:bookmarkEnd w:id="0"/>
    </w:p>
    <w:p w14:paraId="3F6E036E">
      <w:pPr>
        <w:spacing w:line="276" w:lineRule="auto"/>
        <w:ind w:firstLine="720"/>
        <w:contextualSpacing/>
        <w:jc w:val="both"/>
        <w:rPr>
          <w:rFonts w:ascii="Calibri" w:hAnsi="Calibri"/>
        </w:rPr>
      </w:pPr>
      <w:r>
        <w:rPr>
          <w:rFonts w:ascii="Calibri" w:hAnsi="Calibri"/>
        </w:rPr>
        <w:t>Τέλος και περί ώρα 15.25΄ λύθηκε η συνεδρίαση.</w:t>
      </w:r>
    </w:p>
    <w:p w14:paraId="3A76FF59">
      <w:pPr>
        <w:spacing w:line="276" w:lineRule="auto"/>
        <w:ind w:firstLine="720"/>
        <w:contextualSpacing/>
        <w:jc w:val="both"/>
        <w:rPr>
          <w:rFonts w:ascii="Calibri" w:hAnsi="Calibri"/>
        </w:rPr>
      </w:pPr>
    </w:p>
    <w:p w14:paraId="3ED03384">
      <w:pPr>
        <w:spacing w:line="276" w:lineRule="auto"/>
        <w:contextualSpacing/>
        <w:jc w:val="both"/>
        <w:rPr>
          <w:rFonts w:ascii="Calibri" w:hAnsi="Calibri"/>
        </w:rPr>
      </w:pPr>
    </w:p>
    <w:p w14:paraId="666DB144">
      <w:pPr>
        <w:spacing w:line="276" w:lineRule="auto"/>
        <w:contextualSpacing/>
        <w:jc w:val="both"/>
        <w:rPr>
          <w:rFonts w:ascii="Calibri" w:hAnsi="Calibri"/>
          <w:b/>
        </w:rPr>
      </w:pPr>
      <w:r>
        <w:rPr>
          <w:rFonts w:ascii="Calibri" w:hAnsi="Calibri"/>
          <w:b/>
        </w:rPr>
        <w:t>Ο ΠΡΟΕΔΡΟΣ ΤΗΣ ΕΠΙΤΡΟΠΗΣ                                                             Ο ΓΡΑΜΜΑΤΕΑΣ</w:t>
      </w:r>
    </w:p>
    <w:p w14:paraId="77AFEC39">
      <w:pPr>
        <w:spacing w:line="276" w:lineRule="auto"/>
        <w:contextualSpacing/>
        <w:jc w:val="both"/>
        <w:rPr>
          <w:rFonts w:ascii="Calibri" w:hAnsi="Calibri"/>
          <w:b/>
        </w:rPr>
      </w:pPr>
    </w:p>
    <w:p w14:paraId="320444C7">
      <w:pPr>
        <w:spacing w:line="276" w:lineRule="auto"/>
        <w:contextualSpacing/>
        <w:jc w:val="both"/>
        <w:rPr>
          <w:rFonts w:ascii="Calibri" w:hAnsi="Calibri"/>
          <w:b/>
        </w:rPr>
      </w:pPr>
    </w:p>
    <w:p w14:paraId="0C127E58">
      <w:pPr>
        <w:spacing w:line="276" w:lineRule="auto"/>
        <w:contextualSpacing/>
        <w:jc w:val="both"/>
        <w:rPr>
          <w:rFonts w:ascii="Calibri" w:hAnsi="Calibri"/>
        </w:rPr>
      </w:pPr>
      <w:r>
        <w:rPr>
          <w:rFonts w:ascii="Calibri" w:hAnsi="Calibri"/>
          <w:b/>
        </w:rPr>
        <w:t xml:space="preserve"> ΜΑΞΙΜΟΣ ΧΑΡΑΚΟΠΟΥΛΟΣ                       </w:t>
      </w:r>
      <w:r>
        <w:rPr>
          <w:rFonts w:ascii="Calibri" w:hAnsi="Calibri"/>
          <w:b/>
        </w:rPr>
        <w:tab/>
      </w:r>
      <w:r>
        <w:rPr>
          <w:rFonts w:ascii="Calibri" w:hAnsi="Calibri"/>
          <w:b/>
        </w:rPr>
        <w:t xml:space="preserve">                  ΕΥΣΤΑΘΙΟΣ ΚΩΝΣΤΑΝΤΙΝΙΔΗΣ</w:t>
      </w:r>
    </w:p>
    <w:sectPr>
      <w:headerReference r:id="rId50" w:type="default"/>
      <w:footerReference r:id="rId51" w:type="default"/>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A1"/>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A1"/>
    <w:family w:val="swiss"/>
    <w:pitch w:val="default"/>
    <w:sig w:usb0="E0002EFF" w:usb1="C000785B" w:usb2="00000009" w:usb3="00000000" w:csb0="400001FF" w:csb1="FFFF0000"/>
  </w:font>
  <w:font w:name="Segoe UI">
    <w:panose1 w:val="020B0502040204020203"/>
    <w:charset w:val="A1"/>
    <w:family w:val="swiss"/>
    <w:pitch w:val="default"/>
    <w:sig w:usb0="E4002EFF" w:usb1="C000E47F" w:usb2="00000009" w:usb3="00000000" w:csb0="200001FF" w:csb1="00000000"/>
  </w:font>
  <w:font w:name="Roboto">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94C7F">
    <w:pPr>
      <w:pStyle w:val="4"/>
      <w:rPr>
        <w:rFonts w:ascii="Arial" w:hAnsi="Arial" w:cs="Arial"/>
        <w:sz w:val="12"/>
        <w:szCs w:val="1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C03CA">
    <w:pPr>
      <w:pStyle w:val="4"/>
      <w:rPr>
        <w:rFonts w:ascii="Arial" w:hAnsi="Arial" w:cs="Arial"/>
        <w:sz w:val="12"/>
        <w:szCs w:val="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FD0A0">
    <w:pPr>
      <w:pStyle w:val="4"/>
      <w:rPr>
        <w:rFonts w:ascii="Arial" w:hAnsi="Arial" w:cs="Arial"/>
        <w:sz w:val="12"/>
        <w:szCs w:val="1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80100">
    <w:pPr>
      <w:pStyle w:val="4"/>
      <w:rPr>
        <w:rFonts w:ascii="Arial" w:hAnsi="Arial" w:cs="Arial"/>
        <w:sz w:val="12"/>
        <w:szCs w:val="1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02EBA">
    <w:pPr>
      <w:pStyle w:val="4"/>
      <w:rPr>
        <w:rFonts w:ascii="Arial" w:hAnsi="Arial" w:cs="Arial"/>
        <w:sz w:val="12"/>
        <w:szCs w:val="1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5F25B">
    <w:pPr>
      <w:pStyle w:val="4"/>
      <w:rPr>
        <w:rFonts w:ascii="Arial" w:hAnsi="Arial" w:cs="Arial"/>
        <w:sz w:val="12"/>
        <w:szCs w:val="12"/>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12E96">
    <w:pPr>
      <w:pStyle w:val="4"/>
      <w:rPr>
        <w:rFonts w:ascii="Arial" w:hAnsi="Arial" w:cs="Arial"/>
        <w:sz w:val="12"/>
        <w:szCs w:val="12"/>
        <w:lang w:val="en-US"/>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0A77F">
    <w:pPr>
      <w:pStyle w:val="4"/>
      <w:rPr>
        <w:rFonts w:ascii="Arial" w:hAnsi="Arial" w:cs="Arial"/>
        <w:sz w:val="12"/>
        <w:szCs w:val="12"/>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E9352">
    <w:pPr>
      <w:pStyle w:val="4"/>
      <w:rPr>
        <w:rFonts w:ascii="Arial" w:hAnsi="Arial" w:cs="Arial"/>
        <w:sz w:val="12"/>
        <w:szCs w:val="12"/>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DA17C">
    <w:pPr>
      <w:pStyle w:val="4"/>
      <w:rPr>
        <w:rFonts w:ascii="Arial" w:hAnsi="Arial" w:cs="Arial"/>
        <w:sz w:val="12"/>
        <w:szCs w:val="12"/>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4EE4C">
    <w:pPr>
      <w:pStyle w:val="4"/>
      <w:rPr>
        <w:rFonts w:ascii="Arial" w:hAnsi="Arial" w:cs="Arial"/>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B29EB">
    <w:pPr>
      <w:pStyle w:val="4"/>
      <w:rPr>
        <w:rFonts w:ascii="Arial" w:hAnsi="Arial" w:cs="Arial"/>
        <w:sz w:val="12"/>
        <w:szCs w:val="12"/>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FA2FB">
    <w:pPr>
      <w:pStyle w:val="4"/>
      <w:rPr>
        <w:rFonts w:ascii="Arial" w:hAnsi="Arial" w:cs="Arial"/>
        <w:sz w:val="12"/>
        <w:szCs w:val="12"/>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53DD7">
    <w:pPr>
      <w:pStyle w:val="4"/>
      <w:rPr>
        <w:rFonts w:ascii="Arial" w:hAnsi="Arial" w:cs="Arial"/>
        <w:sz w:val="12"/>
        <w:szCs w:val="12"/>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71F01">
    <w:pPr>
      <w:pStyle w:val="4"/>
      <w:rPr>
        <w:rFonts w:ascii="Arial" w:hAnsi="Arial" w:cs="Arial"/>
        <w:sz w:val="12"/>
        <w:szCs w:val="12"/>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22912">
    <w:pPr>
      <w:pStyle w:val="4"/>
      <w:rPr>
        <w:rFonts w:ascii="Arial" w:hAnsi="Arial" w:cs="Arial"/>
        <w:sz w:val="12"/>
        <w:szCs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0170A">
    <w:pPr>
      <w:pStyle w:val="4"/>
      <w:rPr>
        <w:rFonts w:ascii="Arial" w:hAnsi="Arial" w:cs="Arial"/>
        <w:sz w:val="12"/>
        <w:szCs w:val="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53EA5">
    <w:pPr>
      <w:pStyle w:val="4"/>
      <w:rPr>
        <w:rFonts w:ascii="Arial" w:hAnsi="Arial" w:cs="Arial"/>
        <w:sz w:val="12"/>
        <w:szCs w:val="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007E6">
    <w:pPr>
      <w:pStyle w:val="4"/>
      <w:rPr>
        <w:rFonts w:ascii="Arial" w:hAnsi="Arial" w:cs="Arial"/>
        <w:sz w:val="12"/>
        <w:szCs w:val="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49028">
    <w:pPr>
      <w:pStyle w:val="4"/>
      <w:rPr>
        <w:rFonts w:ascii="Arial" w:hAnsi="Arial" w:cs="Arial"/>
        <w:sz w:val="12"/>
        <w:szCs w:val="12"/>
        <w:lang w:val="en-US"/>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66437">
    <w:pPr>
      <w:pStyle w:val="4"/>
      <w:rPr>
        <w:rFonts w:ascii="Arial" w:hAnsi="Arial" w:cs="Arial"/>
        <w:sz w:val="12"/>
        <w:szCs w:val="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4E2E5">
    <w:pPr>
      <w:pStyle w:val="4"/>
      <w:rPr>
        <w:rFonts w:ascii="Arial" w:hAnsi="Arial" w:cs="Arial"/>
        <w:sz w:val="12"/>
        <w:szCs w:val="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96279">
    <w:pPr>
      <w:pStyle w:val="4"/>
      <w:rPr>
        <w:rFonts w:ascii="Arial" w:hAnsi="Arial"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40886">
    <w:pPr>
      <w:pStyle w:val="5"/>
      <w:spacing w:line="480" w:lineRule="auto"/>
      <w:rPr>
        <w:rFonts w:ascii="Arial" w:hAnsi="Arial" w:cs="Arial"/>
        <w:sz w:val="20"/>
        <w:szCs w:val="20"/>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1AE9A">
    <w:pPr>
      <w:pStyle w:val="5"/>
      <w:spacing w:line="480" w:lineRule="auto"/>
      <w:rPr>
        <w:rFonts w:ascii="Arial" w:hAnsi="Arial" w:cs="Arial"/>
        <w:sz w:val="20"/>
        <w:szCs w:val="2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68A4D">
    <w:pPr>
      <w:pStyle w:val="5"/>
      <w:spacing w:line="480" w:lineRule="auto"/>
      <w:rPr>
        <w:rFonts w:ascii="Arial" w:hAnsi="Arial" w:cs="Arial"/>
        <w:sz w:val="20"/>
        <w:szCs w:val="20"/>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80160">
    <w:pPr>
      <w:pStyle w:val="5"/>
      <w:spacing w:line="480" w:lineRule="auto"/>
      <w:rPr>
        <w:rFonts w:ascii="Arial" w:hAnsi="Arial" w:cs="Arial"/>
        <w:sz w:val="20"/>
        <w:szCs w:val="20"/>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F384C">
    <w:pPr>
      <w:pStyle w:val="5"/>
      <w:spacing w:line="480" w:lineRule="auto"/>
      <w:rPr>
        <w:rFonts w:ascii="Arial" w:hAnsi="Arial" w:cs="Arial"/>
        <w:sz w:val="20"/>
        <w:szCs w:val="20"/>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FD7DB">
    <w:pPr>
      <w:pStyle w:val="5"/>
      <w:spacing w:line="480" w:lineRule="auto"/>
      <w:rPr>
        <w:rFonts w:ascii="Arial" w:hAnsi="Arial" w:cs="Arial"/>
        <w:sz w:val="20"/>
        <w:szCs w:val="20"/>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F78DA">
    <w:pPr>
      <w:pStyle w:val="5"/>
      <w:spacing w:line="480" w:lineRule="auto"/>
      <w:rPr>
        <w:rFonts w:ascii="Arial" w:hAnsi="Arial" w:cs="Arial"/>
        <w:sz w:val="20"/>
        <w:szCs w:val="20"/>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9A828">
    <w:pPr>
      <w:pStyle w:val="5"/>
      <w:rPr>
        <w:rFonts w:ascii="Arial" w:hAnsi="Arial"/>
        <w:sz w:val="20"/>
        <w:lang w:val="en-US"/>
      </w:rPr>
    </w:pPr>
  </w:p>
  <w:p w14:paraId="3A76DC47">
    <w:pPr>
      <w:pStyle w:val="5"/>
      <w:spacing w:line="480" w:lineRule="auto"/>
      <w:rPr>
        <w:rFonts w:ascii="Arial" w:hAnsi="Arial" w:cs="Arial"/>
        <w:sz w:val="20"/>
        <w:szCs w:val="20"/>
        <w:lang w:val="en-US"/>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AB59D">
    <w:pPr>
      <w:pStyle w:val="5"/>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0DABF">
    <w:pPr>
      <w:pStyle w:val="5"/>
      <w:spacing w:line="480" w:lineRule="auto"/>
      <w:rPr>
        <w:rFonts w:ascii="Arial" w:hAnsi="Arial" w:cs="Arial"/>
        <w:sz w:val="20"/>
        <w:szCs w:val="20"/>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C1A72">
    <w:pPr>
      <w:pStyle w:val="5"/>
      <w:rPr>
        <w:rFonts w:asciiTheme="minorHAnsi" w:hAnsiTheme="minorHAnsi"/>
        <w:sz w:val="22"/>
        <w:szCs w:val="22"/>
      </w:rPr>
    </w:pPr>
  </w:p>
  <w:p w14:paraId="2812F86D">
    <w:pPr>
      <w:pStyle w:val="5"/>
      <w:spacing w:line="480" w:lineRule="auto"/>
      <w:rPr>
        <w:rFonts w:cs="Arial" w:asciiTheme="minorHAnsi" w:hAnsiTheme="minorHAnsi"/>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E756A">
    <w:pPr>
      <w:pStyle w:val="5"/>
      <w:spacing w:line="480" w:lineRule="auto"/>
      <w:rPr>
        <w:rFonts w:ascii="Arial" w:hAnsi="Arial" w:cs="Arial"/>
        <w:sz w:val="20"/>
        <w:szCs w:val="20"/>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9C979">
    <w:pPr>
      <w:pStyle w:val="5"/>
      <w:spacing w:line="480" w:lineRule="auto"/>
      <w:rPr>
        <w:rFonts w:ascii="Arial" w:hAnsi="Arial" w:cs="Arial"/>
        <w:sz w:val="20"/>
        <w:szCs w:val="20"/>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018D2">
    <w:pPr>
      <w:pStyle w:val="5"/>
      <w:spacing w:line="480" w:lineRule="auto"/>
      <w:rPr>
        <w:rFonts w:ascii="Arial" w:hAnsi="Arial" w:cs="Arial"/>
        <w:sz w:val="20"/>
        <w:szCs w:val="20"/>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FE223">
    <w:pPr>
      <w:pStyle w:val="5"/>
      <w:spacing w:line="480" w:lineRule="auto"/>
      <w:rPr>
        <w:rFonts w:ascii="Arial" w:hAnsi="Arial" w:cs="Arial"/>
        <w:sz w:val="20"/>
        <w:szCs w:val="20"/>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78B16">
    <w:pPr>
      <w:pStyle w:val="5"/>
      <w:rPr>
        <w:rFonts w:ascii="Arial" w:hAnsi="Arial"/>
        <w:sz w:val="20"/>
      </w:rPr>
    </w:pPr>
  </w:p>
  <w:p w14:paraId="0EDCCC37">
    <w:pPr>
      <w:pStyle w:val="5"/>
      <w:spacing w:line="480" w:lineRule="auto"/>
      <w:rPr>
        <w:rFonts w:ascii="Arial" w:hAnsi="Arial" w:cs="Arial"/>
        <w:sz w:val="20"/>
        <w:szCs w:val="20"/>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BECD4">
    <w:pPr>
      <w:pStyle w:val="5"/>
      <w:rPr>
        <w:rFonts w:ascii="Arial" w:hAnsi="Arial"/>
        <w:sz w:val="20"/>
      </w:rPr>
    </w:pPr>
  </w:p>
  <w:p w14:paraId="01C9FBC9">
    <w:pPr>
      <w:pStyle w:val="5"/>
      <w:spacing w:line="480" w:lineRule="auto"/>
      <w:rPr>
        <w:rFonts w:ascii="Arial" w:hAnsi="Arial"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180D7">
    <w:pPr>
      <w:pStyle w:val="5"/>
      <w:rPr>
        <w:rFonts w:ascii="Arial" w:hAnsi="Arial"/>
        <w:sz w:val="20"/>
      </w:rPr>
    </w:pPr>
  </w:p>
  <w:p w14:paraId="3A08B10B">
    <w:pPr>
      <w:pStyle w:val="5"/>
      <w:spacing w:line="480" w:lineRule="auto"/>
      <w:rPr>
        <w:rFonts w:ascii="Arial" w:hAnsi="Arial" w:cs="Arial"/>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63D8E">
    <w:pPr>
      <w:pStyle w:val="5"/>
      <w:spacing w:line="480" w:lineRule="auto"/>
      <w:rPr>
        <w:rFonts w:ascii="Arial" w:hAnsi="Arial" w:cs="Arial"/>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FA6FD">
    <w:pPr>
      <w:pStyle w:val="5"/>
      <w:spacing w:line="480" w:lineRule="auto"/>
      <w:rPr>
        <w:rFonts w:ascii="Arial" w:hAnsi="Arial" w:cs="Arial"/>
        <w:sz w:val="20"/>
        <w:szCs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A34E6">
    <w:pPr>
      <w:pStyle w:val="5"/>
      <w:rPr>
        <w:rFonts w:ascii="Arial" w:hAnsi="Arial"/>
        <w:sz w:val="20"/>
      </w:rPr>
    </w:pPr>
  </w:p>
  <w:p w14:paraId="1E142993">
    <w:pPr>
      <w:pStyle w:val="5"/>
      <w:spacing w:line="480" w:lineRule="auto"/>
      <w:rPr>
        <w:rFonts w:ascii="Arial" w:hAnsi="Arial" w:cs="Arial"/>
        <w:sz w:val="20"/>
        <w:szCs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62945">
    <w:pPr>
      <w:pStyle w:val="5"/>
      <w:rPr>
        <w:rFonts w:ascii="Arial" w:hAnsi="Arial"/>
        <w:sz w:val="20"/>
        <w:lang w:val="en-US"/>
      </w:rPr>
    </w:pPr>
  </w:p>
  <w:p w14:paraId="657B3298">
    <w:pPr>
      <w:pStyle w:val="5"/>
      <w:spacing w:line="480" w:lineRule="auto"/>
      <w:rPr>
        <w:rFonts w:ascii="Arial" w:hAnsi="Arial" w:cs="Arial"/>
        <w:sz w:val="20"/>
        <w:szCs w:val="20"/>
        <w:lang w:val="en-US"/>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FC563">
    <w:pPr>
      <w:pStyle w:val="5"/>
      <w:rPr>
        <w:rFonts w:ascii="Arial" w:hAnsi="Arial"/>
        <w:sz w:val="20"/>
      </w:rPr>
    </w:pPr>
  </w:p>
  <w:p w14:paraId="360EE88E">
    <w:pPr>
      <w:pStyle w:val="5"/>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0ACFB">
    <w:pPr>
      <w:pStyle w:val="5"/>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7CA"/>
    <w:rsid w:val="00005054"/>
    <w:rsid w:val="000104A2"/>
    <w:rsid w:val="00027113"/>
    <w:rsid w:val="00043826"/>
    <w:rsid w:val="000B6CAD"/>
    <w:rsid w:val="000D210D"/>
    <w:rsid w:val="00143F52"/>
    <w:rsid w:val="002017CA"/>
    <w:rsid w:val="002046CE"/>
    <w:rsid w:val="00245EE0"/>
    <w:rsid w:val="0025338E"/>
    <w:rsid w:val="00256A93"/>
    <w:rsid w:val="002746C5"/>
    <w:rsid w:val="002A06FC"/>
    <w:rsid w:val="0032778B"/>
    <w:rsid w:val="0045301A"/>
    <w:rsid w:val="0045740C"/>
    <w:rsid w:val="00457724"/>
    <w:rsid w:val="00466EDC"/>
    <w:rsid w:val="004744E7"/>
    <w:rsid w:val="00476B1A"/>
    <w:rsid w:val="0049072B"/>
    <w:rsid w:val="004E6BC2"/>
    <w:rsid w:val="006638B7"/>
    <w:rsid w:val="006A7B4F"/>
    <w:rsid w:val="006C5FC6"/>
    <w:rsid w:val="006E6BF3"/>
    <w:rsid w:val="007B0183"/>
    <w:rsid w:val="00833E74"/>
    <w:rsid w:val="0084414B"/>
    <w:rsid w:val="00896A9D"/>
    <w:rsid w:val="008A1029"/>
    <w:rsid w:val="00943F81"/>
    <w:rsid w:val="00972780"/>
    <w:rsid w:val="00987D8D"/>
    <w:rsid w:val="00A03788"/>
    <w:rsid w:val="00A12EE8"/>
    <w:rsid w:val="00A15ABE"/>
    <w:rsid w:val="00A86AFF"/>
    <w:rsid w:val="00BA3A94"/>
    <w:rsid w:val="00BA5841"/>
    <w:rsid w:val="00BE0D9E"/>
    <w:rsid w:val="00C12A4D"/>
    <w:rsid w:val="00C219D9"/>
    <w:rsid w:val="00CA4DF8"/>
    <w:rsid w:val="00CF150F"/>
    <w:rsid w:val="00D43D86"/>
    <w:rsid w:val="00D43EEC"/>
    <w:rsid w:val="00DC3404"/>
    <w:rsid w:val="00EA3C7A"/>
    <w:rsid w:val="00F22B04"/>
    <w:rsid w:val="00FB7951"/>
    <w:rsid w:val="00FB7A00"/>
    <w:rsid w:val="3DF479EB"/>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l-GR"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7"/>
    <w:qFormat/>
    <w:uiPriority w:val="99"/>
    <w:pPr>
      <w:tabs>
        <w:tab w:val="center" w:pos="4153"/>
        <w:tab w:val="right" w:pos="8306"/>
      </w:tabs>
      <w:spacing w:after="0" w:line="240" w:lineRule="auto"/>
    </w:pPr>
    <w:rPr>
      <w:rFonts w:ascii="Times New Roman" w:hAnsi="Times New Roman" w:eastAsia="Times New Roman" w:cs="Times New Roman"/>
      <w:sz w:val="24"/>
      <w:szCs w:val="24"/>
      <w:lang w:eastAsia="el-GR"/>
    </w:rPr>
  </w:style>
  <w:style w:type="paragraph" w:styleId="5">
    <w:name w:val="header"/>
    <w:basedOn w:val="1"/>
    <w:link w:val="6"/>
    <w:qFormat/>
    <w:uiPriority w:val="99"/>
    <w:pPr>
      <w:tabs>
        <w:tab w:val="center" w:pos="4153"/>
        <w:tab w:val="right" w:pos="8306"/>
      </w:tabs>
      <w:spacing w:after="0" w:line="240" w:lineRule="auto"/>
    </w:pPr>
    <w:rPr>
      <w:rFonts w:ascii="Times New Roman" w:hAnsi="Times New Roman" w:eastAsia="Times New Roman" w:cs="Times New Roman"/>
      <w:sz w:val="24"/>
      <w:szCs w:val="24"/>
      <w:lang w:eastAsia="el-GR"/>
    </w:rPr>
  </w:style>
  <w:style w:type="character" w:customStyle="1" w:styleId="6">
    <w:name w:val="Κεφαλίδα Char"/>
    <w:basedOn w:val="2"/>
    <w:link w:val="5"/>
    <w:uiPriority w:val="99"/>
    <w:rPr>
      <w:rFonts w:ascii="Times New Roman" w:hAnsi="Times New Roman" w:eastAsia="Times New Roman" w:cs="Times New Roman"/>
      <w:sz w:val="24"/>
      <w:szCs w:val="24"/>
      <w:lang w:eastAsia="el-GR"/>
    </w:rPr>
  </w:style>
  <w:style w:type="character" w:customStyle="1" w:styleId="7">
    <w:name w:val="Υποσέλιδο Char"/>
    <w:basedOn w:val="2"/>
    <w:link w:val="4"/>
    <w:qFormat/>
    <w:uiPriority w:val="99"/>
    <w:rPr>
      <w:rFonts w:ascii="Times New Roman" w:hAnsi="Times New Roman" w:eastAsia="Times New Roman" w:cs="Times New Roman"/>
      <w:sz w:val="24"/>
      <w:szCs w:val="24"/>
      <w:lang w:eastAsia="el-GR"/>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3" Type="http://schemas.openxmlformats.org/officeDocument/2006/relationships/fontTable" Target="fontTable.xml"/><Relationship Id="rId52" Type="http://schemas.openxmlformats.org/officeDocument/2006/relationships/theme" Target="theme/theme1.xml"/><Relationship Id="rId51" Type="http://schemas.openxmlformats.org/officeDocument/2006/relationships/footer" Target="footer23.xml"/><Relationship Id="rId50" Type="http://schemas.openxmlformats.org/officeDocument/2006/relationships/header" Target="header24.xml"/><Relationship Id="rId5" Type="http://schemas.openxmlformats.org/officeDocument/2006/relationships/header" Target="header1.xml"/><Relationship Id="rId49" Type="http://schemas.openxmlformats.org/officeDocument/2006/relationships/footer" Target="footer22.xml"/><Relationship Id="rId48" Type="http://schemas.openxmlformats.org/officeDocument/2006/relationships/header" Target="header23.xml"/><Relationship Id="rId47" Type="http://schemas.openxmlformats.org/officeDocument/2006/relationships/footer" Target="footer21.xml"/><Relationship Id="rId46" Type="http://schemas.openxmlformats.org/officeDocument/2006/relationships/header" Target="header22.xml"/><Relationship Id="rId45" Type="http://schemas.openxmlformats.org/officeDocument/2006/relationships/footer" Target="footer20.xml"/><Relationship Id="rId44" Type="http://schemas.openxmlformats.org/officeDocument/2006/relationships/header" Target="header21.xml"/><Relationship Id="rId43" Type="http://schemas.openxmlformats.org/officeDocument/2006/relationships/footer" Target="footer19.xml"/><Relationship Id="rId42" Type="http://schemas.openxmlformats.org/officeDocument/2006/relationships/header" Target="header20.xml"/><Relationship Id="rId41" Type="http://schemas.openxmlformats.org/officeDocument/2006/relationships/footer" Target="footer18.xml"/><Relationship Id="rId40" Type="http://schemas.openxmlformats.org/officeDocument/2006/relationships/header" Target="header19.xml"/><Relationship Id="rId4" Type="http://schemas.openxmlformats.org/officeDocument/2006/relationships/endnotes" Target="endnotes.xml"/><Relationship Id="rId39" Type="http://schemas.openxmlformats.org/officeDocument/2006/relationships/footer" Target="footer17.xml"/><Relationship Id="rId38" Type="http://schemas.openxmlformats.org/officeDocument/2006/relationships/header" Target="header18.xml"/><Relationship Id="rId37" Type="http://schemas.openxmlformats.org/officeDocument/2006/relationships/footer" Target="footer16.xml"/><Relationship Id="rId36" Type="http://schemas.openxmlformats.org/officeDocument/2006/relationships/header" Target="header17.xml"/><Relationship Id="rId35" Type="http://schemas.openxmlformats.org/officeDocument/2006/relationships/footer" Target="footer15.xml"/><Relationship Id="rId34" Type="http://schemas.openxmlformats.org/officeDocument/2006/relationships/header" Target="header16.xml"/><Relationship Id="rId33" Type="http://schemas.openxmlformats.org/officeDocument/2006/relationships/footer" Target="footer14.xml"/><Relationship Id="rId32" Type="http://schemas.openxmlformats.org/officeDocument/2006/relationships/header" Target="header15.xml"/><Relationship Id="rId31" Type="http://schemas.openxmlformats.org/officeDocument/2006/relationships/footer" Target="footer13.xml"/><Relationship Id="rId30" Type="http://schemas.openxmlformats.org/officeDocument/2006/relationships/header" Target="header14.xml"/><Relationship Id="rId3" Type="http://schemas.openxmlformats.org/officeDocument/2006/relationships/footnotes" Target="footnotes.xml"/><Relationship Id="rId29" Type="http://schemas.openxmlformats.org/officeDocument/2006/relationships/footer" Target="footer12.xml"/><Relationship Id="rId28" Type="http://schemas.openxmlformats.org/officeDocument/2006/relationships/header" Target="header13.xml"/><Relationship Id="rId27" Type="http://schemas.openxmlformats.org/officeDocument/2006/relationships/footer" Target="footer11.xml"/><Relationship Id="rId26" Type="http://schemas.openxmlformats.org/officeDocument/2006/relationships/header" Target="header12.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Hellenic Parliament BTE</Company>
  <Pages>51</Pages>
  <Words>17843</Words>
  <Characters>96356</Characters>
  <Lines>802</Lines>
  <Paragraphs>227</Paragraphs>
  <TotalTime>3</TotalTime>
  <ScaleCrop>false</ScaleCrop>
  <LinksUpToDate>false</LinksUpToDate>
  <CharactersWithSpaces>113972</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2022-06-03T10:04:00Z</dcterms:created>
  <dc:creator>Μάμαλη Ιωάννα</dc:creator>
  <cp:lastModifiedBy>a.anagnostopoulou</cp:lastModifiedBy>
  <cp:lastPrinted>2022-06-21T16:59:00Z</cp:lastPrinted>
  <dcterms:modified xsi:type="dcterms:W3CDTF">2025-10-06T07:45:01Z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4C85CB56C6224A0A83AF675ADEECE0A7_12</vt:lpwstr>
  </property>
</Properties>
</file>