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880D2">
      <w:pPr>
        <w:tabs>
          <w:tab w:val="left" w:pos="3410"/>
        </w:tabs>
        <w:spacing w:line="276" w:lineRule="auto"/>
        <w:contextualSpacing/>
        <w:jc w:val="both"/>
        <w:rPr>
          <w:rFonts w:cs="Arial"/>
          <w:b/>
        </w:rPr>
      </w:pPr>
      <w:r>
        <w:rPr>
          <w:rFonts w:cs="Arial"/>
          <w:b/>
        </w:rPr>
        <w:t xml:space="preserve">ΒΟΥΛΗ ΤΩΝ ΕΛΛΗΝΩΝ </w:t>
      </w:r>
    </w:p>
    <w:p w14:paraId="34039313">
      <w:pPr>
        <w:tabs>
          <w:tab w:val="left" w:pos="3410"/>
        </w:tabs>
        <w:spacing w:line="276" w:lineRule="auto"/>
        <w:contextualSpacing/>
        <w:jc w:val="both"/>
        <w:rPr>
          <w:rFonts w:cs="Arial"/>
          <w:b/>
        </w:rPr>
      </w:pPr>
      <w:r>
        <w:rPr>
          <w:rFonts w:cs="Arial"/>
          <w:b/>
        </w:rPr>
        <w:t xml:space="preserve">ΠΕΡΙΟΔΟΣ ΙH΄- ΣΥΝΟΔΟΣ Γ΄ </w:t>
      </w:r>
    </w:p>
    <w:p w14:paraId="6EB6A774">
      <w:pPr>
        <w:tabs>
          <w:tab w:val="left" w:pos="3410"/>
        </w:tabs>
        <w:spacing w:line="276" w:lineRule="auto"/>
        <w:contextualSpacing/>
        <w:jc w:val="both"/>
        <w:rPr>
          <w:rFonts w:cs="Arial"/>
          <w:b/>
        </w:rPr>
      </w:pPr>
      <w:r>
        <w:rPr>
          <w:rFonts w:cs="Arial"/>
          <w:b/>
        </w:rPr>
        <w:t>ΔΙΑΡΚΗΣ ΕΠΙΤΡΟΠΗ ΔΗΜΟΣΙΑΣ ΔΙΟΙΚΗΣΗΣ, ΔΗΜΟΣΙΑΣ ΤΑΞΗΣ ΚΑΙ ΔΙΚΑΙΟΣΥΝΗΣ</w:t>
      </w:r>
      <w:r>
        <w:rPr>
          <w:rFonts w:cs="Arial"/>
          <w:b/>
        </w:rPr>
        <w:tab/>
      </w:r>
    </w:p>
    <w:p w14:paraId="198BAEA7">
      <w:pPr>
        <w:tabs>
          <w:tab w:val="left" w:pos="3410"/>
        </w:tabs>
        <w:spacing w:line="276" w:lineRule="auto"/>
        <w:ind w:firstLine="720"/>
        <w:contextualSpacing/>
        <w:jc w:val="both"/>
        <w:rPr>
          <w:rFonts w:cs="Arial"/>
        </w:rPr>
      </w:pPr>
    </w:p>
    <w:p w14:paraId="35BC30E5">
      <w:pPr>
        <w:tabs>
          <w:tab w:val="left" w:pos="3410"/>
        </w:tabs>
        <w:spacing w:line="276" w:lineRule="auto"/>
        <w:ind w:firstLine="720"/>
        <w:contextualSpacing/>
        <w:jc w:val="right"/>
        <w:rPr>
          <w:rFonts w:cs="Arial"/>
          <w:b/>
          <w:u w:val="single"/>
        </w:rPr>
      </w:pPr>
      <w:r>
        <w:rPr>
          <w:rFonts w:cs="Arial"/>
        </w:rPr>
        <w:t xml:space="preserve">                                                                                                                    </w:t>
      </w:r>
    </w:p>
    <w:p w14:paraId="4EE5819F">
      <w:pPr>
        <w:tabs>
          <w:tab w:val="left" w:pos="3410"/>
        </w:tabs>
        <w:spacing w:line="276" w:lineRule="auto"/>
        <w:ind w:firstLine="720"/>
        <w:contextualSpacing/>
        <w:jc w:val="both"/>
        <w:rPr>
          <w:rFonts w:cs="Arial"/>
        </w:rPr>
      </w:pPr>
    </w:p>
    <w:p w14:paraId="5A4545E1">
      <w:pPr>
        <w:tabs>
          <w:tab w:val="left" w:pos="3410"/>
        </w:tabs>
        <w:spacing w:line="276" w:lineRule="auto"/>
        <w:contextualSpacing/>
        <w:jc w:val="center"/>
        <w:rPr>
          <w:rFonts w:cs="Arial"/>
          <w:b/>
        </w:rPr>
      </w:pPr>
      <w:r>
        <w:rPr>
          <w:rFonts w:cs="Arial"/>
          <w:b/>
        </w:rPr>
        <w:t>Π Ρ Α Κ Τ Ι Κ Ο</w:t>
      </w:r>
    </w:p>
    <w:p w14:paraId="72E1F08E">
      <w:pPr>
        <w:tabs>
          <w:tab w:val="left" w:pos="3410"/>
        </w:tabs>
        <w:spacing w:line="276" w:lineRule="auto"/>
        <w:contextualSpacing/>
        <w:jc w:val="center"/>
        <w:rPr>
          <w:rFonts w:cs="Arial"/>
          <w:b/>
        </w:rPr>
      </w:pPr>
      <w:r>
        <w:rPr>
          <w:rFonts w:cs="Arial"/>
          <w:b/>
        </w:rPr>
        <w:t>(Άρθρο 40 παρ. 1 Κ.τ.Β.)</w:t>
      </w:r>
    </w:p>
    <w:p w14:paraId="5E70628E">
      <w:pPr>
        <w:tabs>
          <w:tab w:val="left" w:pos="3410"/>
        </w:tabs>
        <w:spacing w:line="276" w:lineRule="auto"/>
        <w:ind w:firstLine="720"/>
        <w:contextualSpacing/>
        <w:jc w:val="both"/>
        <w:rPr>
          <w:rFonts w:cs="Arial"/>
        </w:rPr>
      </w:pPr>
    </w:p>
    <w:p w14:paraId="22D28318">
      <w:pPr>
        <w:tabs>
          <w:tab w:val="left" w:pos="3410"/>
        </w:tabs>
        <w:spacing w:line="276" w:lineRule="auto"/>
        <w:ind w:firstLine="720"/>
        <w:contextualSpacing/>
        <w:jc w:val="both"/>
        <w:rPr>
          <w:rFonts w:cs="Arial"/>
        </w:rPr>
      </w:pPr>
      <w:r>
        <w:rPr>
          <w:rFonts w:cs="Arial"/>
        </w:rPr>
        <w:t xml:space="preserve">Στην Αθήνα, σήμερα, 11 Απριλίου 2022, ημέρα Δευτέρα και ώρα 16.20΄μ.μ.,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w:t>
      </w:r>
      <w:r>
        <w:rPr>
          <w:color w:val="000000"/>
          <w:shd w:val="clear" w:color="auto" w:fill="FFFFFF"/>
        </w:rPr>
        <w:t>Επεξεργασία και εξέταση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w:t>
      </w:r>
    </w:p>
    <w:p w14:paraId="19E0022C">
      <w:pPr>
        <w:tabs>
          <w:tab w:val="left" w:pos="3410"/>
        </w:tabs>
        <w:spacing w:line="276" w:lineRule="auto"/>
        <w:ind w:firstLine="720"/>
        <w:contextualSpacing/>
        <w:jc w:val="both"/>
        <w:rPr>
          <w:rFonts w:cs="Arial"/>
        </w:rPr>
      </w:pPr>
      <w:r>
        <w:rPr>
          <w:rFonts w:cs="Arial"/>
        </w:rPr>
        <w:t xml:space="preserve">Στη συνεδρίαση παρέστησαν </w:t>
      </w:r>
      <w:r>
        <w:rPr>
          <w:rFonts w:cs="Arial"/>
          <w:lang w:val="en-US"/>
        </w:rPr>
        <w:t>o</w:t>
      </w:r>
      <w:r>
        <w:rPr>
          <w:rFonts w:cs="Arial"/>
        </w:rPr>
        <w:t xml:space="preserve"> Υφυπουργός Προστασίας του Πολίτη, κ. Ελευθέριος Οικονόμου, καθώς και αρμόδιοι υπηρεσιακοί παράγοντες.</w:t>
      </w:r>
    </w:p>
    <w:p w14:paraId="66FFDC35">
      <w:pPr>
        <w:tabs>
          <w:tab w:val="left" w:pos="142"/>
        </w:tabs>
        <w:spacing w:line="276" w:lineRule="auto"/>
        <w:contextualSpacing/>
        <w:jc w:val="both"/>
        <w:rPr>
          <w:rFonts w:cs="Arial"/>
        </w:rPr>
      </w:pPr>
      <w:r>
        <w:rPr>
          <w:rFonts w:cs="Arial"/>
        </w:rPr>
        <w:tab/>
      </w:r>
      <w:r>
        <w:rPr>
          <w:rFonts w:cs="Arial"/>
        </w:rPr>
        <w:tab/>
      </w:r>
      <w:r>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Κελέτσης Σταύρος, Κόνσολας Εμμανουήλ (Μάνος),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Δούνια Παναγιώτα, Πάτσης Ανδρέας, Τσαβδαρίδης Λάζαρος, Τσιγκρής Άγγελος,   Υψηλάντης Βασίλειος – Νικόλαος, Χαρακόπουλος Μάξιμος, Γκαρά Αναστασία (Νατάσα), Ζαχαριάδης Κωνσταντίνος, Καλαματιανός Διονύσιος – Χαράλαμπος, Λάππας Σπυρίδωνας, Μάλαμα Κυριακή, Ξανθόπουλος Θεόφιλος, Παπαηλιού Γεώργιος,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5C6CAD1E">
      <w:pPr>
        <w:spacing w:line="276" w:lineRule="auto"/>
        <w:ind w:firstLine="720"/>
        <w:contextualSpacing/>
        <w:jc w:val="both"/>
        <w:rPr>
          <w:color w:val="000000"/>
          <w:shd w:val="clear" w:color="auto" w:fill="FFFFFF"/>
        </w:rPr>
      </w:pPr>
      <w:r>
        <w:rPr>
          <w:rFonts w:cs="Arial"/>
          <w:b/>
        </w:rPr>
        <w:t xml:space="preserve">ΜΑΞΙΜΟΣ ΧΑΡΑΚΟΠΟΥΛΟΣ (Πρόεδρος της Επιτροπής): </w:t>
      </w:r>
      <w:r>
        <w:rPr>
          <w:rFonts w:cs="Arial"/>
        </w:rPr>
        <w:t>Κυρίες και κύριοι συνάδελφοι,</w:t>
      </w:r>
      <w:r>
        <w:rPr>
          <w:rFonts w:cs="Arial"/>
          <w:b/>
        </w:rPr>
        <w:t xml:space="preserve"> </w:t>
      </w:r>
      <w:r>
        <w:rPr>
          <w:rFonts w:cs="Arial"/>
        </w:rPr>
        <w:t>αρχίζει η</w:t>
      </w:r>
      <w:r>
        <w:t xml:space="preserve"> συνεδρίαση της </w:t>
      </w:r>
      <w:r>
        <w:rPr>
          <w:rFonts w:cs="Arial"/>
        </w:rPr>
        <w:t>Διαρκούς Επιτροπής Δημόσιας Διοίκησης, Δημόσιας Τάξης και Δικαιοσύνης</w:t>
      </w:r>
      <w:r>
        <w:t xml:space="preserve"> </w:t>
      </w:r>
      <w:r>
        <w:rPr>
          <w:rFonts w:cs="Arial"/>
        </w:rPr>
        <w:t xml:space="preserve">με θέμα ημερήσιας διάταξης: </w:t>
      </w:r>
      <w:r>
        <w:rPr>
          <w:color w:val="000000"/>
          <w:shd w:val="clear" w:color="auto" w:fill="FFFFFF"/>
        </w:rPr>
        <w:t>Επεξεργασία και εξέταση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w:t>
      </w:r>
    </w:p>
    <w:p w14:paraId="24A27D0C">
      <w:pPr>
        <w:spacing w:line="276" w:lineRule="auto"/>
        <w:ind w:firstLine="720"/>
        <w:contextualSpacing/>
        <w:jc w:val="both"/>
        <w:rPr>
          <w:rFonts w:cs="Arial"/>
          <w:color w:val="212529"/>
        </w:rPr>
      </w:pPr>
      <w:r>
        <w:rPr>
          <w:rFonts w:cs="Arial"/>
          <w:color w:val="212529"/>
        </w:rPr>
        <w:t xml:space="preserve">Για την οργάνωση της συζήτησής μας να πω ότι προτείνεται οι επόμενες συνεδριάσεις να πραγματοποιηθούν αύριο στις 14:00΄μ.μ., εάν υπάρχουν φορείς.  Ακολούθως να προχωρήσουμε στη συνεδρίασή μας για τα άρθρα και την Τετάρτη, μεθαύριο, 13 Απριλίου ώρα 14:00΄μ.μ., να πραγματοποιήσουμε την β΄ ανάγνωση του νομοσχεδίου. Όπως γνωρίζετε, μεθαύριο θα ακολουθήσει και άλλη συνεδρίαση της Επιτροπής μας διότι, θα έχουμε την ενημέρωση από τον κύριο Μηταράκη. </w:t>
      </w:r>
    </w:p>
    <w:p w14:paraId="32DAE0F7">
      <w:pPr>
        <w:spacing w:line="276" w:lineRule="auto"/>
        <w:ind w:firstLine="720"/>
        <w:contextualSpacing/>
        <w:jc w:val="both"/>
        <w:rPr>
          <w:rFonts w:cs="Arial"/>
          <w:color w:val="212529"/>
        </w:rPr>
      </w:pPr>
      <w:r>
        <w:rPr>
          <w:rFonts w:cs="Arial"/>
          <w:color w:val="212529"/>
        </w:rPr>
        <w:t xml:space="preserve">Επαναλαμβάνω, εάν υπάρχουν προτάσεις για φορείς θα έχουμε συνεδρίαση των φορέων και ακολούθως την συζήτηση των άρθρων. </w:t>
      </w:r>
    </w:p>
    <w:p w14:paraId="3B7B09B7">
      <w:pPr>
        <w:spacing w:line="276" w:lineRule="auto"/>
        <w:ind w:firstLine="720"/>
        <w:contextualSpacing/>
        <w:jc w:val="both"/>
        <w:rPr>
          <w:rFonts w:cs="Arial"/>
          <w:color w:val="212529"/>
        </w:rPr>
      </w:pPr>
      <w:r>
        <w:rPr>
          <w:rFonts w:cs="Arial"/>
          <w:color w:val="212529"/>
        </w:rPr>
        <w:t>Ερωτώ τους Εισηγητές και τους Ειδικούς Αγορητές των κομμάτων, εάν υπάρχουν προτάσεις για φορείς.</w:t>
      </w:r>
    </w:p>
    <w:p w14:paraId="4783866C">
      <w:pPr>
        <w:spacing w:line="276" w:lineRule="auto"/>
        <w:ind w:firstLine="720"/>
        <w:contextualSpacing/>
        <w:jc w:val="both"/>
        <w:rPr>
          <w:rFonts w:cs="Arial"/>
          <w:b/>
        </w:rPr>
      </w:pPr>
      <w:r>
        <w:rPr>
          <w:rFonts w:cs="Arial"/>
          <w:color w:val="212529"/>
        </w:rPr>
        <w:t xml:space="preserve">Τον λόγο έχει ο κ . Κούβελας. </w:t>
      </w:r>
    </w:p>
    <w:p w14:paraId="006BEB20">
      <w:pPr>
        <w:spacing w:line="276" w:lineRule="auto"/>
        <w:ind w:firstLine="720"/>
        <w:contextualSpacing/>
        <w:jc w:val="both"/>
        <w:rPr>
          <w:rFonts w:cs="Segoe UI"/>
          <w:color w:val="212529"/>
        </w:rPr>
      </w:pPr>
      <w:bookmarkStart w:id="0" w:name="_Hlk31160007"/>
      <w:bookmarkStart w:id="1" w:name="_Hlk31160015"/>
      <w:bookmarkStart w:id="2" w:name="_Hlk31160025"/>
      <w:bookmarkStart w:id="3" w:name="_Hlk31160030"/>
      <w:bookmarkStart w:id="4" w:name="_Hlk31160041"/>
      <w:bookmarkStart w:id="5" w:name="_Hlk31160016"/>
      <w:bookmarkStart w:id="6" w:name="_Hlk31160029"/>
      <w:bookmarkStart w:id="7" w:name="_Hlk31160024"/>
      <w:bookmarkStart w:id="8" w:name="_Hlk31160040"/>
      <w:bookmarkStart w:id="9" w:name="_Hlk31160006"/>
      <w:r>
        <w:rPr>
          <w:rFonts w:cs="Tahoma"/>
          <w:b/>
        </w:rPr>
        <w:t>ΔΗΜΗΤΡΙΟΣ ΚΟΥΒΕΛΑΣ</w:t>
      </w:r>
      <w:r>
        <w:rPr>
          <w:rFonts w:cs="Segoe UI"/>
          <w:b/>
          <w:color w:val="212529"/>
        </w:rPr>
        <w:t xml:space="preserve"> (</w:t>
      </w:r>
      <w:r>
        <w:rPr>
          <w:rFonts w:cs="Tahoma"/>
          <w:b/>
        </w:rPr>
        <w:t>Εισηγητής της Πλειοψηφίας):</w:t>
      </w:r>
      <w:bookmarkEnd w:id="0"/>
      <w:bookmarkEnd w:id="1"/>
      <w:bookmarkEnd w:id="2"/>
      <w:bookmarkEnd w:id="3"/>
      <w:bookmarkEnd w:id="4"/>
      <w:bookmarkEnd w:id="5"/>
      <w:bookmarkEnd w:id="6"/>
      <w:bookmarkEnd w:id="7"/>
      <w:bookmarkEnd w:id="8"/>
      <w:bookmarkEnd w:id="9"/>
      <w:r>
        <w:rPr>
          <w:rFonts w:cs="Tahoma"/>
        </w:rPr>
        <w:t xml:space="preserve"> Κύριε Πρόεδρε, </w:t>
      </w:r>
      <w:r>
        <w:rPr>
          <w:rFonts w:cs="Segoe UI"/>
          <w:color w:val="212529"/>
        </w:rPr>
        <w:t>από την πλευρά της πλειοψηφίας δεν θα προταθούν φορείς στο συγκεκριμένο νομοσχέδιο.</w:t>
      </w:r>
    </w:p>
    <w:p w14:paraId="362578B7">
      <w:pPr>
        <w:spacing w:line="276" w:lineRule="auto"/>
        <w:ind w:firstLine="720"/>
        <w:contextualSpacing/>
        <w:jc w:val="both"/>
        <w:rPr>
          <w:rFonts w:cs="Segoe UI"/>
          <w:color w:val="212529"/>
        </w:rPr>
      </w:pPr>
      <w:r>
        <w:rPr>
          <w:rFonts w:cs="Arial"/>
          <w:b/>
        </w:rPr>
        <w:t>ΜΑΞΙΜΟΣ ΧΑΡΑΚΟΠΟΥΛΟΣ (Πρόεδρος της Επιτροπής):</w:t>
      </w:r>
      <w:r>
        <w:rPr>
          <w:rFonts w:cs="Segoe UI"/>
          <w:color w:val="212529"/>
        </w:rPr>
        <w:t xml:space="preserve"> Σας ευχαριστούμε, κύριε Κούβελα. Είναι ένα τεχνικό νομοσχέδιο.</w:t>
      </w:r>
    </w:p>
    <w:p w14:paraId="3891D605">
      <w:pPr>
        <w:spacing w:line="276" w:lineRule="auto"/>
        <w:ind w:firstLine="720"/>
        <w:contextualSpacing/>
        <w:jc w:val="both"/>
        <w:rPr>
          <w:rFonts w:cs="Segoe UI"/>
          <w:color w:val="212529"/>
        </w:rPr>
      </w:pPr>
      <w:r>
        <w:rPr>
          <w:rFonts w:cs="Segoe UI"/>
          <w:color w:val="212529"/>
        </w:rPr>
        <w:t xml:space="preserve">Τον λόγο έχει ο κ. Καλαματιανός. </w:t>
      </w:r>
    </w:p>
    <w:p w14:paraId="1CF4205B">
      <w:pPr>
        <w:spacing w:line="276" w:lineRule="auto"/>
        <w:ind w:firstLine="720"/>
        <w:contextualSpacing/>
        <w:jc w:val="both"/>
        <w:rPr>
          <w:rFonts w:cs="Segoe UI"/>
          <w:color w:val="212529"/>
        </w:rPr>
      </w:pPr>
      <w:r>
        <w:rPr>
          <w:rFonts w:cs="Tahoma"/>
          <w:b/>
        </w:rPr>
        <w:t>ΔΙΟΝΥΣΙΟΣ- ΧΑΡΑΛΑΜΠΟΣ ΚΑΛΑΜΑΤΙΑΝΟΣ</w:t>
      </w:r>
      <w:r>
        <w:rPr>
          <w:rFonts w:cs="Segoe UI"/>
          <w:b/>
          <w:color w:val="212529"/>
        </w:rPr>
        <w:t xml:space="preserve"> (</w:t>
      </w:r>
      <w:r>
        <w:rPr>
          <w:rFonts w:cs="Tahoma"/>
          <w:b/>
        </w:rPr>
        <w:t xml:space="preserve">Εισηγητής της Μειοψηφίας): </w:t>
      </w:r>
      <w:r>
        <w:rPr>
          <w:rFonts w:cs="Segoe UI"/>
          <w:color w:val="212529"/>
        </w:rPr>
        <w:t>Κύριε Πρόεδρε, θα ήθελα να καλέσουμε τον Κλάδο Ελέγχου Πλοίων διότι, το νομοσχέδιο αυτό που συζητούμε για τα όπλα συναγερμού και σηματοδοσίας αφορούν ειδικά ζητήματα του Υπουργείου Ναυτιλίας και θα ήθελα να μας εκφράσουν άποψη οι εκπρόσωποι του Κλάδου Ελέγχου Πλοίων του Υπουργείου Ναυτιλίας.</w:t>
      </w:r>
    </w:p>
    <w:p w14:paraId="0BB240E2">
      <w:pPr>
        <w:contextualSpacing/>
        <w:jc w:val="both"/>
        <w:rPr>
          <w:rFonts w:cs="Segoe UI"/>
          <w:color w:val="212529"/>
        </w:rPr>
      </w:pPr>
      <w:r>
        <w:rPr>
          <w:rFonts w:cs="Tahoma"/>
          <w:b/>
        </w:rPr>
        <w:tab/>
      </w:r>
      <w:r>
        <w:rPr>
          <w:rFonts w:cs="Arial"/>
          <w:b/>
        </w:rPr>
        <w:t>ΜΑΞΙΜΟΣ ΧΑΡΑΚΟΠΟΥΛΟΣ (Πρόεδρος της Επιτροπής):</w:t>
      </w:r>
      <w:r>
        <w:rPr>
          <w:rFonts w:cs="Segoe UI"/>
          <w:color w:val="212529"/>
        </w:rPr>
        <w:t xml:space="preserve"> Επομένως, έναν φορέα προτείνετε.</w:t>
      </w:r>
    </w:p>
    <w:p w14:paraId="6B337151">
      <w:pPr>
        <w:ind w:firstLine="720"/>
        <w:contextualSpacing/>
        <w:jc w:val="both"/>
        <w:rPr>
          <w:rFonts w:cs="Segoe UI"/>
          <w:color w:val="212529"/>
        </w:rPr>
      </w:pPr>
      <w:r>
        <w:rPr>
          <w:rFonts w:cs="Segoe UI"/>
          <w:color w:val="212529"/>
        </w:rPr>
        <w:t>Τον λόγο έχει ο κ. Καμίνης</w:t>
      </w:r>
    </w:p>
    <w:p w14:paraId="74A97730">
      <w:pPr>
        <w:spacing w:line="276" w:lineRule="auto"/>
        <w:ind w:firstLine="720"/>
        <w:contextualSpacing/>
        <w:jc w:val="both"/>
        <w:rPr>
          <w:rFonts w:cs="Segoe UI"/>
          <w:color w:val="212529"/>
        </w:rPr>
      </w:pPr>
      <w:r>
        <w:rPr>
          <w:rFonts w:cs="Tahoma"/>
          <w:b/>
        </w:rPr>
        <w:t>ΓΕΩΡΓΙΟΣ ΚΑΜΙΝΗΣ</w:t>
      </w:r>
      <w:r>
        <w:rPr>
          <w:rFonts w:cs="Segoe UI"/>
          <w:b/>
          <w:color w:val="212529"/>
        </w:rPr>
        <w:t xml:space="preserve"> (</w:t>
      </w:r>
      <w:r>
        <w:rPr>
          <w:rFonts w:cs="Tahoma"/>
          <w:b/>
        </w:rPr>
        <w:t>Ειδικός Αγορητής του Κινήματος Αλλαγής):</w:t>
      </w:r>
      <w:r>
        <w:rPr>
          <w:rFonts w:cs="Tahoma"/>
        </w:rPr>
        <w:t xml:space="preserve"> </w:t>
      </w:r>
      <w:r>
        <w:rPr>
          <w:rFonts w:cs="Segoe UI"/>
          <w:color w:val="212529"/>
        </w:rPr>
        <w:t>Δεν έχουμε φορείς να προτείνουμε, κύριε Πρόεδρε.</w:t>
      </w:r>
    </w:p>
    <w:p w14:paraId="0E53C760">
      <w:pPr>
        <w:spacing w:line="276" w:lineRule="auto"/>
        <w:ind w:firstLine="720"/>
        <w:contextualSpacing/>
        <w:jc w:val="both"/>
        <w:rPr>
          <w:rFonts w:cs="Segoe UI"/>
          <w:color w:val="212529"/>
        </w:rPr>
      </w:pPr>
      <w:r>
        <w:rPr>
          <w:rFonts w:cs="Arial"/>
          <w:b/>
        </w:rPr>
        <w:t>ΜΑΞΙΜΟΣ ΧΑΡΑΚΟΠΟΥΛΟΣ (Πρόεδρος της Επιτροπής):</w:t>
      </w:r>
      <w:r>
        <w:rPr>
          <w:rFonts w:cs="Segoe UI"/>
          <w:color w:val="212529"/>
        </w:rPr>
        <w:t xml:space="preserve"> Τον λόγο έχει ο κ. Παπαναστάσης. </w:t>
      </w:r>
    </w:p>
    <w:p w14:paraId="54B9482B">
      <w:pPr>
        <w:spacing w:line="276" w:lineRule="auto"/>
        <w:ind w:firstLine="720"/>
        <w:contextualSpacing/>
        <w:jc w:val="both"/>
        <w:rPr>
          <w:rFonts w:cs="Segoe UI"/>
          <w:color w:val="212529"/>
        </w:rPr>
      </w:pPr>
      <w:r>
        <w:rPr>
          <w:rFonts w:cs="Tahoma"/>
          <w:b/>
        </w:rPr>
        <w:t xml:space="preserve">ΝΙΚΟΛΑΟΣ ΠΑΠΑΝΑΣΤΑΣΗΣ </w:t>
      </w:r>
      <w:r>
        <w:rPr>
          <w:rFonts w:cs="Segoe UI"/>
          <w:b/>
          <w:color w:val="212529"/>
        </w:rPr>
        <w:t>(</w:t>
      </w:r>
      <w:r>
        <w:rPr>
          <w:rFonts w:cs="Tahoma"/>
          <w:b/>
        </w:rPr>
        <w:t>Ειδικός Αγορητής του Κ.Κ.Ε.):</w:t>
      </w:r>
      <w:r>
        <w:rPr>
          <w:rFonts w:cs="Tahoma"/>
        </w:rPr>
        <w:t xml:space="preserve"> </w:t>
      </w:r>
      <w:r>
        <w:rPr>
          <w:rFonts w:cs="Segoe UI"/>
          <w:color w:val="212529"/>
        </w:rPr>
        <w:t>Ούτε εμείς έχουμε, κύριε Πρόεδρε.</w:t>
      </w:r>
    </w:p>
    <w:p w14:paraId="13DB028F">
      <w:pPr>
        <w:spacing w:line="276" w:lineRule="auto"/>
        <w:ind w:firstLine="567"/>
        <w:contextualSpacing/>
        <w:jc w:val="both"/>
        <w:rPr>
          <w:rFonts w:cs="Segoe UI"/>
          <w:color w:val="212529"/>
        </w:rPr>
      </w:pPr>
      <w:r>
        <w:rPr>
          <w:rFonts w:cs="Arial"/>
          <w:b/>
        </w:rPr>
        <w:t>ΜΑΞΙΜΟΣ ΧΑΡΑΚΟΠΟΥΛΟΣ (Πρόεδρος της Επιτροπής):</w:t>
      </w:r>
      <w:r>
        <w:rPr>
          <w:rFonts w:cs="Segoe UI"/>
          <w:color w:val="212529"/>
        </w:rPr>
        <w:t xml:space="preserve"> Τον λόγο έχει ο κ. Χήτας. </w:t>
      </w:r>
    </w:p>
    <w:p w14:paraId="3752586F">
      <w:pPr>
        <w:spacing w:line="276" w:lineRule="auto"/>
        <w:ind w:firstLine="567"/>
        <w:contextualSpacing/>
        <w:jc w:val="both"/>
        <w:rPr>
          <w:rFonts w:cs="Tahoma"/>
          <w:b/>
        </w:rPr>
      </w:pPr>
      <w:r>
        <w:rPr>
          <w:rFonts w:cs="Tahoma"/>
          <w:b/>
        </w:rPr>
        <w:t xml:space="preserve">ΚΩΝΣΤΑΝΤΙΝΟΣ ΧΗΤΑΣ (Ειδικός Αγορητής της Ελληνικής Λύσης – ΚΥΡΙΑΚΟΣ ΒΕΛΟΠΟΥΛΟΣ): </w:t>
      </w:r>
      <w:r>
        <w:rPr>
          <w:rFonts w:cs="Tahoma"/>
        </w:rPr>
        <w:t>Δεν έχουμε να προτείνουμε φορείς, κύριε Πρόεδρε.</w:t>
      </w:r>
    </w:p>
    <w:p w14:paraId="40084E65">
      <w:pPr>
        <w:spacing w:line="276" w:lineRule="auto"/>
        <w:ind w:firstLine="567"/>
        <w:contextualSpacing/>
        <w:jc w:val="both"/>
        <w:rPr>
          <w:rFonts w:cs="Segoe UI"/>
          <w:color w:val="212529"/>
        </w:rPr>
      </w:pPr>
      <w:r>
        <w:rPr>
          <w:rFonts w:cs="Arial"/>
          <w:b/>
        </w:rPr>
        <w:t>ΜΑΞΙΜΟΣ ΧΑΡΑΚΟΠΟΥΛΟΣ (Πρόεδρος της Επιτροπής):</w:t>
      </w:r>
      <w:r>
        <w:rPr>
          <w:rFonts w:cs="Segoe UI"/>
          <w:color w:val="212529"/>
        </w:rPr>
        <w:t xml:space="preserve"> Τον λόγο έχει η κυρία Μπακαδήμα.</w:t>
      </w:r>
    </w:p>
    <w:p w14:paraId="60884F16">
      <w:pPr>
        <w:spacing w:line="276" w:lineRule="auto"/>
        <w:ind w:firstLine="567"/>
        <w:contextualSpacing/>
        <w:jc w:val="both"/>
        <w:rPr>
          <w:rFonts w:cs="Tahoma"/>
          <w:b/>
        </w:rPr>
      </w:pPr>
      <w:r>
        <w:rPr>
          <w:rFonts w:cs="Tahoma"/>
          <w:b/>
        </w:rPr>
        <w:t>ΦΩΤΕΙΝΗ ΜΠΑΚΑΔΗΜΑ</w:t>
      </w:r>
      <w:r>
        <w:rPr>
          <w:rFonts w:cs="Segoe UI"/>
          <w:b/>
          <w:color w:val="212529"/>
        </w:rPr>
        <w:t xml:space="preserve"> (</w:t>
      </w:r>
      <w:r>
        <w:rPr>
          <w:rFonts w:cs="Tahoma"/>
          <w:b/>
        </w:rPr>
        <w:t>Ειδική Αγορήτρια του ΜέΡΑ25):</w:t>
      </w:r>
      <w:r>
        <w:rPr>
          <w:rFonts w:cs="Tahoma"/>
        </w:rPr>
        <w:t xml:space="preserve"> </w:t>
      </w:r>
      <w:r>
        <w:rPr>
          <w:rFonts w:cs="Segoe UI"/>
          <w:color w:val="212529"/>
        </w:rPr>
        <w:t>Ούτε εμείς έχουμε, κύριε Πρόεδρε.</w:t>
      </w:r>
    </w:p>
    <w:p w14:paraId="5F408B79">
      <w:pPr>
        <w:spacing w:line="276" w:lineRule="auto"/>
        <w:ind w:firstLine="567"/>
        <w:contextualSpacing/>
        <w:jc w:val="both"/>
        <w:rPr>
          <w:rFonts w:cs="Segoe UI"/>
          <w:color w:val="212529"/>
        </w:rPr>
      </w:pPr>
      <w:r>
        <w:rPr>
          <w:rFonts w:cs="Arial"/>
          <w:b/>
        </w:rPr>
        <w:t>ΜΑΞΙΜΟΣ ΧΑΡΑΚΟΠΟΥΛΟΣ (Πρόεδρος της Επιτροπής):</w:t>
      </w:r>
      <w:r>
        <w:rPr>
          <w:rFonts w:cs="Segoe UI"/>
          <w:color w:val="212529"/>
        </w:rPr>
        <w:t xml:space="preserve"> Συνεπώς, κύριε Καλαματιανέ, θα καλέσουμε τον φορέα που έχετε προτείνει και επειδή θα είναι μία σύντομη συνεδρίαση, μόλις τελειώσουμε με την ακρόαση του φορέα, εφόσον καταστεί δυνατή η επικοινωνία μαζί του και η αποδοχή της πρότασης, στις 14:00’μ.μ. θα ξεκινήσουμε αύριο με την ακρόαση του φορέα που έχει προτείνει η Αξιωματική Αντιπολίτευση, θα κάνουμε μια μικρή διακοπή δέκα λεπτών και θα επανέλθουμε με την συζήτηση των άρθρων. </w:t>
      </w:r>
    </w:p>
    <w:p w14:paraId="7C9660E7">
      <w:pPr>
        <w:spacing w:line="276" w:lineRule="auto"/>
        <w:ind w:firstLine="567"/>
        <w:contextualSpacing/>
        <w:jc w:val="both"/>
        <w:rPr>
          <w:rFonts w:cs="Segoe UI"/>
          <w:color w:val="212529"/>
        </w:rPr>
      </w:pPr>
      <w:r>
        <w:rPr>
          <w:rFonts w:cs="Segoe UI"/>
          <w:color w:val="212529"/>
        </w:rPr>
        <w:t>Συνεχίζουμε την διαδικασία. Την Κυβέρνηση εκπροσωπεί  ο Υφυπουργός Προστασίας του Πολίτη, ο κ . Λευτέρης Οικονόμου.  Κύριε Υφυπουργέ, αν δεν θέλετε να πείτε κάτι να δώσουμε τον λόγο στους Εισηγητές.  Στο τέλος θα ολοκληρώσουμε την συνεδρίαση με τις παρατηρήσεις σας.</w:t>
      </w:r>
    </w:p>
    <w:p w14:paraId="456B3D15">
      <w:pPr>
        <w:spacing w:line="276" w:lineRule="auto"/>
        <w:ind w:firstLine="567"/>
        <w:contextualSpacing/>
        <w:jc w:val="both"/>
        <w:rPr>
          <w:rFonts w:ascii="Calibri" w:hAnsi="Calibri" w:cs="Arial"/>
          <w:color w:val="212529"/>
        </w:rPr>
      </w:pPr>
      <w:r>
        <w:rPr>
          <w:rFonts w:cs="Segoe UI"/>
          <w:color w:val="212529"/>
        </w:rPr>
        <w:t xml:space="preserve">Τον λόγο έχει ο κ. Κούβελας. </w:t>
      </w:r>
    </w:p>
    <w:p w14:paraId="10B5B712">
      <w:pPr>
        <w:ind w:firstLine="720"/>
        <w:contextualSpacing/>
        <w:jc w:val="both"/>
        <w:rPr>
          <w:rFonts w:cstheme="minorHAnsi"/>
        </w:rPr>
      </w:pPr>
      <w:r>
        <w:rPr>
          <w:rFonts w:cstheme="minorHAnsi"/>
          <w:b/>
        </w:rPr>
        <w:t xml:space="preserve">ΔΗΜΗΤΡΙΟΣ ΚΟΥΒΕΛΑΣ (Εισηγητής της Πλειοψηφίας): </w:t>
      </w:r>
      <w:r>
        <w:rPr>
          <w:rFonts w:cstheme="minorHAnsi"/>
        </w:rPr>
        <w:t>Κύριε Υπουργέ, κυρίες και κύριοι συνάδελφοι, το παρόν σχέδιο νομού ρυθμίζει κυρίως ζητήματα τεχνικής φύσης, αλλά  έχει  και την  πρακτική  σημασία του, εάν αναλογιστεί κανείς ότι ζούμε σε ένα διαρκώς  μεταβαλλόμενο  περιβάλλον όπου, βασική επιδίωξη της Ευρωπαϊκής Ένωσης  και του Υπουργείου  Προστασίας του Πολίτη σε κάθε περίπτωση  είναι η ασφάλεια  κάθε ευρωπαίου και κατ’ επέκτασιν Έλληνα πολίτη από τη μια μεριά και από την άλλη η λήψη έγκαιρων  μέτρων  πρόληψης  και αποτροπής του εγκλήματος το οποίο δυστυχώς, λαμβάνει πλέον πολλές νέες και επικίνδυνες μορφές.</w:t>
      </w:r>
      <w:r>
        <w:rPr>
          <w:rFonts w:cstheme="minorHAnsi"/>
        </w:rPr>
        <w:tab/>
      </w:r>
    </w:p>
    <w:p w14:paraId="4D661648">
      <w:pPr>
        <w:ind w:firstLine="720"/>
        <w:contextualSpacing/>
        <w:jc w:val="both"/>
        <w:rPr>
          <w:rFonts w:cstheme="minorHAnsi"/>
        </w:rPr>
      </w:pPr>
      <w:r>
        <w:rPr>
          <w:rFonts w:cstheme="minorHAnsi"/>
        </w:rPr>
        <w:t>Με την ευκαιρία, θα ήθελα  να ευχηθώ στην  νέα ηγεσία της Ελληνικής  Αστυνομίας καλή δύναμη και κάθε επιτυχία  στα νέα καθήκοντα της.</w:t>
      </w:r>
    </w:p>
    <w:p w14:paraId="1610E5E4">
      <w:pPr>
        <w:ind w:firstLine="720"/>
        <w:contextualSpacing/>
        <w:jc w:val="both"/>
        <w:rPr>
          <w:rFonts w:cstheme="minorHAnsi"/>
        </w:rPr>
      </w:pPr>
      <w:r>
        <w:rPr>
          <w:rFonts w:cstheme="minorHAnsi"/>
        </w:rPr>
        <w:t xml:space="preserve"> Η σημερινή  νομοθετική  παρέμβαση εντάσσεται  σε αυτές  που βάζουν ακόμη ένα λιθαράκι στην γενικότερη πολιτική της ασφάλειας απέναντι στο έγκλημα, στις συνθέτες μορφές τρομοκρατίας , στους καθημερινούς  κίνδυνους που προκαλούν  ανασφάλεια στους πολίτες και στην καθημερινότητά μας.</w:t>
      </w:r>
    </w:p>
    <w:p w14:paraId="3B467AC5">
      <w:pPr>
        <w:ind w:firstLine="720"/>
        <w:contextualSpacing/>
        <w:jc w:val="both"/>
        <w:rPr>
          <w:rFonts w:cstheme="minorHAnsi"/>
        </w:rPr>
      </w:pPr>
      <w:r>
        <w:rPr>
          <w:rFonts w:cstheme="minorHAnsi"/>
        </w:rPr>
        <w:t xml:space="preserve">Το προς συζήτηση σχέδιο νόμου ειδικότερα, βάζει τους κανόνες ως προς τις προδιάγραφες των όπλων συναγερμού και σηματοδοσίας κυρίως για την αποφυγή μετατροπής τους σε φονικά πυροβόλα όπλα. </w:t>
      </w:r>
      <w:r>
        <w:rPr>
          <w:rFonts w:cstheme="minorHAnsi"/>
        </w:rPr>
        <w:tab/>
      </w:r>
    </w:p>
    <w:p w14:paraId="18008B76">
      <w:pPr>
        <w:ind w:firstLine="720"/>
        <w:contextualSpacing/>
        <w:jc w:val="both"/>
        <w:rPr>
          <w:rFonts w:cstheme="minorHAnsi"/>
        </w:rPr>
      </w:pPr>
      <w:r>
        <w:rPr>
          <w:rFonts w:cstheme="minorHAnsi"/>
        </w:rPr>
        <w:t xml:space="preserve"> Συγκεκριμένα προχωρούμε στην εναρμόνιση της ελληνικής εσωτερικής νομοθεσίας  με την  Εκτελεστική Οδηγία τη Ευρωπαϊκής  Ένωσης  2019/69, της Ευρωπαϊκής  Επιτροπής  της 16ης Ιανουάριου 2019, για την θέσπιση τεχνικών προδιαγραφών για τα όπλα συναγερμού και  σηματοδοσίας.   Δυνάμει ακολουθεί αυτή η νομοθέτηση την Οδηγία  2021/ 555   του Ευρωπαϊκού  Συμβουλίου  και του  Συμβουλίου της  24ης Μαρτίου  του 2021  σχετικά με τον έλεγχο της απόκτησης και της κατοχής  όπλων. </w:t>
      </w:r>
    </w:p>
    <w:p w14:paraId="3F162016">
      <w:pPr>
        <w:ind w:firstLine="720"/>
        <w:contextualSpacing/>
        <w:jc w:val="both"/>
        <w:rPr>
          <w:rFonts w:ascii="Calibri" w:hAnsi="Calibri" w:cs="Calibri"/>
        </w:rPr>
      </w:pPr>
      <w:r>
        <w:rPr>
          <w:rFonts w:ascii="Calibri" w:hAnsi="Calibri" w:cs="Calibri"/>
        </w:rPr>
        <w:t xml:space="preserve">Συνεπώς, μεταφέρουμε στο εθνικό μας Δίκαιο απαραίτητους ενωσιακούς κανόνες όπως έχουμε υποχρέωση. Οι νομοθετικές αυτές ρυθμίσεις μαζί με την Οδηγία που αφορά ειδικότερα τα πυροβόλα όπλα θέτουν τους κανόνες ορθής κατοχής του όπλου συναγερμού και σηματοδοσίας λαμβάνοντας υπόψη ευρέως αποδεκτά διεθνή πρότυπα, όπως έχουν καταρτιστεί από την μόνιμη διεθνή επιτροπή για την δοκιμή των φορητών όπλων. </w:t>
      </w:r>
    </w:p>
    <w:p w14:paraId="401183D3">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Έτσι, η χώρα μας ακολουθώντας και συμμορφούμενη με τους ευρέως αποδεκτούς κανόνες στην Ευρωπαϊκή Ένωση, συντάσσεται με τα υπόλοιπα ευρωπαϊκά κράτη επί των τεχνικών προδιαγραφών για τα όπλα συναγερμού και σηματοδοσίας συμπεριλαμβανομένου της διαδικασίας ελέγχου, της συμμόρφωσης και της ανάγκης ανταλλαγής πληροφοριών μεταξύ των Εθνικών Αρχών. </w:t>
      </w:r>
    </w:p>
    <w:p w14:paraId="0E4F6B63">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Το σχέδιο νόμου αποτελείται από τρία κεφάλαια και συνολικά επτά άρθρα και ολοκληρώνεται με τα δύο παραρτήματα που ακολουθούν. Πολύ σύντομα θα αναφερθώ. Το πρώτο κεφάλαιο από τα άρθρα 1 έως 4 αφορά στο πεδίο εφαρμογής, στις διατάξεις που ειδικότερα χαρακτηρίζουν τα όπλα και τις συσκευές ειδικού τύπου που έχουν κατασκευαστεί και η χρήση τους προορίζεται για άλλους ειδικούς σκοπούς, όπως είναι τα όπλα χαιρετισμού και κρότου που έχουν σχεδιαστεί για να δίνουν σήμα συναγερμού στην εκκίνηση των αγώνων. Συσκευές που έχουν σχεδιασθεί για να δίνουν σήμα συναγερμού και για σηματοδοσία πυρομαχικών και πυροτεχνικών βλημάτων από τις Ένοπλες Δυνάμεις και τα Σώματα Ασφαλείας αποκλειστικά και μόνον, για την κάλυψη των αναγκών τους. </w:t>
      </w:r>
    </w:p>
    <w:p w14:paraId="2F3C476B">
      <w:pPr>
        <w:autoSpaceDE w:val="0"/>
        <w:autoSpaceDN w:val="0"/>
        <w:adjustRightInd w:val="0"/>
        <w:spacing w:line="276" w:lineRule="auto"/>
        <w:ind w:firstLine="720"/>
        <w:contextualSpacing/>
        <w:jc w:val="both"/>
        <w:rPr>
          <w:rFonts w:ascii="Calibri" w:hAnsi="Calibri" w:cs="Calibri"/>
        </w:rPr>
      </w:pPr>
      <w:r>
        <w:rPr>
          <w:rFonts w:ascii="Calibri" w:hAnsi="Calibri" w:cs="Calibri"/>
        </w:rPr>
        <w:t>Στα άρθρα 3 και 4 υπάρχουν ειδικότερες τεχνικές προδιαγραφές. Θα αναφερθώ ειδικότερα στα άρθρα αυτά στη συζήτηση επί των άρθρων, για την οικονομία της σημερινής συνεδρίασης. Στα παραρτήματα που ακολουθούν εξασφαλίζονται οι απαραίτητες δικλείδες ασφαλείας έτσι ώστε να ακολουθούνται οι προδιαγραφές όπως στα παραρτήματα αυτές ορίζονται. Εδώ, αξίζει να σημειωθεί ότι δεν υπόκεινται στον παραπάνω έλεγχο συμμόρφωσης οι συσκευές που έχουν σχεδιαστεί για να δίνουν σήμα συναγερμού και για σηματοδοσία του άρθρου 3, στις οποίες έχει γίνει ο έλεγχος συμμόρφωσης από άλλο κράτος- μέλος της Ευρωπαϊκής Ένωσης πριν αυτά εισαχθούν στην χώρα μας.</w:t>
      </w:r>
    </w:p>
    <w:p w14:paraId="3B917EA3">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 Έτσι, λοιπόν, αποφεύγονται οι διπλοί έλεγχοι που θα μπορούσαν υπό άλλες πτυχές της ευρωπαϊκής νομοθεσίας να θεωρηθούν εμπόδιο στην ελεύθερη διακίνηση των προϊόντων. Στην ουσία, όμως, παραμένει πάνω απ΄ όλα η ανάγκη να υπάρξουν οι προδιαγραφές ασφαλείας για τα εξαρτήματα αυτά. Τέλος, προβλέπεται η διαδικασία επιστροφής των ακατάλληλων δειγμάτων στα τελωνεία εισόδου και η εξαγωγή τους. </w:t>
      </w:r>
    </w:p>
    <w:p w14:paraId="3E9907AC">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Το δεύτερο κεφάλαιο αποτελείται από τα άρθρα 5 και 6 με αναφορά στα εθνικά σημεία για τη διενέργεια ελέγχου. Αναφέρω μόνον πως αυτά είναι στην ελληνική περίπτωση η Διεύθυνση Κρατικής Ασφάλειας του Αρχηγείου της Ελληνικής Αστυνομίας και η Διεύθυνση Εγκληματολογικών Ερευνών. </w:t>
      </w:r>
    </w:p>
    <w:p w14:paraId="3786D583">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Στο άρθρο 6, προβλέπεται η σύσταση του αρχείου κατόχων αδειών και συσκευών σηματοδοσίας που τηρείται αρμοδίως και σε αυτό θα αναφερθώ περισσότερο στη συνεδρίαση επί των άρθρων. </w:t>
      </w:r>
    </w:p>
    <w:p w14:paraId="12210832">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Το άρθρο 7, προβλέπει την έναρξη ισχύος του υπό συζήτηση νόμου. Τα δύο παραρτήματα περιλαμβάνουν τις τεχνικές προδιαγραφές για τις παραπάνω συσκευές. Τις συσκευές του άρθρου 3 και τον πίνακα διαμετρημάτων αβολίδωτων των φυσιγγίων δηλαδή, φυσίγγια που δεν έχουν μέσα βολίδα και επιμέρους διευκρινίσεις εννοιών απαραίτητες για τους ενδιαφερόμενους στην προκειμένη περίπτωση. </w:t>
      </w:r>
    </w:p>
    <w:p w14:paraId="33873671">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Γίνεται αντιληπτό ότι η ενσωμάτωση της Οδηγίας 2019/69 στην ελληνική έννομη τάξη και η συμμόρφωση με τις προβλέψεις της είναι απαραίτητη καθώς από την μια πλευρά αποτελεί διεθνή υποχρέωση της χώρας και από την άλλη βάζει κανόνες σε ένα μέχρι αρρύθμιστο τοπίο. Οι διωκτικές αρχές έχουν πλέον, την δυνατότητα ελέγχου στα λεγόμενα όπλα συναγερμού και σηματοδοσίας με αποτέλεσμα να γίνεται καλύτερο, ευχερέστερο και αποτελεσματικότερο το έργο τους. Είμαι βέβαιος ότι η παρούσα νομοθετική πρωτοβουλία δεν θα τύχει οποιασδήποτε αντίρρησης από τα άλλα κόμματα από τις άλλες πτέρυγες της Βουλής και θα έχουμε μια σύντομη και καλή διαδικασία. </w:t>
      </w:r>
    </w:p>
    <w:p w14:paraId="13800467">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Άλλωστε, τα ζητήματα που αφορούν την ασφάλεια των πολιτών δεν επιτρέπουν ιδεολογικές διαφορές. Σας ευχαριστώ πολύ. </w:t>
      </w:r>
    </w:p>
    <w:p w14:paraId="52163057">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ΜΑΞΙΜΟΣ ΧΑΡΑΚΟΠΟΥΛΟΣ (Πρόεδρος της Επιτροπής):</w:t>
      </w:r>
      <w:r>
        <w:rPr>
          <w:rFonts w:ascii="Calibri" w:hAnsi="Calibri" w:cs="Calibri"/>
        </w:rPr>
        <w:t xml:space="preserve"> Τον λόγο έχει ο κ. Καλαματιανός.</w:t>
      </w:r>
    </w:p>
    <w:p w14:paraId="620C9B3B">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ΔΙΟΝΥΣΙΟΣ ΚΑΛΑΜΑΤΙΑΝΟΣ (Εισηγητής της Μειοψηφίας):</w:t>
      </w:r>
      <w:r>
        <w:rPr>
          <w:rFonts w:ascii="Calibri" w:hAnsi="Calibri" w:cs="Calibri"/>
        </w:rPr>
        <w:t xml:space="preserve"> Επιτρέψτε μου να ξεκινήσω και να τοποθετηθώ για ένα θέμα που απασχόλησε την επικαιρότητα, αλλά και την Ελληνική Βουλή. Είναι ξεκάθαρη για εμάς η καταδίκη της ρωσικής εισβολής στην Ουκρανία. Καταδικάζουμε τον πόλεμο και τον αναθεωρητισμό. Είμαστε ξεκάθαρα με τον αμυνόμενο ουκρανικό λαό, όμως, έχουμε χρέος όλοι μας να καταδικάσουμε και το γεγονός ότι επετράπη να μιλήσουν στην Ελληνική Βουλή μέλη του νεοναζιστικού τάγματος του Αζόφ που μετά από την καταδίκη των εγκληματιών νεοναζιστών της Χρυσής Αυγής και την αποβολή τους από την Ελληνική Βουλή είναι απαράδεκτο να μιλούν στο Κοινοβούλιο μας, μέλη νεοναζιστικής ένοπλης ομάδας. </w:t>
      </w:r>
    </w:p>
    <w:p w14:paraId="6C4B6667">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Οι ευθύνες της Κυβέρνησης και του Πρωθυπουργού είναι τεράστιες. Επέτρεψαν να συμβεί αυτό το ατόπημα και δεν έχουν απολογηθεί ακόμα. Οφείλουν να το κάνουν και να ζητήσουν συγγνώμη από τον ελληνικό λαό.  Πάμε στην Πανεπιστημιακή Αστυνομία, ένα θέμα που απασχολεί και διαβάσαμε και κάποια δημοσιεύματα πρόσφατα. Διαβάζουμε ότι αναδιπλώνεται η Κυβέρνηση για το πού θα τοποθετηθεί η Πανεπιστημιακή Αστυνομία, όμως, φαίνεται ότι προχωράτε ακάθεκτοι σε νέες προσλήψεις με κατ’ εξαίρεση διαδικασίες, με ειδικές διαδικασίες. Έχετε ήδη προσλάβει χιλιάδες ειδικούς φρουρούς με αυτές τις διαδικασίες και τώρα, προσλαμβάνετε εκατοντάδες ακόμα για την Πανεπιστημιακή Αστυνομία. Δεν προσλαμβάνετε μόνιμους γιατρούς και νοσηλευτές που χρειάζονται τα νοσοκομεία μας, δεν προσλαμβάνετε εργαζομένους για να εκδίδουν συντάξεις στα Ασφαλιστικά Ταμεία και να υπηρετούν τη δημόσια κοινωνική ασφάλιση. </w:t>
      </w:r>
    </w:p>
    <w:p w14:paraId="0032386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Η μόνη κατεπείγουσα ανάγκη που βλέπετε είναι να διορίσετε αστυνομικός μέσα στα Πανεπιστήμια. Όχι στα Αστυνομικά Τμήματα που έχουν τεράστιες ελλείψεις προσωπικού και χρειάζονται κόσμο για να μπορέσει να υπηρετεί τους πολίτες και να αντιμετωπίζει την εγκληματικότητα. Όχι σε υπηρεσίες που προλαμβάνουν και αντιμετωπίζουν το έγκλημα. Δεν προσλαμβάνετε ειδικούς επιστήμονες, ψυχολόγους και κοινωνικούς λειτουργούς. Η μόνη κατεπείγουσα ανάγκη που βλέπετε και ο μόνος τρόπος να αντιμετωπίσετε το έγκλημα είναι να βάλετε αστυνομικούς μέσα στα Πανεπιστήμια. </w:t>
      </w:r>
    </w:p>
    <w:p w14:paraId="653FCA9F">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Το κάνετε αυτό, ενώ γνωρίζετε ότι η Αστυνομία μπορούσε να επέμβει εντός των πανεπιστημιακών χώρων και πριν το 2019, όταν τελούνται αδικήματα. Που τους βάζετε αυτούς τους αστυνομικούς; Όχι στο Οικονομικό Πανεπιστήμιο Αθηνών, όχι στο Εθνικό Μετσόβιο Πολυτεχνείο, όχι στη Νομική, αλλά σε Κάμπους. Διαβάσαμε νομοθετικό άρθρο σχετικό πρόσφατα. Διαβάζουμε, λοιπόν, θα τους βάζετε να περιπολούν σε Κάμπους του Πανεπιστημίου Αθηνών στου Ζωγράφου, στην Πολυτεχνειούπολη, στο Αριστοτέλειο Πανεπιστήμιο Θεσσαλονίκης. </w:t>
      </w:r>
    </w:p>
    <w:p w14:paraId="6ABB080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Προφανώς, εκεί έχετε εντοπίσει ότι υπάρχει πιο έντονη εγκληματικότητα και εκεί πρέπει να τοποθετηθούν. Προφανώς, εκεί πιστεύετε ότι θα πατάξετε και τη βαρύνουσα εγκληματικότητα που βεβαίως τρομοκρατεί γειτονιές σε Αθήνα, Θεσσαλονίκη και αλλού. Σας το λέμε για μια φορά ακόμα. Εμείς, πιστεύουμε ότι η Πανεπιστημιακή Αστυνομία θα προκαλέσει μεγαλύτερα προβλήματα από αυτά που δήθεν καλείται να επιλύσει. Προφανώς, όμως, δεν κάνετε πίσω. Διότι, θέλετε εκατοντάδες ακόμα προσλήψεις με κατ’ εξαίρεση διαδικασίες και προχωράτε σε όλο αυτό για επικοινωνιακούς λόγους. Για να δείξετε ότι κάνετε ενέργειες να πατάξετε την εγκληματικότητα, αλλά δεν κάνετε όσα πρέπει για να αντιμετωπίσετε τη βαρύνουσα εγκληματικότητα. </w:t>
      </w:r>
    </w:p>
    <w:p w14:paraId="691BF2EC">
      <w:pPr>
        <w:spacing w:line="276" w:lineRule="auto"/>
        <w:ind w:firstLine="567"/>
        <w:contextualSpacing/>
        <w:jc w:val="both"/>
        <w:rPr>
          <w:rFonts w:ascii="Calibri" w:hAnsi="Calibri"/>
        </w:rPr>
      </w:pPr>
      <w:r>
        <w:rPr>
          <w:rFonts w:ascii="Calibri" w:hAnsi="Calibri"/>
        </w:rPr>
        <w:t>Έρχομαι  στο νομοσχέδιο. Με αυτό, λέτε ότι εναρμονίζετε την ελληνική νομοθεσία με την νομοθεσία της Ευρωπαϊκής Ενώσεως. Λέτε ότι το νομοθέτημα αυτό, ενσωματώνει την Οδηγία 2019/69. Η Οδηγία αυτή και η Οδηγία για τα πυροβόλα όπλα η 2021/555 έχουν ως στόχο να αποτρέψουν τη δυνατότητα μετατροπής σε φονικά πυροβόλα όπλα των όπλων, συναγερμού και σηματοδοσίας τα οποία πυροδοτούν μόνον αβολίδωτα φυσίγγια ή ερεθιστικές ουσίες.</w:t>
      </w:r>
    </w:p>
    <w:p w14:paraId="38366B59">
      <w:pPr>
        <w:spacing w:line="276" w:lineRule="auto"/>
        <w:ind w:firstLine="567"/>
        <w:contextualSpacing/>
        <w:jc w:val="both"/>
        <w:rPr>
          <w:rFonts w:ascii="Calibri" w:hAnsi="Calibri"/>
        </w:rPr>
      </w:pPr>
      <w:r>
        <w:rPr>
          <w:rFonts w:ascii="Calibri" w:hAnsi="Calibri"/>
        </w:rPr>
        <w:t xml:space="preserve">Τα κεφάλαια και τα άρθρα που περιέχει το νομοσχέδιο αναλύθηκαν προηγουμένως από τον κύριο Κούβελα.  Δεν θα αναφερθώ σε αυτά, θα επανέλθουμε αύριο με την κατ' άρθρο συζήτηση πρέπει, όμως, να επισημάνω ότι αυτό το νομοσχέδιο έρχεται βιαστικά και πρόχειρα για ψήφιση.  Γιατί συμβαίνει αυτό;  Διότι, απειλείται η Ελλάδα με παραπομπή στο Δικαστήριο της Ευρωπαϊκής Ένωσης. Η Οδηγία 2019/69 έπρεπε να ενσωματωθεί στην ελληνική έννομη τάξη μέχρι τις 17/01/2020. Δεν το πράξατε έγκαιρα και η Ευρωπαϊκή Επιτροπή απέστειλε αιτιολογημένη γνώμη στην χώρα μας. Κάλεσε την Κυβέρνηση να κοινοποιήσει τον τρόπο με τον οποίο έχουν μεταφερθεί στο εθνικό μας Δίκαιο οι ενωσιακοί κανόνες για τα όπλα συναγερμού και σηματοδοσίας. Μάλιστα, η Επιτροπή απέστειλε προειδοποιητική επιστολή τον Μάιο του 2020. Τι είχατε κάνει τα 2 αυτά χρόνια; Τίποτα, κωλυσιεργία και τώρα τρέχετε να προλάβετε την προθεσμία των 2 μηνών που δόθηκε για να αποφύγει η χώρα μας την παραπομπή στο Δικαστήριο της Ευρωπαϊκής Ένωσης. </w:t>
      </w:r>
    </w:p>
    <w:p w14:paraId="42D03B52">
      <w:pPr>
        <w:spacing w:line="276" w:lineRule="auto"/>
        <w:ind w:firstLine="567"/>
        <w:contextualSpacing/>
        <w:jc w:val="both"/>
        <w:rPr>
          <w:rFonts w:ascii="Calibri" w:hAnsi="Calibri"/>
        </w:rPr>
      </w:pPr>
      <w:r>
        <w:rPr>
          <w:rFonts w:ascii="Calibri" w:hAnsi="Calibri"/>
        </w:rPr>
        <w:t>Όμως, κάνετε μισή δουλειά και αυτή η νομοθετική πρωτοβουλία θα μείνει στο κενό διότι, θα έπρεπε παράλληλα να ενσωματώσετε και την Οδηγία 2021/555. Πρέπει να γίνει κατανοητό ότι ειδικά για το θέμα των όπλων και της οπλοκατοχής είναι αναγκαίο να θεσπιστεί ένα νομοθετικό πλαίσιο που θα αντιμετωπίζει ολιστικά το πρόβλημα. Αυτό δεν το έχετε κάνει και δεν το κάνετε και με το συγκεκριμένο νομοθέτημα.</w:t>
      </w:r>
    </w:p>
    <w:p w14:paraId="6773FDAC">
      <w:pPr>
        <w:spacing w:line="276" w:lineRule="auto"/>
        <w:ind w:firstLine="567"/>
        <w:contextualSpacing/>
        <w:jc w:val="both"/>
        <w:rPr>
          <w:rFonts w:ascii="Calibri" w:hAnsi="Calibri"/>
        </w:rPr>
      </w:pPr>
      <w:r>
        <w:rPr>
          <w:rFonts w:ascii="Calibri" w:hAnsi="Calibri"/>
        </w:rPr>
        <w:t xml:space="preserve">Έρχομαι στα επιμέρους άρθρα. Στο άρθρο 1, ως σκοπός του νόμου θα έπρεπε να αναφέρεται ότι είναι ο εκσυγχρονισμός και η αναμόρφωση του ισχύοντος εθνικού νομικού πλαισίου, ώστε να εξασφαλιστεί το δημόσιο συμφέρον, η προστασία της δημόσιας ασφάλειας, του περιβάλλοντος και της υγείας των πολιτών. Με το νομοσχέδιο θα έπρεπε να εκσυγχρονίζεται το υφιστάμενο νομοθετικό πλαίσιο. Θα έπρεπε να καταργούνται αναχρονιστικές διατάξεις. Θα έπρεπε να καταργούνται αυτές οι διατάξεις που δημιουργούν ζητήματα ερμηνείας και εφαρμογής από τις αρμόδιες αρχές και τις επιχειρήσεις του χώρου. Θα έπρεπε να εισάγετε ένα συνολικό νομοθέτημα, το οποίο θα καταργεί τις υφιστάμενες διατάξεις, ώστε να μην υπάρχει αλληλοκάλυψη και αντίθεση. </w:t>
      </w:r>
    </w:p>
    <w:p w14:paraId="38D26202">
      <w:pPr>
        <w:spacing w:line="276" w:lineRule="auto"/>
        <w:ind w:firstLine="567"/>
        <w:contextualSpacing/>
        <w:jc w:val="both"/>
        <w:rPr>
          <w:rFonts w:ascii="Calibri" w:hAnsi="Calibri"/>
        </w:rPr>
      </w:pPr>
      <w:r>
        <w:rPr>
          <w:rFonts w:ascii="Calibri" w:hAnsi="Calibri"/>
        </w:rPr>
        <w:t xml:space="preserve">Υπάρχουν πολλά κενά στη νομοθέτηση. Έτσι, για παράδειγμα τι θα γίνει με τον νόμο 456/1976 και το Π.Δ.293/1977 που αφορούν τα είδη πυροτεχνίας ναυτικού τύπου, το σύστημα ανάφλεξης αυτών των ειδών και των συσκευών που έχουν σχεδιαστεί για να δίνουν σήμα συναγερμού και για σηματοδοσία ή διάσωση, οι οποίες χρησιμοποιούνται για χρήση των συγκεκριμένων ειδών πυροτεχνίας και συστημάτων ανάφλεξης, όπως φωτοβολίδες αλεξιπτώτου και συσκευές ρίψης σχοινιού, ορμιδοβόλες συσκευές; Τι θα γίνει με αυτά; </w:t>
      </w:r>
    </w:p>
    <w:p w14:paraId="25CA74F6">
      <w:pPr>
        <w:spacing w:line="276" w:lineRule="auto"/>
        <w:ind w:firstLine="567"/>
        <w:contextualSpacing/>
        <w:jc w:val="both"/>
        <w:rPr>
          <w:rFonts w:ascii="Calibri" w:hAnsi="Calibri"/>
        </w:rPr>
      </w:pPr>
      <w:r>
        <w:rPr>
          <w:rFonts w:ascii="Calibri" w:hAnsi="Calibri"/>
        </w:rPr>
        <w:t xml:space="preserve">Η Οδηγία 2021/555 είναι αλληλένδετη με τις διατάξεις της εθνικής νομοθεσίας που αφορούν στις προϋποθέσεις χορήγησης άδειας εμπορίας, κατασκευής και άλλα, ώστε να διασφαλίζεται ο έλεγχος από τις αρμόδιες αρχές, η φύλαξη των παραγόμενων προϊόντων και η δυνατότητα χρήσης, καύσης ώστε να διασφαλίζεται η ασφάλεια των πολιτών και του περιβάλλοντος. </w:t>
      </w:r>
    </w:p>
    <w:p w14:paraId="005BDA5C">
      <w:pPr>
        <w:spacing w:line="276" w:lineRule="auto"/>
        <w:ind w:firstLine="567"/>
        <w:contextualSpacing/>
        <w:jc w:val="both"/>
        <w:rPr>
          <w:rFonts w:ascii="Calibri" w:hAnsi="Calibri"/>
        </w:rPr>
      </w:pPr>
      <w:r>
        <w:rPr>
          <w:rFonts w:ascii="Calibri" w:hAnsi="Calibri"/>
        </w:rPr>
        <w:t xml:space="preserve">Τι θα κάνετε για όλα αυτά, Πώς θα τα ρυθμίσετε; Θα προχωρήσετε στη θέσπιση κανόνων σε συνεργασία με τα συναρμόδια υπουργεία και ανεξάρτητες αρχές; Θα βάλετε κανόνες για την κυκλοφορία των ειδών πυροτεχνίας και συσκευών που έχουν σχεδιαστεί να δίνουν σήμα συναγερμού και για σηματοδοσία ή διάσωση στην εσωτερική αγορά; </w:t>
      </w:r>
    </w:p>
    <w:p w14:paraId="0C13821E">
      <w:pPr>
        <w:spacing w:line="276" w:lineRule="auto"/>
        <w:ind w:firstLine="567"/>
        <w:contextualSpacing/>
        <w:jc w:val="both"/>
        <w:rPr>
          <w:rFonts w:ascii="Calibri" w:hAnsi="Calibri"/>
        </w:rPr>
      </w:pPr>
      <w:r>
        <w:rPr>
          <w:rFonts w:ascii="Calibri" w:hAnsi="Calibri"/>
        </w:rPr>
        <w:t xml:space="preserve">Η Ευρωπαϊκή Ένωση επιδιώκει την επίτευξη ισορροπίας μεταξύ αγοράς και του υψηλού επιπέδου ασφάλειας για τους πολίτες. Εκεί στηρίζεται η ρύθμιση του πλαισίου για την κατασκευή και την κυκλοφορία ειδών πυροτεχνίας και συσκευών που έχουν σχεδιαστεί να δίνουν σήμα συναγερμού και για σηματοδοσία ή διάσωση. Εσείς τι κάνετε ακριβώς; Κάνετε μια πρόχειρη και ασαφή νομοθέτηση. </w:t>
      </w:r>
    </w:p>
    <w:p w14:paraId="1EF0FFAA">
      <w:pPr>
        <w:spacing w:line="276" w:lineRule="auto"/>
        <w:ind w:firstLine="567"/>
        <w:contextualSpacing/>
        <w:jc w:val="both"/>
        <w:rPr>
          <w:rFonts w:ascii="Calibri" w:hAnsi="Calibri"/>
        </w:rPr>
      </w:pPr>
      <w:r>
        <w:rPr>
          <w:rFonts w:ascii="Calibri" w:hAnsi="Calibri"/>
        </w:rPr>
        <w:t>Άρθρο 2. Στο πεδίο εφαρμογής αναφέρονται μόνο οι διατάξεις που δεν θίγονται. Δεν αναφέρονται οι διατάξεις που ορίζουν το πεδίο εφαρμογής. Θα πρέπει, λοιπόν, να εισαχθεί και η αναφορά ότι οι διατάξεις του παρόντος νόμου αφορούν τις συσκευές, οι οποίες είναι σχεδιασμένες, να δίνουν σήμα συναγερμού για σηματοδοσία ή για διάσωση που μπορούν να μετατραπούν εύκολα σε πυροβόλα όπλα με τη χρήση κοινών εργαλείων. Επίσης, θα πρέπει να περιληφθούν τα είδη πυροτεχνίας και τα συστήματα ανάφλεξης, τα οποία χρησιμοποιούνται δια των ανωτέρω συσκευών για διάσωση. Αυτά εννοείται ότι συμμορφώνονται και ταξινομούνται σε κατηγορίες, σύμφωνα με την κείμενη νομοθεσία. Για το τρίτο άρθρο, θα αναφερθώ αύριο.</w:t>
      </w:r>
    </w:p>
    <w:p w14:paraId="60D2E1D3">
      <w:pPr>
        <w:spacing w:line="276" w:lineRule="auto"/>
        <w:ind w:firstLine="567"/>
        <w:contextualSpacing/>
        <w:jc w:val="both"/>
        <w:rPr>
          <w:rFonts w:ascii="Calibri" w:hAnsi="Calibri"/>
        </w:rPr>
      </w:pPr>
      <w:r>
        <w:rPr>
          <w:rFonts w:ascii="Calibri" w:hAnsi="Calibri"/>
        </w:rPr>
        <w:t xml:space="preserve">Κλείνοντας, κύριε Πρόεδρε, το σχέδιο νόμου φανερώνει για μια ακόμα φορά την αδυναμία ορθής νομοθετικής πρακτικής της Κυβέρνησης. Αυτό που φαίνεται είναι ένα νομοθέτημα που εισάγεται βιαστικά και υπό το βάρος της απειλής για παραπομπή της Ελλάδας στο Δικαστήριο της Ευρωπαϊκής Ένωσης. Το νομοσχέδιο που φέρνετε σήμερα, είναι αποσπασματικό, ελλιπές και περιέχει ασάφειες. Στην πραγματικότητα, δεν ρυθμίζει με επάρκεια το πλαίσιο και δεν επιλύει κανένα πρόβλημα. Κάνετε μια περιορισμένη και ατελέσφορη νομοθέτηση και σε αυτό το συμπέρασμα οδηγούμαστε από το γεγονός ότι δεν ενσωματώνεται ταυτόχρονα και η Οδηγία 2021/555 για τα όπλα. Θα πρέπει, λοιπόν, πιστεύουμε να κωδικοποιηθεί το σύνολο της νομοθεσίας για την απόκτηση και κατοχή όπλων. Αυτά προς το παρόν. Τα υπόλοιπα θα τα πούμε αύριο.  </w:t>
      </w:r>
    </w:p>
    <w:p w14:paraId="699209BC">
      <w:pPr>
        <w:spacing w:line="276" w:lineRule="auto"/>
        <w:ind w:firstLine="567"/>
        <w:contextualSpacing/>
        <w:jc w:val="both"/>
        <w:rPr>
          <w:rFonts w:ascii="Calibri" w:hAnsi="Calibri"/>
        </w:rPr>
      </w:pPr>
      <w:r>
        <w:rPr>
          <w:rFonts w:ascii="Calibri" w:hAnsi="Calibri"/>
        </w:rPr>
        <w:t>Στο σημείο αυτό έγινε η β΄ ανάγνωση του καταλόγου των μελών της Επιτροπής.</w:t>
      </w:r>
    </w:p>
    <w:p w14:paraId="1CF72924">
      <w:pPr>
        <w:spacing w:line="276" w:lineRule="auto"/>
        <w:ind w:firstLine="567"/>
        <w:contextualSpacing/>
        <w:jc w:val="both"/>
        <w:rPr>
          <w:rFonts w:ascii="Calibri" w:hAnsi="Calibri"/>
        </w:rPr>
      </w:pPr>
      <w:r>
        <w:rPr>
          <w:rFonts w:ascii="Calibri" w:hAnsi="Calibri"/>
        </w:rPr>
        <w:t>Παρόντες ήταν οι Βουλευτές κ.κ.: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Κελέτσης Σταύρος, Κόνσολας Εμμανουήλ (Μάνος),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Δούνια Παναγιώτα, Πάτσης Ανδρέας, Τσαβδαρίδης Λάζαρος, Τσιγκρής Άγγελος, Υψηλάντης Βασίλειος – Νικόλαος, Χαρακόπουλος Μάξιμος, Χιονίδης Σάββας, Γκαρά Αναστασία (Νατάσα), Ζαχαριάδης Κωνσταντίνος, Καλαματιανός Διονύσιος - Χαράλαμπος, Λάππας Σπυρίδωνας, Μάλαμα Κυριακή, Ξανθόπουλος Θεόφιλος, Παπαηλιού Γεώργιος,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31102A06">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Τον λόγο έχει ο κ. Καμίνης.</w:t>
      </w:r>
    </w:p>
    <w:p w14:paraId="41C90E5F">
      <w:pPr>
        <w:spacing w:line="276" w:lineRule="auto"/>
        <w:ind w:firstLine="567"/>
        <w:contextualSpacing/>
        <w:jc w:val="both"/>
        <w:rPr>
          <w:rFonts w:ascii="Calibri" w:hAnsi="Calibri"/>
        </w:rPr>
      </w:pPr>
      <w:r>
        <w:rPr>
          <w:rFonts w:ascii="Calibri" w:hAnsi="Calibri"/>
          <w:b/>
        </w:rPr>
        <w:t>ΓΕΩΡΓΙΟΣ ΚΑΜΙΝΗΣ (Ειδικός Αγορητής του Κινήματος Αλλαγής):</w:t>
      </w:r>
      <w:r>
        <w:rPr>
          <w:rFonts w:ascii="Calibri" w:hAnsi="Calibri"/>
        </w:rPr>
        <w:t xml:space="preserve"> Ενσωματώνουμε στην ελληνική έννομη τάξη την εκτελεστική Οδηγία 219/69 της Επιτροπής για τη θέσπιση τεχνικών προδιαγραφών, έτσι ώστε συσκευές που έχουν σχεδιαστεί για συναγερμό, σηματοδοσία ή διάσωση, να μην μπορούν να μετατραπούν σε πυροβόλα όπλα. Απαλλάσσονται έτσι από τους ελέγχους που επιβάλλουν οι προβλέψεις του νόμου 4678/2020 που αφορά όπλα, πυρομαχικά, εκρηκτικές ύλες και άλλα. </w:t>
      </w:r>
    </w:p>
    <w:p w14:paraId="770248E6">
      <w:pPr>
        <w:spacing w:line="276" w:lineRule="auto"/>
        <w:ind w:firstLine="567"/>
        <w:contextualSpacing/>
        <w:jc w:val="both"/>
        <w:rPr>
          <w:rFonts w:ascii="Calibri" w:hAnsi="Calibri"/>
        </w:rPr>
      </w:pPr>
      <w:r>
        <w:rPr>
          <w:rFonts w:ascii="Calibri" w:hAnsi="Calibri"/>
        </w:rPr>
        <w:t xml:space="preserve">Η τήρηση των προδιαγραφών που καθορίζονται στην παρούσα οδηγία επαφίεται κατά την αιτιολογική σκέψη 4 της Οδηγίας στα κράτη-μέλη, τα οποία θα πρέπει να διασφαλίζουν ότι τα όπλα που κατασκευάζονται ή εισάγονται στην Ένωση, υπόκεινται σε ελέγχους με σκοπό να διαπιστώνεται η συμμόρφωσή τους με αυτές. </w:t>
      </w:r>
    </w:p>
    <w:p w14:paraId="7540360A">
      <w:pPr>
        <w:spacing w:line="276" w:lineRule="auto"/>
        <w:ind w:firstLine="567"/>
        <w:contextualSpacing/>
        <w:jc w:val="both"/>
        <w:rPr>
          <w:rFonts w:ascii="Calibri" w:hAnsi="Calibri"/>
        </w:rPr>
      </w:pPr>
      <w:r>
        <w:rPr>
          <w:rFonts w:ascii="Calibri" w:hAnsi="Calibri"/>
        </w:rPr>
        <w:t xml:space="preserve">Αρμόδια υπηρεσία που διενεργεί τον έλεγχο είναι η Διεύθυνση Εγκληματολογικών Ερευνών της Ελληνικής Αστυνομίας. </w:t>
      </w:r>
    </w:p>
    <w:p w14:paraId="0B249F82">
      <w:pPr>
        <w:spacing w:line="276" w:lineRule="auto"/>
        <w:ind w:firstLine="567"/>
        <w:contextualSpacing/>
        <w:jc w:val="both"/>
        <w:rPr>
          <w:rFonts w:ascii="Calibri" w:hAnsi="Calibri"/>
        </w:rPr>
      </w:pPr>
      <w:r>
        <w:rPr>
          <w:rFonts w:ascii="Calibri" w:hAnsi="Calibri"/>
        </w:rPr>
        <w:t xml:space="preserve">Επειδή, όμως, η Κυβέρνηση έχει παρελθόν με την κακή νομοθέτηση, εκφράζω εξαρχής την επιφύλαξη μου μάλλον εκ προοιμίου, μήπως μέχρι την Ολομέλεια προκύψει κάποια ξαφνική βροχή τροπολογιών, λόγω του μικρού αριθμού των άρθρων, μόλις 7, που περιλαμβάνει το νομοσχέδιο που εξετάζουμε σήμερα και περιέχονται και πάλι τροπολογίες με διατάξεις άσχετες μεταξύ τους και με το κύριο αντικείμενο του νομοσχεδίου και χωρίς προηγούμενη διαβούλευση και επεξεργασία. </w:t>
      </w:r>
    </w:p>
    <w:p w14:paraId="504556B9">
      <w:pPr>
        <w:spacing w:line="276" w:lineRule="auto"/>
        <w:ind w:firstLine="567"/>
        <w:contextualSpacing/>
        <w:jc w:val="both"/>
        <w:rPr>
          <w:rFonts w:ascii="Calibri" w:hAnsi="Calibri"/>
        </w:rPr>
      </w:pPr>
      <w:r>
        <w:rPr>
          <w:rFonts w:ascii="Calibri" w:hAnsi="Calibri"/>
        </w:rPr>
        <w:t>Πρόσφατα είχα την ευκαιρία να διαβάσω την έκθεση της GRECO, της αρμοδίας Επιτροπής Καταπολέμησης της Διαφθοράς του Συμβουλίου της Ευρώπης, η οποία δημοσιεύτηκε το Δεκέμβριο του περασμένου χρόνου και ομολογώ ότι τόσο η ανάλυσή της όσο και οι συστάσεις που περιέχονται σε αυτήν την έκθεση αποτελούν κόλαφο για την Ελληνική Αστυνομία. Από τις συνολικά 17 συστάσεις της GRECO προς την Ελλάδα που αφορούν το σύνολο της δημόσιας ζωής, θα λέγαμε ότι οι 9 από αυτές, η πλειονότητα, αφορά την ΕΛΑΣ και θα ήθελα σε αυτό το σημείο να σταθώ σε κάποια σημεία της έκθεσης.</w:t>
      </w:r>
    </w:p>
    <w:p w14:paraId="7C1CDB52">
      <w:pPr>
        <w:spacing w:line="276" w:lineRule="auto"/>
        <w:ind w:firstLine="567"/>
        <w:contextualSpacing/>
        <w:jc w:val="both"/>
        <w:rPr>
          <w:rFonts w:cstheme="minorHAnsi"/>
        </w:rPr>
      </w:pPr>
      <w:r>
        <w:rPr>
          <w:rFonts w:cstheme="minorHAnsi"/>
        </w:rPr>
        <w:t xml:space="preserve">Πρώτα απ’ όλα, πληροφορούμεθα με έκπληξη ότι το Εθνικό Στρατηγικό Σχέδιο για την Καταπολέμηση της Διαφθοράς, που ψηφίστηκε από τη Βουλή και έγινε ο ν.4915 πριν από λίγες ημέρες, ένα νομοσχέδιο κουρελού όπως το είχα αποκαλέσει τότε διότι, περιείχε σειρά διατάξεων, ετερόκλητων και ξένων προς το κύριο αντικείμενό του. Το νομοσχέδιο που αφορά την διαφθορά, δεν περιλαμβάνει ειδικά μέτρα που να έχουν άμεσο αντίκτυπο στην Αστυνομία.  Θα ήθελα να πληροφορηθεί το Σώμα, λοιπόν, τι σκοπεύει το Υπουργείο να κάνει, ούτως ώστε να συμπεριληφθεί η ΕΛ.ΑΣ. στο Εθνικό Στρατηγικό Σχέδιο για την Καταπολέμηση της Διαφθοράς; </w:t>
      </w:r>
    </w:p>
    <w:p w14:paraId="281049FA">
      <w:pPr>
        <w:ind w:firstLine="720"/>
        <w:contextualSpacing/>
        <w:jc w:val="both"/>
        <w:rPr>
          <w:rFonts w:cstheme="minorHAnsi"/>
        </w:rPr>
      </w:pPr>
      <w:r>
        <w:rPr>
          <w:rFonts w:cstheme="minorHAnsi"/>
        </w:rPr>
        <w:t xml:space="preserve">Όχι μόνον ως φορέας ο οποίος θα εξιχνιάζει υποθέσεις διαφθοράς διότι, αυτό είναι αυτονόητο, αλλά ως φορέας ο οποίος στο εσωτερικό του θα κάνει τους αναγκαίους ελέγχους για την διαλεύκανση της διαφθοράς. </w:t>
      </w:r>
    </w:p>
    <w:p w14:paraId="3B502EB6">
      <w:pPr>
        <w:ind w:firstLine="720"/>
        <w:contextualSpacing/>
        <w:jc w:val="both"/>
        <w:rPr>
          <w:rFonts w:cstheme="minorHAnsi"/>
        </w:rPr>
      </w:pPr>
      <w:r>
        <w:rPr>
          <w:rFonts w:cstheme="minorHAnsi"/>
        </w:rPr>
        <w:t xml:space="preserve">Δεύτερον, προκαλεί αλγεινή εντύπωση το γεγονός ότι η ίδια η Έκθεση Αξιολόγησης κάνει ευθεία αναφορά στη διαχρονικά κακή συμπεριφορά της Αστυνομίας. Συγκεκριμένα, είτε κατά αλλοδαπών πολιτών, είτε και σε βάρος Ρομά κάτι το οποίο έχει και ιδιαίτερη αξία αφού στις 8 Απριλίου -πριν από λίγες ημέρες- είχαμε την Παγκόσμια Ημέρα Ρομά, ενώ βέβαια και το μυαλό όλων μας πηγαίνει στην καταδίωξη και στο θάνατο του Νίκου Σαμπάνη, τον Οκτώβριο του 2021. </w:t>
      </w:r>
    </w:p>
    <w:p w14:paraId="74AA5B83">
      <w:pPr>
        <w:ind w:firstLine="720"/>
        <w:contextualSpacing/>
        <w:jc w:val="both"/>
        <w:rPr>
          <w:rFonts w:cstheme="minorHAnsi"/>
        </w:rPr>
      </w:pPr>
      <w:r>
        <w:rPr>
          <w:rFonts w:cstheme="minorHAnsi"/>
        </w:rPr>
        <w:t xml:space="preserve">Τρίτον, εάν διαβάσει κανείς τις συστάσεις της </w:t>
      </w:r>
      <w:r>
        <w:rPr>
          <w:rFonts w:cstheme="minorHAnsi"/>
          <w:lang w:val="en-US"/>
        </w:rPr>
        <w:t>GRECO</w:t>
      </w:r>
      <w:r>
        <w:rPr>
          <w:rFonts w:cstheme="minorHAnsi"/>
        </w:rPr>
        <w:t xml:space="preserve"> για την ΕΛ.ΑΣ. αναφέρονται κυρίως, στην προληπτική στρατηγική ακεραιότητας ενάντια στη διαφθορά μέσα στην Αστυνομία, θίγεται ο απερχόμενος Κώδικας Δεοντολογίας, η ασάφεια ως προς το ποιες παράλληλες δραστηριότητες μπορεί να ασκεί ένας αστυνομικός, ζητήματα τα οποία αφορούν τη θέσπιση ενός δίκαιου οικονομικού συστήματος επιβράβευσης των υπερωριών και κατανομής των βαρδιών. Κυρίως, όμως, οι συστάσεις αφορούν την ενίσχυση των εγγυήσεων και της διαφάνειας, που αφορά τις δημόσιες καταγγελίες που δέχεται η ΕΛ.ΑΣ..</w:t>
      </w:r>
    </w:p>
    <w:p w14:paraId="5D306178">
      <w:pPr>
        <w:ind w:firstLine="720"/>
        <w:contextualSpacing/>
        <w:jc w:val="both"/>
        <w:rPr>
          <w:rFonts w:cstheme="minorHAnsi"/>
        </w:rPr>
      </w:pPr>
      <w:r>
        <w:rPr>
          <w:rFonts w:cstheme="minorHAnsi"/>
        </w:rPr>
        <w:t xml:space="preserve">Συνεπώς, εδώ θα θέλαμε να ακούσουμε ποιες συγκεκριμένες ειδικότερες ενέργειες σκοπεύει να κάνει το Υπουργείο, για την εφαρμογή των παραπάνω συστάσεων της </w:t>
      </w:r>
      <w:r>
        <w:rPr>
          <w:rFonts w:cstheme="minorHAnsi"/>
          <w:lang w:val="en-US"/>
        </w:rPr>
        <w:t>GRECO</w:t>
      </w:r>
      <w:r>
        <w:rPr>
          <w:rFonts w:cstheme="minorHAnsi"/>
        </w:rPr>
        <w:t xml:space="preserve">. Τι δείχνουν οι παραπάνω συστάσεις;  Ότι η κατάσταση στο εσωτερικό της ΕΛ.ΑΣ. εμφανίζει προβλήματα, τα οποία το Υπουργείο επιλέγει πάρα πολύ συχνά να κρύβει πίσω από επικοινωνιακού χαρακτήρα δράσεις, όπως η πρόσφατη επιχείρηση σκούπα, στην Αθήνα. </w:t>
      </w:r>
    </w:p>
    <w:p w14:paraId="22DB8DF9">
      <w:pPr>
        <w:ind w:firstLine="720"/>
        <w:contextualSpacing/>
        <w:jc w:val="both"/>
        <w:rPr>
          <w:rFonts w:cstheme="minorHAnsi"/>
        </w:rPr>
      </w:pPr>
      <w:r>
        <w:rPr>
          <w:rFonts w:cstheme="minorHAnsi"/>
        </w:rPr>
        <w:t xml:space="preserve">Σας βεβαιώνω από την προηγούμενη εμπειρία μου ως δήμαρχος ότι γίνονταν τακτικά αυτές οι επιχειρήσεις «σκούπα», οι οποίες είχαν πάντοτε ένα στιγμιαίο αποσπασματικό χαρακτήρα, κυρίως απέβλεπε στο να καθησυχάσει κάπως την κοινή γνώμη ότι κάτι γίνεται, αλλά συγκεκριμένα απτά αποτελέσματα και μακροχρόνια, δεν υπήρξαν ποτέ. Διότι, η δύσκολη επιλογή είναι να υπάρχει ένας συνολικός στρατηγικός σχεδιασμός για την θεραπεία κάποιων χρόνιων παθογενειών. Όπως, επίσης, δύσκολη επιλογή είναι η διαφάνεια στην λειτουργία της ΕΛ.ΑΣ. η οποία δυστυχώς, δεν υπάρχει και αυτό, για δύο λόγους. </w:t>
      </w:r>
    </w:p>
    <w:p w14:paraId="08B8D70C">
      <w:pPr>
        <w:ind w:firstLine="720"/>
        <w:contextualSpacing/>
        <w:jc w:val="both"/>
        <w:rPr>
          <w:rFonts w:cstheme="minorHAnsi"/>
        </w:rPr>
      </w:pPr>
      <w:r>
        <w:rPr>
          <w:rFonts w:cstheme="minorHAnsi"/>
        </w:rPr>
        <w:t xml:space="preserve">Πρώτον, από τον Νοέμβριο του 2020 και την τελευταία Έκθεση για το οργανωμένο έγκλημα που αφορούσε το έτος 2019, δεν έχουμε καμία ακριβή εικόνα για την πορεία του οργανωμένου εγκλήματος στην Ελλάδα, ιδίως κατά την διάρκεια της πανδημίας. </w:t>
      </w:r>
    </w:p>
    <w:p w14:paraId="79193D84">
      <w:pPr>
        <w:ind w:firstLine="720"/>
        <w:contextualSpacing/>
        <w:jc w:val="both"/>
        <w:rPr>
          <w:rFonts w:cstheme="minorHAnsi"/>
        </w:rPr>
      </w:pPr>
      <w:r>
        <w:rPr>
          <w:rFonts w:cstheme="minorHAnsi"/>
        </w:rPr>
        <w:t xml:space="preserve">Δεύτερον, τον Απρίλιο του 2021 είχαμε στο πλαίσιο μιας Επίκαιρης Ερώτησης που απηύθυνα στον τότε Υπουργό τον κ. Μιχάλη Χρυσοχοΐδη και μας τίμησε τότε με την αυτοπρόσωπη παρουσία του στη Βουλή, είχα θίξει το ζήτημα της συνοδείας και φύλαξης των ευπαθών στόχων. Ήταν τότε πάρα πολύ επίκαιρη μάλλον πολύ πρόσφατη, η υπόθεση Φουρθιώτη, κύριε Υφυπουργέ, και σας θυμίζω ότι αυτό το ζήτημα της φύλαξης ευπαθών στόχων το είχα ανακαινίσει και ένα χρόνο πριν από τότε, χωρίς να πάρω απάντηση και με το επιχείρημα του απορρήτου, το όποιο επιχείρημα το είχα καταρρίψει με πολύ συγκεκριμένα επιχειρήματα. </w:t>
      </w:r>
    </w:p>
    <w:p w14:paraId="01D32AF1">
      <w:pPr>
        <w:ind w:firstLine="720"/>
        <w:contextualSpacing/>
        <w:jc w:val="both"/>
        <w:rPr>
          <w:rFonts w:cstheme="minorHAnsi"/>
        </w:rPr>
      </w:pPr>
      <w:r>
        <w:rPr>
          <w:rFonts w:cstheme="minorHAnsi"/>
        </w:rPr>
        <w:t xml:space="preserve">Ο κύριος Χρυσοχοΐδης προς τιμήν του, παραδέχθηκε τότε ότι υπήρχε πρόβλημα και είχε πει ότι θα φέρει πάρα πολύ σύντομα νομοσχέδιο στο Σώμα, το οποίο θα αφορά επιτέλους τον τρόπο με τον οποίον οργανώνεται αυτή η ειδική υπηρεσία και εκπαιδεύονται σε αυτά τα ειδικά καθήκοντα συγκεκριμένοι αστυνομικοί και δεν είναι μαγαζί για την ικανοποίηση ρουσφετιών και κάθε είδους -δεν ξέρω- άλλης συναλλαγής με επιχειρηματίες, με δημοσιογράφους και με άλλα πρόσωπα τα οποία χρήζουν φύλαξης. Αυτό το νομοσχέδιο θα το φέρετε ή θα συνεχίσετε να «περιβάλλεται με σκότος» όλη αυτή την ιστορία; Η υπόθεση Φουρθιώτη, ήταν απλώς μια παρανυχίδα. Θα το επαναφέρω το ζήτημα αυτό, γιατί υπήρξε συγκεκριμένη δέσμευση του υπουργού του κ. Χρυσοχοΐδη. </w:t>
      </w:r>
    </w:p>
    <w:p w14:paraId="2C84EFD3">
      <w:pPr>
        <w:ind w:firstLine="720"/>
        <w:contextualSpacing/>
        <w:jc w:val="both"/>
        <w:rPr>
          <w:rFonts w:cstheme="minorHAnsi"/>
        </w:rPr>
      </w:pPr>
      <w:r>
        <w:rPr>
          <w:rFonts w:cstheme="minorHAnsi"/>
        </w:rPr>
        <w:t xml:space="preserve">Ακόμη ένα παράδειγμα μυστικοπάθειας και περιφρόνησης προς την Εθνική Αντιπροσωπεία είναι ότι η Κυβέρνηση δεν ανταποκρίθηκε ποτέ στο αίτημα που είχα καταθέσει προς τον Πρόεδρο της Επιτροπής Δημόσιας Διοίκησης, τον κ. Χαρακόπουλο, για ακρόαση του καθηγητή κυρίου Νίκου Αλεβιζάτου, Προέδρου της </w:t>
      </w:r>
      <w:r>
        <w:rPr>
          <w:rFonts w:cstheme="minorHAnsi"/>
          <w:lang w:val="en-US"/>
        </w:rPr>
        <w:t>ad</w:t>
      </w:r>
      <w:r>
        <w:rPr>
          <w:rFonts w:cstheme="minorHAnsi"/>
        </w:rPr>
        <w:t xml:space="preserve"> </w:t>
      </w:r>
      <w:r>
        <w:rPr>
          <w:rFonts w:cstheme="minorHAnsi"/>
          <w:lang w:val="en-US"/>
        </w:rPr>
        <w:t>hoc</w:t>
      </w:r>
      <w:r>
        <w:rPr>
          <w:rFonts w:cstheme="minorHAnsi"/>
        </w:rPr>
        <w:t xml:space="preserve"> επιτροπής που είχε συστήσει και πάλι ο τέως Υπουργός ο κ. Χρυσοχοΐδης, για τη διερεύνηση φαινομένων αστυνομικής αυθαιρεσίας.   Η επιτροπή αυτή, είχε εκδώσει ένα ολιγοσέλιδων πόρισμα το οποίο ουδέποτε συζητήθηκε στην Εθνική Αντιπροσωπεία. Πρέπει να συζητηθεί, αλλά θα πρέπει να είναι παρών και ο συντάκτης, ο κ. Αλεβιζάτος. Γιατί; </w:t>
      </w:r>
    </w:p>
    <w:p w14:paraId="1C535C94">
      <w:pPr>
        <w:ind w:firstLine="720"/>
        <w:contextualSpacing/>
        <w:jc w:val="both"/>
        <w:rPr>
          <w:rFonts w:cstheme="minorHAnsi"/>
        </w:rPr>
      </w:pPr>
      <w:r>
        <w:rPr>
          <w:rFonts w:cstheme="minorHAnsi"/>
        </w:rPr>
        <w:t>Διότι, την σύσταση αυτής της επιτροπής την είχατε αναγγείλει εν χορδές και οργάνοις  μόλις αναλάβατε την εξουσία και μετά την έφαγε και αυτήν το σκοτάδι.</w:t>
      </w:r>
    </w:p>
    <w:p w14:paraId="07975F27">
      <w:pPr>
        <w:ind w:firstLine="720"/>
        <w:contextualSpacing/>
        <w:jc w:val="both"/>
        <w:rPr>
          <w:rFonts w:cstheme="minorHAnsi"/>
        </w:rPr>
      </w:pPr>
      <w:r>
        <w:rPr>
          <w:rFonts w:cstheme="minorHAnsi"/>
        </w:rPr>
        <w:t xml:space="preserve"> </w:t>
      </w:r>
      <w:r>
        <w:rPr>
          <w:rFonts w:cstheme="minorHAnsi"/>
          <w:b/>
        </w:rPr>
        <w:t>ΜΑΞΙΜΟΣ ΧΑΡΑΚΟΠΟΥΛΟΣ (Πρόεδρος της Επιτροπής):</w:t>
      </w:r>
      <w:r>
        <w:rPr>
          <w:rFonts w:cstheme="minorHAnsi"/>
        </w:rPr>
        <w:t xml:space="preserve"> Θα επανακαταθέσετε το αίτημα για να το ζητήσουμε από την ηγεσία του Υπουργείου;  Το διατυπώσατε δημόσια από το βήμα. Ωραία. Καταγράφεται, η Κυβέρνηση το κατέγραψε και το άκουσε. </w:t>
      </w:r>
    </w:p>
    <w:p w14:paraId="44AB811F">
      <w:pPr>
        <w:ind w:firstLine="720"/>
        <w:contextualSpacing/>
        <w:jc w:val="both"/>
        <w:rPr>
          <w:rFonts w:cstheme="minorHAnsi"/>
          <w:b/>
        </w:rPr>
      </w:pPr>
      <w:r>
        <w:rPr>
          <w:rFonts w:cstheme="minorHAnsi"/>
        </w:rPr>
        <w:t>Τον λόγο έχει ο Ειδικός Αγορητής του Κομμουνιστικού Κόμματος Ελλάδος, ο κ. Παπαναστάσης.</w:t>
      </w:r>
    </w:p>
    <w:p w14:paraId="0F82767F">
      <w:pPr>
        <w:ind w:firstLine="720"/>
        <w:contextualSpacing/>
        <w:jc w:val="both"/>
        <w:rPr>
          <w:rFonts w:cstheme="minorHAnsi"/>
        </w:rPr>
      </w:pPr>
      <w:r>
        <w:rPr>
          <w:rFonts w:cstheme="minorHAnsi"/>
          <w:b/>
        </w:rPr>
        <w:t>ΝΙΚΟΛΑΟΣ ΠΑΠΑΝΑΣΤΑΣΗΣ (Ειδικός Αγορητής του Κ.Κ.Ε.):</w:t>
      </w:r>
      <w:r>
        <w:rPr>
          <w:rFonts w:cstheme="minorHAnsi"/>
        </w:rPr>
        <w:t xml:space="preserve"> Σήμερα, εξετάζουμε άλλη μια Ευρωπαϊκή Οδηγία με τον σκοπό την ενσωμάτωσή της στην ελληνική νομοθεσία. Είναι μια Οδηγία στην οποία είναι φανερό ότι εκθειάζεται το πνεύμα της ελεύθερης αγοράς και της κερδοφορίας που προκύπτει, παρότι το ζήτημα αφορά μια μικρή παρανυχίδα της εμπορίας όπλων και συναφών ειδών. </w:t>
      </w:r>
    </w:p>
    <w:p w14:paraId="2A0E5936">
      <w:pPr>
        <w:ind w:firstLine="720"/>
        <w:contextualSpacing/>
        <w:jc w:val="both"/>
        <w:rPr>
          <w:rFonts w:cstheme="minorHAnsi"/>
        </w:rPr>
      </w:pPr>
      <w:r>
        <w:rPr>
          <w:rFonts w:cstheme="minorHAnsi"/>
        </w:rPr>
        <w:t>Καταρχάς, να ξεκαθαρίσουμε ότι το δικαίωμα στην οπλοκατοχή η Πολιτεία οφείλει όχι μόνον να το περιορίζει, αλλά κυρίως αυτός ο περιορισμός, να υπόκειται σε αυστηρούς ελέγχους για το αν πραγματικά τηρείται. Είναι γεγονός ότι το φαινόμενο της εγκληματικότητας, του οργανωμένου εγκλήματος, της παράνομης κατοχής εμπορίας όπλων, τα τελευταία χρόνια έχει διογκωθεί.</w:t>
      </w:r>
    </w:p>
    <w:p w14:paraId="6B32BC9B">
      <w:pPr>
        <w:ind w:firstLine="720"/>
        <w:contextualSpacing/>
        <w:jc w:val="both"/>
        <w:rPr>
          <w:rFonts w:cstheme="minorHAnsi"/>
        </w:rPr>
      </w:pPr>
      <w:r>
        <w:rPr>
          <w:rFonts w:cstheme="minorHAnsi"/>
        </w:rPr>
        <w:t>Συνεπώς, ένα πρώτο ζήτημα το οποίο θέτουμε έχει να κάνει με την αποτίμηση του υπάρχοντος νομοθετικού πλαισίου. Δηλαδή, σε τι βαθμό απέδωσε για παράδειγμα, ο μέχρι σήμερα, νόμος 2168 του 1193; Εμείς, έχουμε την αίσθηση πως δεν έχει αποδώσει.</w:t>
      </w:r>
    </w:p>
    <w:p w14:paraId="6D8146D0">
      <w:pPr>
        <w:ind w:firstLine="720"/>
        <w:contextualSpacing/>
        <w:jc w:val="both"/>
        <w:rPr>
          <w:rFonts w:cstheme="minorHAnsi"/>
        </w:rPr>
      </w:pPr>
      <w:r>
        <w:rPr>
          <w:rFonts w:cstheme="minorHAnsi"/>
        </w:rPr>
        <w:t xml:space="preserve">Επίσης, έχουμε πολλούς λόγους να ανησυχούμε για την νομική διασύνδεση της αντιμετώπισης της εγκληματικότητας, με την πρόθεση χτυπήματος του λαϊκού κινήματος, του αγώνα των εργαζομένων. Δεν είναι καθόλου αισιόδοξα τα μηνύματα και αυτό αφορά όχι μόνον την παρούσα, αλλά και τις προηγούμενες κυβερνήσεις. Θεωρούν δηλαδή, την εγκληματικότητα σαν γέννημα της φτώχειας, αλλά και σαν γέννημα του λαϊκού κινήματος. Οι σύγχρονοι εγκληματολόγοι μάλιστα, την έχουν προσδιορίσει με έναν τίτλο ως μικρή παραδοσιακή εγκληματικότητα. Εδώ, μπαίνει ένα ερώτημα. Εάν η φτώχεια ευθύνεται για την εγκληματικότητα, τότε ποιος γεννά το παράνομο εμπόριο όπλων; Το γεννούν οι φτωχοί και οι άνεργοι που εμπλέκονται σε αυτό; Μήπως, ευθύνονται και οι μετανάστες; Γιατί άραγε, προβάλλεται η διασύνδεση του εγκλήματος, με τους μετανάστες; </w:t>
      </w:r>
    </w:p>
    <w:p w14:paraId="5CC83163">
      <w:pPr>
        <w:ind w:firstLine="720"/>
        <w:contextualSpacing/>
        <w:jc w:val="both"/>
        <w:rPr>
          <w:rFonts w:ascii="Calibri" w:hAnsi="Calibri"/>
        </w:rPr>
      </w:pPr>
      <w:r>
        <w:rPr>
          <w:rFonts w:ascii="Calibri" w:hAnsi="Calibri"/>
        </w:rPr>
        <w:t>Υπάρχει το εμπόριο παιδιών, υπάρχει το</w:t>
      </w:r>
      <w:r>
        <w:rPr>
          <w:rFonts w:ascii="Arial" w:hAnsi="Arial" w:cs="Arial"/>
          <w:color w:val="212529"/>
          <w:sz w:val="21"/>
          <w:szCs w:val="21"/>
        </w:rPr>
        <w:t xml:space="preserve"> </w:t>
      </w:r>
      <w:r>
        <w:rPr>
          <w:rFonts w:ascii="Calibri" w:hAnsi="Calibri"/>
        </w:rPr>
        <w:t xml:space="preserve">εμπόριο ναρκωτικών, υπάρχουν οι εταιρείες που διαθέτουν πανάκριβες υπηρεσίες εκτελεστών, υπάρχουν ιδιωτικοί πλέον στρατοί, υπάρχει η κατασκοπεία των πολυεθνικών που διασυνδέονται και με το οργανωμένο έγκλημα και με τους εκτελεστές. Μόνον, δηλαδή από το κοινό έγκλημα έχουμε; Φυσικά και όχι, έχουμε και το οργανωμένο. Είναι αυτό με το οποίο η ενασχόληση των κυβερνήσεων, αλλά και της περίφημης Ε.Ε., είναι σχεδόν μηδενική και ξέρετε γιατί; Διότι, εάν ασχοληθούν με αυτά, θα μπουν στα άδυτα των αδύτων των επιχειρηματιών, θα βγάλουν τα άπλυτά τους στη φόρα. Το θέλουν αυτό; Φυσικά και όχι. </w:t>
      </w:r>
    </w:p>
    <w:p w14:paraId="61F9088B">
      <w:pPr>
        <w:spacing w:line="276" w:lineRule="auto"/>
        <w:ind w:firstLine="720"/>
        <w:contextualSpacing/>
        <w:jc w:val="both"/>
        <w:rPr>
          <w:rFonts w:ascii="Calibri" w:hAnsi="Calibri"/>
        </w:rPr>
      </w:pPr>
      <w:r>
        <w:rPr>
          <w:rFonts w:ascii="Calibri" w:hAnsi="Calibri"/>
        </w:rPr>
        <w:t xml:space="preserve">Τελευταία, υιοθετούνται μέτρα τα οποία οδηγούν στην στρατικοποίηση της εσωτερικής ασφάλειας, στην κατάργηση της διάκρισης, εσωτερική και εξωτερική ασφάλεια, στην ταύτιση της ασφάλειας με διάφορες μορφές πάλης τις οποίες χρησιμοποιεί το λαϊκό κίνημα ή  αξιοποιεί η ίδια η Κυβέρνηση, η εκάστοτε κυβέρνηση, για να χτυπήσει το λαϊκό κίνημα. Αυτή η κατεύθυνση, η κατεύθυνση της στρατικοποίησης της εσωτερικής ασφάλειας, είναι κατεύθυνση και της Ε.Ε. και του ΝΑΤΟ. Δεν μπορεί, λοιπόν, να προσποιούμαστε ότι αυτό το πλαίσιο είναι ανύπαρκτο και όταν πας να συζητήσεις ειδικά μέτρα, κάποια από αυτά περιλαμβάνονται στην Οδηγία που συζητάμε,  τότε η απάντηση της Κυβέρνησης είναι μα αυτά, εφαρμόζονται σε όλες τις χώρες της Ευρώπης. Βεβαίως, γνωρίζουμε ότι εφαρμόζονται. Σε άλλες χώρες έχουν εφαρμοστεί προ πολλού.  Η κατεύθυνση, όμως, είναι σαφής και είναι απόλυτη στρατικοποίηση. </w:t>
      </w:r>
    </w:p>
    <w:p w14:paraId="19A2BAB7">
      <w:pPr>
        <w:spacing w:line="276" w:lineRule="auto"/>
        <w:ind w:firstLine="720"/>
        <w:contextualSpacing/>
        <w:jc w:val="both"/>
        <w:rPr>
          <w:rFonts w:ascii="Calibri" w:hAnsi="Calibri"/>
        </w:rPr>
      </w:pPr>
      <w:r>
        <w:rPr>
          <w:rFonts w:ascii="Calibri" w:hAnsi="Calibri"/>
        </w:rPr>
        <w:t>Αυτή, λοιπόν, η εγκληματικότητα, η βαριά οργανωμένη εγκληματικότητα, την πλειοψηφία των αξιοποίνων πράξεων που διαπράττει δεν την κάνει, ούτε με κυνηγετικά, ούτε με αθλητικά, ούτε με όπλα συναγερμού και σηματοδοσίας. Την κάνει με πολεμικά όπλα, με πολυβόλα, οπλοπολυβόλα, πιστόλια και περίστροφα τα οποία είναι γνωστό ότι κυκλοφορούν ανεξέλεγκτα από τα διάφορα κυκλώματα.  Δεν νομίζω ότι χρειάζεται κάποιος εγκληματίας να μπει στην διαδικασία να μετατρέψει κάποια όπλα συναγερμού και σηματοδοσίας σε πυροβόλα όπλα. Όμως, όταν η παραγωγή, η τυπικά νόμιμη, αλλά και η παράνομη εμπορία όπλων αποτελούν μία από τις μεγαλύτερες πηγές κερδοφορίας των εμπόρων και των κυκλωμάτων διακίνησης όπλων, τότε ξεπερνά τα όρια της υποκρισίας της Ε.Ε. η θέσπιση τεχνικών προδιαγραφών για τα όπλα συναγερμού και σηματοδοσίας.</w:t>
      </w:r>
    </w:p>
    <w:p w14:paraId="47197F15">
      <w:pPr>
        <w:spacing w:line="276" w:lineRule="auto"/>
        <w:ind w:firstLine="720"/>
        <w:contextualSpacing/>
        <w:jc w:val="both"/>
        <w:rPr>
          <w:rFonts w:ascii="Calibri" w:hAnsi="Calibri"/>
        </w:rPr>
      </w:pPr>
      <w:r>
        <w:rPr>
          <w:rFonts w:ascii="Calibri" w:hAnsi="Calibri"/>
        </w:rPr>
        <w:t xml:space="preserve">Ουσιαστικά, η Ευρωπαϊκή Ένωση με την Οδηγία, εκφράζει την πρόθεση να θεσπίσει κανόνες δηλαδή, τεχνικές προδιαγραφές και διαδικασίες οι οποίες θα δυσκολεύουν την εισαγωγή τέτοιων όπλων από τρίτες χώρες. Υποστηρίζεται, πως σωστά θεσπίζονται αυτοί οι κανόνες, προκειμένου να υπάρχει κοινή αντίληψη ελέγχου στις χώρες-μέλη της Ε.Ε και να διασφαλίζεται σε τελική ανάλυση, η προστασία της ζωής των πολιτών, με προδιαγραφές που θα καθιστούν ανέφικτη την μετατροπή των όπλων συναγερμού σε πυροβόλα όπλα. Όμως, όλες οι φαινομενικά αγαθές προθέσεις, υποκύπτουν στον βωμό του καπιταλιστικού κέρδους και της προστασίας των συμφερόντων των επιχειρηματιών-εισαγωγέων. </w:t>
      </w:r>
    </w:p>
    <w:p w14:paraId="2212A9BD">
      <w:pPr>
        <w:spacing w:line="276" w:lineRule="auto"/>
        <w:ind w:firstLine="720"/>
        <w:contextualSpacing/>
        <w:jc w:val="both"/>
        <w:rPr>
          <w:rFonts w:ascii="Calibri" w:hAnsi="Calibri"/>
        </w:rPr>
      </w:pPr>
      <w:r>
        <w:rPr>
          <w:rFonts w:ascii="Calibri" w:hAnsi="Calibri"/>
        </w:rPr>
        <w:t xml:space="preserve">Δημιουργούνται, λοιπόν, τα ακόλουθα εύλογα ερωτήματα. Γιατί επιτρέπεται η προσωρινή εισαγωγή και προφανώς, η διάθεση σε δοκιμαστική χρήση ειδών, δείγματα όπως αναφέρονται και η εκ των υστέρων απόσυρσή τους από τον εισαγωγέα, εφόσον κριθούν άραγε, ύστερα από πόσο χρόνο, ακατάλληλα.  Επικίνδυνα δηλαδή, για μετατροπή από την αρμόδια κρατική Αρχή ελέγχου; Γιατί δεν υπάρχει προληπτικός έλεγχος τήρησης των προδιαγραφών με την εισαγωγή μόνον του δείγματος για έλεγχο και, στη συνέχεια, αδειοδότηση; Γιατί δεν προβλέπονται ειδικές υποχρεώσεις για τον εισαγωγέα-επιχειρηματία για τυχόν εισαγωγή όπλων που δεν τηρούν τις προδιαγραφές; Η απάντηση σε όλα αυτά τα προαναφερθέντα ερωτήματα, είναι απλή.  Επειδή, όλα υπόκεινται στον υπέρτατο νόμο της ελεύθερης,  της ασύδοτης δηλαδή αγοράς και του κέρδους του επιχειρηματία. </w:t>
      </w:r>
    </w:p>
    <w:p w14:paraId="18B29653">
      <w:pPr>
        <w:spacing w:line="276" w:lineRule="auto"/>
        <w:ind w:firstLine="720"/>
        <w:contextualSpacing/>
        <w:jc w:val="both"/>
        <w:rPr>
          <w:rFonts w:ascii="Calibri" w:hAnsi="Calibri"/>
        </w:rPr>
      </w:pPr>
      <w:r>
        <w:rPr>
          <w:rFonts w:ascii="Calibri" w:hAnsi="Calibri"/>
        </w:rPr>
        <w:t xml:space="preserve">Το άρθρο 4 της Οδηγίας, είναι αποκαλυπτικό. Σε ό,τι αφορά την εθνική υπηρεσία συλλογής και ανταλλαγής πληροφοριών και την εθνική υπηρεσία ελέγχου συμμόρφωσης  με τις προδιαγραφές των όπλων συναγερμού, σημειώνονται και με αφορμή την συζητούμενη Οδηγία, τα ακόλουθα. Η υπηρεσία συλλογής και ανταλλαγής πληροφοριών, η Διεύθυνση Κρατικής Ασφάλειας του Αρχηγείου Ελληνικής Αστυνομίας, αποτελεί ήδη σημείο ανταλλαγής πληροφοριών στο πλαίσιο όλων των οργάνων και συμφωνιών της Ε.Ε για τα όπλα. Οπότε, η ρύθμιση αποτελεί ουσιαστικά, τυπική συμπλήρωση υφιστάμενης αρμοδιότητας. </w:t>
      </w:r>
    </w:p>
    <w:p w14:paraId="06471C23">
      <w:pPr>
        <w:spacing w:line="276" w:lineRule="auto"/>
        <w:ind w:firstLine="720"/>
        <w:contextualSpacing/>
        <w:jc w:val="both"/>
        <w:rPr>
          <w:rFonts w:ascii="Calibri" w:hAnsi="Calibri"/>
        </w:rPr>
      </w:pPr>
      <w:r>
        <w:rPr>
          <w:rFonts w:ascii="Calibri" w:hAnsi="Calibri"/>
        </w:rPr>
        <w:t>Δεύτερον, η υπηρεσία ελέγχου διεύθυνσης εγκληματολογικών ερευνών του Αρχηγείου Ελληνικής Αστυνομίας θα πρέπει ως Εθνική Αρχή για την επιστημονική υποστήριξη της διερεύνησης εγκλήματος κλπ., να αποδεσμευτεί από το οργανωτικό πλαίσιο της Ελληνικής Αστυνομίας και να υπαχθεί στην άμεση Διεύθυνση, εποπτεία και έλεγχο των Δικαστικών Αρχών για να αποκτήσει την αναγκαία λειτουργική ανεξαρτησία. Ως εκ τούτου, όλα αυτά τα στοιχεία που αναφέρθηκαν, βρίσκουν το Κομμουνιστικό Κόμμα Ελλάδας αντίθετο. Θα ολοκληρώσουμε την τοποθέτησή μας πολύ αναλυτικότερα και θα την τεκμηριώσουμε στις επόμενες συνεδριάσεις της επιτροπής και στην Ολομέλεια.</w:t>
      </w:r>
    </w:p>
    <w:p w14:paraId="6D6AFC67">
      <w:pPr>
        <w:spacing w:line="276" w:lineRule="auto"/>
        <w:ind w:firstLine="720"/>
        <w:contextualSpacing/>
        <w:jc w:val="both"/>
        <w:rPr>
          <w:rFonts w:ascii="Calibri" w:hAnsi="Calibri"/>
        </w:rPr>
      </w:pPr>
      <w:r>
        <w:rPr>
          <w:rFonts w:ascii="Calibri" w:hAnsi="Calibri"/>
          <w:b/>
        </w:rPr>
        <w:t>ΜΑΞΙΜΟΣ ΧΑΡΑΚΟΠΟΥΛΟΣ ( Πρόεδρος της Επιτροπής):</w:t>
      </w:r>
      <w:r>
        <w:rPr>
          <w:rFonts w:ascii="Calibri" w:hAnsi="Calibri"/>
        </w:rPr>
        <w:t xml:space="preserve"> Τον λόγο έχει ο κ. Χήτας.</w:t>
      </w:r>
    </w:p>
    <w:p w14:paraId="4EC65076">
      <w:pPr>
        <w:spacing w:line="276" w:lineRule="auto"/>
        <w:ind w:firstLine="720"/>
        <w:contextualSpacing/>
        <w:jc w:val="both"/>
        <w:rPr>
          <w:rFonts w:ascii="Calibri" w:hAnsi="Calibri"/>
        </w:rPr>
      </w:pPr>
      <w:r>
        <w:rPr>
          <w:rFonts w:ascii="Calibri" w:hAnsi="Calibri"/>
          <w:b/>
        </w:rPr>
        <w:t xml:space="preserve">ΚΩΝΣΤΑΝΤΙΝΟΣ ΧΗΤΑΣ (Ειδικός Αγορητής της Ελληνικής Λύσης – ΚΥΡΙΑΚΟΣ ΒΕΛΟΠΟΥΛΟΣ): </w:t>
      </w:r>
      <w:r>
        <w:rPr>
          <w:rFonts w:ascii="Calibri" w:hAnsi="Calibri"/>
        </w:rPr>
        <w:t xml:space="preserve">Κύριε Πρόεδρε, κύριε Υπουργέ, έχουμε επισημάνει πολλές φορές, πόσο σημαντικό είναι η Κυβέρνηση, η Πολιτεία, να μην λειτουργεί απλώς προς διεκπεραίωση, να μην νομοθετεί απλά για να αποφύγει για παράδειγμα, την επιβολή προστίμων από την Ε.Ε.. Το νομοθετικό έργο της Βουλής είναι πολύ σημαντικό και πρέπει οι νόμοι που ψηφίζονται, να εξυπηρετούν, να αφουγκράζονται, τις εθνικές ανάγκες και τις ανάγκες του ελληνικού λαού.  Εδώ, με το νομοσχέδιο αυτό φαίνεται ότι η Κυβέρνηση, ακόμη και σε θέματα που έχουν να κάνουν με την δημόσια ασφάλεια, λειτουργεί για διεκπεραίωση. </w:t>
      </w:r>
    </w:p>
    <w:p w14:paraId="0AC243ED">
      <w:pPr>
        <w:spacing w:line="276" w:lineRule="auto"/>
        <w:ind w:firstLine="720"/>
        <w:contextualSpacing/>
        <w:jc w:val="both"/>
        <w:rPr>
          <w:rFonts w:ascii="Calibri" w:hAnsi="Calibri"/>
        </w:rPr>
      </w:pPr>
      <w:r>
        <w:rPr>
          <w:rFonts w:ascii="Calibri" w:hAnsi="Calibri"/>
        </w:rPr>
        <w:t xml:space="preserve">Με το συγκεκριμένο νομοσχέδιο, ενσωματώνετε μια εκτελεστική Οδηγία της Ε.Ε. σχετικά με τεχνικές προδιαγραφές τα όπλα συναγερμού. Στην αιτιολογική έκθεση, όμως, αναφέρεται, μεταξύ άλλων ότι με όσα προβλέπει το νομοσχέδιο, θα γίνουν πιο εύκολοι οι σχετικοί έλεγχοι και ότι μακροπρόθεσμα θα ενισχυθεί η δημόσια ασφάλεια και θα ενισχυθεί μέσω της αποτροπής της εύκολης μετατροπής των όπλων συναγερμού και σηματοδοσίας σε πυροβόλα όπλα. </w:t>
      </w:r>
    </w:p>
    <w:p w14:paraId="2A4EA933">
      <w:pPr>
        <w:spacing w:line="276" w:lineRule="auto"/>
        <w:ind w:firstLine="720"/>
        <w:contextualSpacing/>
        <w:jc w:val="both"/>
        <w:rPr>
          <w:rFonts w:ascii="Calibri" w:hAnsi="Calibri"/>
        </w:rPr>
      </w:pPr>
      <w:r>
        <w:rPr>
          <w:rFonts w:ascii="Calibri" w:hAnsi="Calibri"/>
        </w:rPr>
        <w:t xml:space="preserve">Σημειώνουμε εδώ, τα εξής: Η σχετική Οδηγία δημοσιεύθηκε το 2019 και σύμφωνα με το άρθρο 4 αυτής, έπρεπε να είχαν ενσωματωθεί, μάλλον να εναρμονιστεί οι εθνικές νομοθεσίες, μέχρι τις 17 Γενάρη του 2020. Η Ευρωπαϊκή Επιτροπή απέστειλε στην χώρα μας την πρώτη προειδοποιητική επιστολή τον Μάιο του 2020. Σχεδόν δύο χρόνια μετά και συγκεκριμένα τον Φεβρουάριο του 2022 η Ευρωπαϊκή Επιτροπή, απέστειλε αιτιολογημένη γνώμη στη χώρα μας για την εναρμόνιση της εθνικής νομοθεσίας. Έτσι, λοιπόν, η χώρα μας έχει προθεσμία δύο μηνών για να κοινοποιήσει στην επιτροπή τα μέτρα που έλαβε για την εφαρμογή της Οδηγίας. Τώρα, έχουμε Απρίλιο του 2022 διότι, αναφέρονται σε ημερομηνίες επειδή από αυτές φαίνεται ξεκάθαρα πως δεν έχει δώσει η Κυβέρνηση μια ολοκληρωμένη στρατηγική ως χώρα. Θα έλεγα, δεν έχετε ως Κυβέρνηση έναν προγραμματισμό για την ρύθμιση τόσο σημαντικών θεμάτων όπως είναι η αντιμετώπιση της εγκληματικότητας, της τρομοκρατίας. Καθυστερήσατε τόσο πολύ για ένα σημαντικό ζήτημα, όπως η δημόσια ασφάλεια και τώρα, στην εκπνοή πραγματικά της προθεσμίας, έρχεστε να μας πείτε ότι πρέπει να το ψηφίσουμε διότι, αλλιώς θα πληρώσει πρόστιμα η χώρα μας. </w:t>
      </w:r>
    </w:p>
    <w:p w14:paraId="071AC981">
      <w:pPr>
        <w:spacing w:line="276" w:lineRule="auto"/>
        <w:ind w:firstLine="720"/>
        <w:contextualSpacing/>
        <w:jc w:val="both"/>
        <w:rPr>
          <w:rFonts w:ascii="Calibri" w:hAnsi="Calibri"/>
        </w:rPr>
      </w:pPr>
      <w:r>
        <w:rPr>
          <w:rFonts w:ascii="Calibri" w:hAnsi="Calibri"/>
        </w:rPr>
        <w:t xml:space="preserve">Πόσες φορές σας έχουμε ακούσει να το λέτε αυτό ως επίσημη αιτιολογία την οποία φέρνετε σε διάφορα νομοσχέδια, πόσες φορές τρέχετε πίσω από τις εξελίξεις, αντί να τις προσλαμβάνετε; Ξέρετε, κύριε Υπουργέ, είστε πάρα πολύ έμπειρος, δεν το περιμένετε από εμένα να το ακούσετε, τα όπλα συναγερμού και σηματοδοσίας, οι τεχνικές προδιαγραφές τους δεν είναι τεχνικό ζήτημα, ξέρετε πάρα πολύ καλά ότι συνδέονται αναπόσπαστα, τα έχουμε ξαναπεί σε ένα άλλο νομοσχέδιο πριν δύο χρόνια, με την αύξηση της εγκληματικότητας, συνδέονται με την τρομοκρατία, συνδέονται με εγκληματικές οργανώσεις, με διεθνή πλοκάμια, συνδέονται με το παράνομο λαθρεμπόριο όπλων. </w:t>
      </w:r>
    </w:p>
    <w:p w14:paraId="2A741D75">
      <w:pPr>
        <w:spacing w:line="276" w:lineRule="auto"/>
        <w:ind w:firstLine="720"/>
        <w:contextualSpacing/>
        <w:jc w:val="both"/>
        <w:rPr>
          <w:rFonts w:ascii="Calibri" w:hAnsi="Calibri"/>
          <w:b/>
        </w:rPr>
      </w:pPr>
      <w:r>
        <w:rPr>
          <w:rFonts w:ascii="Calibri" w:hAnsi="Calibri"/>
        </w:rPr>
        <w:t xml:space="preserve">Αυτό το αναφέρω διότι, ληστές, πολλοί εγκληματίες στην χώρα μας, χρησιμοποιούν πιστόλια ισχυρού κρότου, με βολίδα τα φυσίγγια τύπου </w:t>
      </w:r>
      <w:r>
        <w:rPr>
          <w:rFonts w:ascii="Calibri" w:hAnsi="Calibri"/>
          <w:bCs/>
        </w:rPr>
        <w:t>ZORAKI</w:t>
      </w:r>
      <w:r>
        <w:rPr>
          <w:rFonts w:ascii="Calibri" w:hAnsi="Calibri"/>
        </w:rPr>
        <w:t> 925 και EKOL SPECIAL, τα πιστόλια αυτά είναι φθηνά, πολύ εύκολα μπορούν να μετατραπούν σε χρηστικά πυροβόλα όπλα 9 χιλιοστών και επειδή το κόστος είναι πάρα πολύ χαμηλό, κυμαίνεται γύρω στα 200 με 300 ευρώ. Προτιμώνται τέτοιου είδους όπλα από μετατροπή, από εγκληματίες που τα έχουν προμηθευτεί «τα έχουν πειράξει», τα έχουν μετατρέψει σε οπλισμό για δολοφονίες και ληστείες για</w:t>
      </w:r>
      <w:r>
        <w:rPr>
          <w:rFonts w:ascii="Roboto" w:hAnsi="Roboto" w:cs="Segoe UI"/>
          <w:color w:val="212529"/>
          <w:sz w:val="21"/>
          <w:szCs w:val="21"/>
        </w:rPr>
        <w:t xml:space="preserve"> </w:t>
      </w:r>
      <w:r>
        <w:rPr>
          <w:rFonts w:ascii="Calibri" w:hAnsi="Calibri"/>
        </w:rPr>
        <w:t>πάρα πολλά κακουργήματα.</w:t>
      </w:r>
    </w:p>
    <w:p w14:paraId="01F227BD">
      <w:pPr>
        <w:ind w:firstLine="720"/>
        <w:contextualSpacing/>
        <w:jc w:val="both"/>
        <w:rPr>
          <w:rFonts w:cstheme="minorHAnsi"/>
        </w:rPr>
      </w:pPr>
      <w:r>
        <w:rPr>
          <w:rFonts w:cstheme="minorHAnsi"/>
        </w:rPr>
        <w:t>Επισημαίνω, στο σημείο αυτό, την Οδηγία 2021/555 του Ευρωπαϊκού Κοινοβουλίου και του Συμβουλίου σχετικά με τον έλεγχο της απόκτησης και της κατοχής όπλων. Η Οδηγία κατατάσσει στα πυροβόλα όπλα τις συσκευές που είναι σχεδιασμένες να δέχονται και να πυροδοτούν μόνο αβολίδωτα φυσίγγια, ερεθιστικές ουσίες, αλλά και ενεργές ουσίες ή πυροτεχνικά βλήματα σηματοδοσίας και όπως λέει: «…και οι οποίες είναι δυνατόν να μετατραπούν, ώστε να εκτοξεύουν βολίδα ή  βλήμα μέσω της ενέργειας εκρηκτικής ύλης». Δεν πρέπει να ξεχνάμε ότι η εγκληματικότητα εξελίσσεται ότι η εγκληματικότητα εκσυγχρονίζεται. Την τεχνολογία την εκμεταλλεύονται στο έπακρο και η τρομοκρατία και το οργανωμένο έγκλημα, το κάθε έγκλημα και ο κάθε εγκληματίας. Είναι επιτακτική ανάγκη να τους αφαιρέσουμε τέτοιες δυνατότητες, να τους αφαιρέσουμε  τέτοιες διόδους.</w:t>
      </w:r>
    </w:p>
    <w:p w14:paraId="46289503">
      <w:pPr>
        <w:ind w:firstLine="720"/>
        <w:contextualSpacing/>
        <w:jc w:val="both"/>
        <w:rPr>
          <w:rFonts w:cstheme="minorHAnsi"/>
        </w:rPr>
      </w:pPr>
      <w:r>
        <w:rPr>
          <w:rFonts w:cstheme="minorHAnsi"/>
        </w:rPr>
        <w:t>Στα πλαίσια αυτά, λοιπόν, η καταπολέμηση της εγκληματικότητας θεωρούμε, ότι απαιτεί μια ολιστική προσέγγιση και αντιμετώπιση. Δεν μπορεί να αρκείται και να εξαντλείται στην ενσωμάτωση ευρωπαϊκής νομοθεσίας. Απαιτούνται συντονισμένες ενέργειες, δράσεις της Πολιτείας οι οποίες έχουν να κάνουν τόσο με την πρόληψη, αλλά και την καταστολή της εγκληματικότητας. Μιλάμε για εγκληματικότητα που έχει χτυπήσει κόκκινο. Μιλάμε για εγκληματικότητα σε πολλές πόλεις, περιοχές, γειτονιές που είναι άβατες μετά το απόγευμα και οι εγκληματίες δεν διστάζουν να επιτεθούν και μέρα μεσημέρι. Μιλάμε για συμμορίες που λυμαίνονται τα αστικά κέντρα, που έχουν κάνει τον κόσμο να αμπαρώνεται στο σπίτι του νωρίς-νωρίς.   Αλλά και στην επαρχία τα πράγματα δεν είναι πολύ καλύτερα. Τα χωριά, τα νησιά μας έχουν γίνει πολλές φορές στόχος κλοπών, ληστειών και καταστροφών.</w:t>
      </w:r>
    </w:p>
    <w:p w14:paraId="04EA5FD7">
      <w:pPr>
        <w:ind w:firstLine="720"/>
        <w:contextualSpacing/>
        <w:jc w:val="both"/>
        <w:rPr>
          <w:rFonts w:cstheme="minorHAnsi"/>
        </w:rPr>
      </w:pPr>
      <w:r>
        <w:rPr>
          <w:rFonts w:cstheme="minorHAnsi"/>
        </w:rPr>
        <w:t xml:space="preserve">Επειδή μιλάμε για τον έλεγχο της απόκτησης και κατοχής όπλων δεν μπορώ να μην επισημάνω το πρόβλημα που υπάρχει στη χώρα μας με τα μη καταγεγραμμένα όπλα που ακόμη δεν ξέρουμε επίσημα. Σας το είχα ξαναπεί παλαιότερα, όταν είχαμε συναντηθεί πάλι σε κάποιο νομοσχέδιο. Πέρασαν περίπου δύο χρόνια από τότε. Δεν ξέρουμε πόσα είναι. Ανεπίσημα στοιχεία κάνουν λόγο για περίπου πάνω από ένα εκατομμύριο μη καταγεγραμμένα όπλα. Μιλάμε για πιστόλια, περίστροφα, καλάσνικοφ σαν αυτά, που στείλαμε στην Ουκρανία. </w:t>
      </w:r>
    </w:p>
    <w:p w14:paraId="28B0B9B2">
      <w:pPr>
        <w:ind w:firstLine="720"/>
        <w:contextualSpacing/>
        <w:jc w:val="both"/>
        <w:rPr>
          <w:rFonts w:cstheme="minorHAnsi"/>
        </w:rPr>
      </w:pPr>
      <w:r>
        <w:rPr>
          <w:rFonts w:cstheme="minorHAnsi"/>
        </w:rPr>
        <w:t>Μεγάλος αριθμός εξάλλου αυτών των όπλων έρχονται οδικώς από τα Βαλκάνια, αλλά και μέσω θαλάσσης από την Μεσόγειο. Το κόστος τους δεν είναι αποτρεπτικό διότι, ο εγκληματίας που θα το προμηθευτεί -φανταστείτε ότι  δεν ξεπερνά τα 1.000 ευρώ το κόστος ας πούμε- ξέρετε ότι τριπλασιάζεται εάν είναι καθαρό. Δηλαδή, αν δεν έχουν χρησιμοποιηθεί αυτά τα όπλα σε άλλα εγκλήματα το κόστος τριπλασιάζεται.</w:t>
      </w:r>
    </w:p>
    <w:p w14:paraId="4D0561A6">
      <w:pPr>
        <w:ind w:firstLine="720"/>
        <w:contextualSpacing/>
        <w:jc w:val="both"/>
        <w:rPr>
          <w:rFonts w:cstheme="minorHAnsi"/>
        </w:rPr>
      </w:pPr>
      <w:r>
        <w:rPr>
          <w:rFonts w:cstheme="minorHAnsi"/>
        </w:rPr>
        <w:t xml:space="preserve">Θέλω να επισημάνουμε, κύριε Υπουργέ, μια πάγια θέση μας με αφορμή τη σημερινή κουβέντα και την ασφάλεια αν θέλετε της Ελληνικής Λύσης. Αναφέρομαι και έχει αναφερθεί και πάρα πολλές φορές, ο Πρόεδρός μας, στον θεσμό της πολιτοφυλακής. Αναφέρομαι σε εθελοντές, εκπαιδευμένους και αξιόμαχους, που ενισχύουν το αίσθημα ασφάλειας του Έλληνα πολίτη. Αναφέρομαι σε μια ενεργή, σε μια άρτια εκπαιδευμένη πολιτοφυλακή που θα βρίσκεται στο πλευρό της αστυνομίας, στο πλευρό του στρατού. Κανείς δεν έχει ξεχάσει και δεν θα ξεχάσει ποτέ τα όσα συνέβησαν στον Έβρο. Μιλάω για την επίθεση αυτή που επιχείρησε η Τουρκία με τους παράνομους μετανάστες τότε, τους άτακτους. Πόσοι συμπολίτες μας τότε, από  τον Έβρο -όσοι γνωρίζετε και εσείς είστε έμπειρος το ξέρετε- άφησαν τις δουλειές τους, περιφρουρούσαν καθημερινά τα σύνορα με τρακτέρ και με όποιο τρόπο μπορούσαν και έδιναν και χρήσιμες πληροφορίες;  Διότι, δεν είναι δυνατόν να ξέρει η Αστυνομία ή η διμοιρία που θα φύγει από την Αθήνα να πάει στον Έβρο όλες τις διόδους. Εκεί οι άνθρωποι προσέφεραν υπηρεσίες. Πόσοι Έλληνες πολίτες πήραν την κυνηγετική τους καραμπίνα και κατέβηκαν στο ποτάμι εκείνες τις μέρες; Μιλάμε για εθελοντές που μπορούν να προσφέρουν πολλά στη χώρα μας. Η χώρα μας εξάλλου, εξακολουθεί να σηκώνει ένα μεγάλο φορτίο, δυσανάλογο φορτίο με τους παράνομους μετανάστες, με την Τουρκία να τους οργανώνει. </w:t>
      </w:r>
    </w:p>
    <w:p w14:paraId="07A0C03F">
      <w:pPr>
        <w:ind w:firstLine="720"/>
        <w:contextualSpacing/>
        <w:jc w:val="both"/>
        <w:rPr>
          <w:rFonts w:cstheme="minorHAnsi"/>
        </w:rPr>
      </w:pPr>
      <w:r>
        <w:rPr>
          <w:rFonts w:cstheme="minorHAnsi"/>
        </w:rPr>
        <w:t>Άρα, εκπαιδευμένοι εθελοντές, λοιπόν, οι οποίοι θα μπορούσαν να δραστηριοποιηθούν στον έλεγχο της μεθορίου θα είχαν πολύ θετικά αποτελέσματα στην περιφρούρηση των συνόρων μας.  Δεν πρέπει να ξεχνάμε ότι σε πολλές χώρες εφαρμόζεται ο θεσμός της πολιτοφυλακής, όπως η Ελβετία που έχει την μεγαλύτερη πολιτοφυλακή στον κόσμο, περίπου 220.000 ενεργούς πολίτες. Αυτό είναι. Ενεργός πολίτης. Πάνω από 100 χώρες έχουν υιοθετήσει το θεσμό της πολιτοφυλακής. Γιατί όχι κι εμείς.</w:t>
      </w:r>
    </w:p>
    <w:p w14:paraId="54010332">
      <w:pPr>
        <w:ind w:firstLine="720"/>
        <w:contextualSpacing/>
        <w:jc w:val="both"/>
        <w:rPr>
          <w:rFonts w:cstheme="minorHAnsi"/>
        </w:rPr>
      </w:pPr>
      <w:r>
        <w:rPr>
          <w:rFonts w:cstheme="minorHAnsi"/>
        </w:rPr>
        <w:t>Εμείς που ως χώρα αντιμετωπίζουμε συνεχώς και επιθετικές τακτικές, αλλά ακόμα και σε έκτακτες συνθήκες είτε καιρικές, πυρκαγιάς κ.τλ. και εκεί μπορεί να φανεί χρήσιμο. Αυτά από εμάς, κύριε Πρόεδρε. Ευχαριστώ.</w:t>
      </w:r>
    </w:p>
    <w:p w14:paraId="35613119">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Τον λόγο έχει η κυρία  Μπακαδήμα.  </w:t>
      </w:r>
    </w:p>
    <w:p w14:paraId="525CB514">
      <w:pPr>
        <w:spacing w:line="276" w:lineRule="auto"/>
        <w:ind w:firstLine="720"/>
        <w:contextualSpacing/>
        <w:jc w:val="both"/>
        <w:rPr>
          <w:rFonts w:cstheme="minorHAnsi"/>
        </w:rPr>
      </w:pPr>
      <w:r>
        <w:rPr>
          <w:rFonts w:cstheme="minorHAnsi"/>
          <w:b/>
        </w:rPr>
        <w:t>ΦΩΤΕΙΝΗ ΜΠΑΚΑΔΗΜΑ (Ειδική Αγορήτρια του ΜέΡΑ25):</w:t>
      </w:r>
      <w:r>
        <w:rPr>
          <w:rFonts w:cstheme="minorHAnsi"/>
        </w:rPr>
        <w:t xml:space="preserve">  Κύριε Υπουργέ, κυρίες και κύριοι συνάδελφοι, συζητάμε σήμερα σχέδιο νόμου του Υπουργείου Προστασίας του Πολίτη με θέμα: «Εναρμόνιση της ελληνικής νομοθεσίας με την εκτελεστική Οδηγία 2019/69 της Επιτροπής της 16ης Ιανουαρίου για τη θέσπιση τεχνικών προδιαγραφών για τα όπλα συναγερμού και σημάτων δυνάμει της Οδηγίας 2021/555 του Κοινοβουλίου και του Συμβουλίου της 24ης Μαρτίου 2021 αναφορικά με τον έλεγχο της απόκτησης και της κατοχής όπλων». Ένα σχέδιο νόμου που σε θεωρητικό επίπεδο έρχεται να εναρμονίσει το εγχώριο θεσμικό πλαίσιο ενσωματώνοντας την εκτελεστική Οδηγία της Ευρωπαϊκής Ένωσης σχετικά με τα όπλα συναγερμού και σηματοδοσίας.</w:t>
      </w:r>
    </w:p>
    <w:p w14:paraId="7A00B5D3">
      <w:pPr>
        <w:spacing w:line="276" w:lineRule="auto"/>
        <w:ind w:firstLine="720"/>
        <w:contextualSpacing/>
        <w:jc w:val="both"/>
        <w:rPr>
          <w:rFonts w:cstheme="minorHAnsi"/>
        </w:rPr>
      </w:pPr>
      <w:r>
        <w:rPr>
          <w:rFonts w:cstheme="minorHAnsi"/>
        </w:rPr>
        <w:t xml:space="preserve">Σκοπός της Οδηγίας είναι να οριστούν κοινές τεχνικές προδιαγραφές για την κατασκευή των συγκεκριμένων όπλων, ώστε να καθίσταται αδύνατη η μετατροπή τους σε πολυβόλα και να υπάρχει έλεγχος συμμόρφωσης με αυτούς τους κανόνες. </w:t>
      </w:r>
    </w:p>
    <w:p w14:paraId="77B294DB">
      <w:pPr>
        <w:spacing w:line="276" w:lineRule="auto"/>
        <w:ind w:firstLine="720"/>
        <w:contextualSpacing/>
        <w:jc w:val="both"/>
        <w:rPr>
          <w:rFonts w:cstheme="minorHAnsi"/>
        </w:rPr>
      </w:pPr>
      <w:r>
        <w:rPr>
          <w:rFonts w:cstheme="minorHAnsi"/>
        </w:rPr>
        <w:t>Πριν προχωρήσω, θα μου επιτρέψετε να περιγράψω πολύ συνοπτικά τι σημαίνει ο όρος «όπλα συναγερμού και σηματοδοσίας». Είναι οι φορητές συσκευές που έχουν σχεδιαστεί ώστε να μπορούν να εκπέμψουν σήμα συναγερμού, όπως για παράδειγμα είναι τα πιστόλια κρότου, για να σημάνουν μια έκτακτη ανάγκη και για σηματοδοσία, για παράδειγμα σε αγώνες στίβου και είναι όπλα τα οποία πυροδοτούν αποκλειστικά αβολίδωτα φυσίγγια, εκπληρώνοντας αυτόν ακριβώς τον σκοπό,  να εκπέμψουν σήμα συναγερμού. Με την πυροδότηση των ίδιων αβολίδωτων φυσιγγίων εκτοξεύουν μόνον πυροτεχνικά βλήματα. Πυροδοτούν απευθείας, μόνον τα συγκεκριμένα βλήματα για σηματοδοσία.</w:t>
      </w:r>
    </w:p>
    <w:p w14:paraId="540728C2">
      <w:pPr>
        <w:spacing w:line="276" w:lineRule="auto"/>
        <w:ind w:firstLine="720"/>
        <w:contextualSpacing/>
        <w:jc w:val="both"/>
        <w:rPr>
          <w:rFonts w:cstheme="minorHAnsi"/>
        </w:rPr>
      </w:pPr>
      <w:r>
        <w:rPr>
          <w:rFonts w:cstheme="minorHAnsi"/>
        </w:rPr>
        <w:t xml:space="preserve">Θα πρέπει να σημειώσω -το είπαν και άλλοι συνάδελφοι πριν- ότι πραγματικά, ως χώρα έχουμε κωλυσιεργήσει να εισάγουμε στο Δίκαιο μας την εν λόγω Οδηγία, με συνέπεια να έχουμε ήδη λάβει μια προειδοποιητική επιστολή από την Κομισιόν τον Μάιο του 2020. Σύμφωνα με το χρονοδιάγραμμα που είχε τεθεί τα κράτη-μέλη όφειλαν να μεταφέρουν στο δίκαιο τους τους συγκεκριμένους κανόνες μέχρι 17 Ιανουαρίου του 2020. Είμαστε πάνω από δύο χρόνια, έχει εκπνεύσει η προθεσμία για εδώ και πάνω από δύο χρόνια. Τώρα, λοιπόν, τρέχουμε να προλάβουμε για να γλιτώσουμε το πρόστιμο που αναμένεται να επιβληθεί στη χώρα μας. </w:t>
      </w:r>
    </w:p>
    <w:p w14:paraId="0C07A538">
      <w:pPr>
        <w:spacing w:line="276" w:lineRule="auto"/>
        <w:ind w:firstLine="720"/>
        <w:contextualSpacing/>
        <w:jc w:val="both"/>
        <w:rPr>
          <w:rFonts w:cstheme="minorHAnsi"/>
        </w:rPr>
      </w:pPr>
      <w:r>
        <w:rPr>
          <w:rFonts w:cstheme="minorHAnsi"/>
        </w:rPr>
        <w:t>Θα ήθελα να πω πως σε θεωρητικό επίπεδο, εάν σταθούμε επί της αρχής, κινείται σε θετική κατεύθυνση το συγκεκριμένο νομοσχέδιο. Παρ΄ όλα αυτά δεν μπορώ να μην επισημάνω και να υπογραμμίσω πως το γεγονός ότι το συζητάμε σήμερα, δύο χρόνια και λίγους μήνες από την ημέρα που εξέπνευσε η προθεσμία που είχαμε, αποδεικνύει για ακόμη μια φορά την έλλειψη σχεδιασμού. Το έχουμε δει και σε πολλά άλλα υπουργεία ότι δυστυχώς, δεν έχει η Κυβέρνηση της Ν.Δ. έναν ολοκληρωμένο σχεδιασμό. Τρέχουμε να προλάβουμε, τρέχετε και μαζί κάνετε και όλο το Κοινοβούλιο να τρέχει να προλάβει προθεσμίες πριν εκπνεύσουν, οδηγώντας τη χώρα μας, καταλογίζοντας στη χώρα μας, υπέρογκα πρόστιμα που δεν θα μπορεί και με δεδομένη την αναιμική της οικονομία να καλύψει. Δυστυχώς, χάνετε χρόνο ακόμη και όταν πρόκειται για διαδικαστικά ζητήματα τα οποία θα μπορούσαν να έχουν συζητηθεί πάρα πολύ καιρό πριν.</w:t>
      </w:r>
    </w:p>
    <w:p w14:paraId="32FEE607">
      <w:pPr>
        <w:spacing w:line="276" w:lineRule="auto"/>
        <w:contextualSpacing/>
        <w:jc w:val="both"/>
        <w:rPr>
          <w:rFonts w:cstheme="minorHAnsi"/>
        </w:rPr>
      </w:pPr>
      <w:r>
        <w:rPr>
          <w:rFonts w:cstheme="minorHAnsi"/>
        </w:rPr>
        <w:t>Από την άλλη πλευρά, δεν μπορεί κανείς να παραβλέψει ότι υπάρχει ανάγκη και θα πρέπει να ρυθμιστεί το πλαίσιο και να μειωθούν, όσο το δυνατόν περισσότερο, οι ευκαιρίες που θα έχουν εγκληματίες ή οι άλλοι άνθρωποι να μπορούν να μετατρέψουν ένα όπλο, που έχει μία άλλη χρήση, σε ένα συμβατικό και να το χρησιμοποιήσουν με κανονικά φυσίγγια, όπως θέλει να κάνει η συγκεκριμένη Οδηγία.</w:t>
      </w:r>
    </w:p>
    <w:p w14:paraId="509B4B9E">
      <w:pPr>
        <w:spacing w:line="276" w:lineRule="auto"/>
        <w:ind w:firstLine="720" w:firstLineChars="0"/>
        <w:contextualSpacing/>
        <w:jc w:val="both"/>
        <w:rPr>
          <w:rFonts w:cstheme="minorHAnsi"/>
          <w:color w:val="212529"/>
        </w:rPr>
      </w:pPr>
      <w:bookmarkStart w:id="10" w:name="_GoBack"/>
      <w:bookmarkEnd w:id="10"/>
      <w:r>
        <w:rPr>
          <w:rFonts w:cstheme="minorHAnsi"/>
          <w:color w:val="212529"/>
        </w:rPr>
        <w:t>Παρόλα αυτά, η καταπολέμηση της εγκληματικότητας δεν μπορεί να περιορίζεται μόνον στην ενσωμάτωση οδηγιών που αφορούν τέτοια ζητήματα. Δεν μπορεί σε καμία περίπτωση να είναι αποσπασματική, δεν μπορεί να είναι πρόχειρη, δεν μπορεί να είναι βιαστική, για να προλάβουμε να μη μας επιπλήξουν οι εταίροι μας.</w:t>
      </w:r>
    </w:p>
    <w:p w14:paraId="614A8E45">
      <w:pPr>
        <w:spacing w:line="276" w:lineRule="auto"/>
        <w:ind w:firstLine="720"/>
        <w:contextualSpacing/>
        <w:jc w:val="both"/>
        <w:rPr>
          <w:rFonts w:cstheme="minorHAnsi"/>
          <w:color w:val="212529"/>
        </w:rPr>
      </w:pPr>
      <w:r>
        <w:rPr>
          <w:rFonts w:cstheme="minorHAnsi"/>
          <w:color w:val="212529"/>
        </w:rPr>
        <w:t xml:space="preserve">Το ένα κομμάτι του πλαισίου της καταπολέμησης της εγκληματικότητας το γνωρίζουμε όλοι, είναι σίγουρα η οπλοχρησία, η οπλοκατοχή. Είναι η ανάγκη να ρυθμιστεί το πλαίσιο της παράνομης διακίνησης όπλων, να καταπολεμηθεί η παράνομη εμπορία. Το άλλο κομμάτι στο οποίο και εδώ, η Κυβέρνηση της Νέας Δημοκρατίας έχει μείνει χαρακτηριστικά πίσω, είναι η εμπέδωση του αισθήματος ασφάλειας που θα έπρεπε να νιώθουμε όλοι σαν πολίτες της χώρας μας, σαν πολίτες της Ελλάδας. Δυστυχώς, δεν το νιώθουμε αυτό, την στιγμή που θα έπρεπε οι πολίτες να βλέπουν την Ελληνική Αστυνομία δίπλα τους, να βλέπουν τμήματα Α.Τ. και Τ.Α. με αστυνομικούς που θα είναι εκεί για να λύσουν προβλήματα, για να προλάβουν εγκλήματα, βλέπουν ΜΑΤ, βλέπουν δυνάμεις καταστολής απέναντί τους, βλέπουν εικόνες σαν αυτές που είδαμε στο αντιπολεμικό συλλαλητήριο του Σαββάτου, βλέπουν άδεια τμήματα. </w:t>
      </w:r>
    </w:p>
    <w:p w14:paraId="35E71CB2">
      <w:pPr>
        <w:spacing w:line="276" w:lineRule="auto"/>
        <w:ind w:firstLine="720"/>
        <w:contextualSpacing/>
        <w:jc w:val="both"/>
        <w:rPr>
          <w:rFonts w:cstheme="minorHAnsi"/>
          <w:color w:val="212529"/>
        </w:rPr>
      </w:pPr>
      <w:r>
        <w:rPr>
          <w:rFonts w:cstheme="minorHAnsi"/>
          <w:color w:val="212529"/>
        </w:rPr>
        <w:t>Δυστυχώς, έχετε αποτύχει να δημιουργήσετε ένα αίσθημα ασφάλειας στους πολίτες. Τους κάνετε να νιώθουν ανασφαλείς στα σπίτια τους, να νιώθουν ασφαλείς στο δρόμο, να νιώθουν ανασφαλείς για την περιουσία τους και για την ίδια τους τη ζωή. Θα πρέπει λοιπόν να αναλογιστείτε πώς μπορείτε να θωρακίσετε και να ενισχύσετε την ασφάλεια που θα έπρεπε να νιώθουν οι πολίτες και όχι πραγματικά να αισθάνονται ότι έχουν μόνο δυνάμεις καταστολής απέναντί τους.</w:t>
      </w:r>
    </w:p>
    <w:p w14:paraId="1CA40ABB">
      <w:pPr>
        <w:spacing w:line="276" w:lineRule="auto"/>
        <w:ind w:firstLine="720"/>
        <w:contextualSpacing/>
        <w:jc w:val="both"/>
        <w:rPr>
          <w:rFonts w:cstheme="minorHAnsi"/>
          <w:color w:val="212529"/>
        </w:rPr>
      </w:pPr>
      <w:r>
        <w:rPr>
          <w:rFonts w:cstheme="minorHAnsi"/>
          <w:color w:val="212529"/>
        </w:rPr>
        <w:t>Κλείνω με αυτό, επειδή θα τοποθετηθούμε ξανά στις επόμενες συνεδριάσεις, απευθύνοντας σας μια ερώτηση, κύριε Υπουργέ.</w:t>
      </w:r>
    </w:p>
    <w:p w14:paraId="4A5BCD2C">
      <w:pPr>
        <w:spacing w:line="276" w:lineRule="auto"/>
        <w:ind w:firstLine="720"/>
        <w:contextualSpacing/>
        <w:jc w:val="both"/>
        <w:rPr>
          <w:rFonts w:cstheme="minorHAnsi"/>
          <w:color w:val="212529"/>
        </w:rPr>
      </w:pPr>
      <w:r>
        <w:rPr>
          <w:rFonts w:cstheme="minorHAnsi"/>
          <w:color w:val="212529"/>
        </w:rPr>
        <w:t xml:space="preserve">Περιμένουμε πάρα πολύ καιρό, εδώ και αρκετούς μήνες έχετε μιλήσει για ένα νομοσχέδιο που θα αφορά την εκπαίδευση της Ελληνικής Αστυνομίας. Επειδή θεωρούμε πως από τη μία όπως είπα είναι η ανάγκη να ρυθμιστεί η παράνομη διακίνηση όπλων, το άλλο κομμάτι είναι η ασφάλεια και η έννομη τάξη όπως εμείς την εννοούμε και όχι όπως εσείς με ματ και με πανεπιστημιακή αστυνομία, θα ήθελα να μας πείτε πότε αναμένεται να έρθει αυτό το νομοσχέδιο προς συζήτηση ώστε, να έχουμε και εμείς μια καλύτερη εικόνα και να μην τρέχουμε πάλι τελευταία στιγμή πριν τις διακοπές για να νομοθετήσουμε πράγματα που θα έπρεπε να έχουμε συζητήσει εδώ και πάρα πολλούς μήνες. </w:t>
      </w:r>
    </w:p>
    <w:p w14:paraId="29663E0A">
      <w:pPr>
        <w:spacing w:line="276" w:lineRule="auto"/>
        <w:ind w:firstLine="720"/>
        <w:contextualSpacing/>
        <w:jc w:val="both"/>
        <w:rPr>
          <w:rFonts w:cstheme="minorHAnsi"/>
          <w:color w:val="212529"/>
        </w:rPr>
      </w:pPr>
      <w:r>
        <w:rPr>
          <w:rFonts w:cstheme="minorHAnsi"/>
          <w:b/>
          <w:color w:val="212529"/>
        </w:rPr>
        <w:t>ΜΑΞΙΜΟΣ ΧΑΡΑΚΟΠΟΥΛΟΣ (Πρόεδρος της Επιτροπής):</w:t>
      </w:r>
      <w:r>
        <w:t xml:space="preserve"> </w:t>
      </w:r>
      <w:r>
        <w:rPr>
          <w:rFonts w:cstheme="minorHAnsi"/>
          <w:color w:val="212529"/>
        </w:rPr>
        <w:t>Ολοκληρώθηκαν οι επί της αρχής τοποθετήσεις Εισηγητών και Ειδικών Αγορητών και δεν έχει ζητήσει τον λόγο κάποιος Βουλευτής για να τοποθετηθεί επί της αρχής.</w:t>
      </w:r>
    </w:p>
    <w:p w14:paraId="18618D81">
      <w:pPr>
        <w:spacing w:line="276" w:lineRule="auto"/>
        <w:ind w:firstLine="720"/>
        <w:contextualSpacing/>
        <w:jc w:val="both"/>
        <w:rPr>
          <w:rFonts w:cstheme="minorHAnsi"/>
          <w:color w:val="212529"/>
        </w:rPr>
      </w:pPr>
      <w:r>
        <w:rPr>
          <w:rFonts w:cstheme="minorHAnsi"/>
          <w:color w:val="212529"/>
        </w:rPr>
        <w:t>Κυρίες και κύριοι συνάδελφοι, στο σημείο αυτό ολοκληρώθηκε η επί της αρχής συζήτηση του σχεδίου νόμου του Υπουργείου Προστασίας του Πολίτη που είχε ως θέμα ημερήσιας διάταξης:</w:t>
      </w:r>
      <w:r>
        <w:t xml:space="preserve"> </w:t>
      </w:r>
      <w:r>
        <w:rPr>
          <w:rFonts w:cstheme="minorHAnsi"/>
          <w:color w:val="212529"/>
        </w:rPr>
        <w:t>Επεξεργασία και εξέταση του σχεδίου νόμου του Υπουργείου Προστασίας του Πολίτη «Εναρμόνιση της ελληνικής νομοθεσίας με την εκτελεστική Οδηγία (Ε.Ε.) 2019/69 της Επιτροπής της 16ης Ιανουαρίου 2019 για τη θέσπιση τεχνικών προδιαγραφών για τα όπλα συναγερμού και σηματοδοσίας δυνάμει της Οδηγίας 2021/555 του Ευρωπαϊκού Κοινοβουλίου και του Συμβουλίου της 24ης Μαρτίου 2021 σχετικά με τον έλεγχο της απόκτησης και της κατοχής όπλων (L 115)».</w:t>
      </w:r>
    </w:p>
    <w:p w14:paraId="2003C16C">
      <w:pPr>
        <w:spacing w:line="276" w:lineRule="auto"/>
        <w:contextualSpacing/>
        <w:jc w:val="both"/>
        <w:rPr>
          <w:rFonts w:cstheme="minorHAnsi"/>
          <w:color w:val="212529"/>
        </w:rPr>
      </w:pPr>
    </w:p>
    <w:p w14:paraId="48F20376">
      <w:pPr>
        <w:spacing w:line="276" w:lineRule="auto"/>
        <w:contextualSpacing/>
        <w:jc w:val="both"/>
        <w:rPr>
          <w:rFonts w:cstheme="minorHAnsi"/>
          <w:color w:val="212529"/>
        </w:rPr>
      </w:pPr>
    </w:p>
    <w:p w14:paraId="1CD71263">
      <w:pPr>
        <w:spacing w:line="276" w:lineRule="auto"/>
        <w:ind w:firstLine="720"/>
        <w:contextualSpacing/>
        <w:jc w:val="both"/>
        <w:rPr>
          <w:rFonts w:cstheme="minorHAnsi"/>
          <w:color w:val="212529"/>
        </w:rPr>
      </w:pPr>
      <w:r>
        <w:rPr>
          <w:rFonts w:cstheme="minorHAnsi"/>
          <w:color w:val="212529"/>
        </w:rPr>
        <w:t>Στο σημείο αυτό γίνεται η γ΄ ανάγνωση του καταλόγου των μελών των Επιτροπών.   Παρόντες ήταν οι Βουλευτές κ.κ. Αυγερινοπούλου Διονυσία - Θεοδώρα, Γκιουλέκας Κωνσταντίνος, Δαβάκης Αθανάσιος, Ζεμπίλης Αθανάσιος, Θεοχάρης Θεοχάρης (Θάνος), Καππάτος Παναγής, Καραγκούνης Κωνσταντίνος, Καράογλου Θεόδωρος, Κόνσολας Εμμανουήλ (Μάνος), Κούβελας Δημήτριος, Κουτσούμπας Ανδρέας, Κυρανάκης Κωνσταντίνος, Λαμπρόπουλος Ιωάννης, Λιβανός Σπυρίδωνας - Παναγιώτης (Σπήλιος), Λοβέδος Ιωάννης - Μιχαήλ, Μάνη - Παπαδημητρίου Άννα, Μπούγας Ιωάννης, Δούνια Παναγιώτα, Πάτσης Ανδρέας, Τσαβδαρίδης Λάζαρος, Τσιγκρής Άγγελος, Υψηλάντης – Βασίλειος Νικόλαος, Χαρακόπουλος Μάξιμος, Χιονίδης Σάββας, Γκαρά Αναστασία (Νατάσα), Ζαχαριάδης Κωνσταντίνος, Καλαματιανός Διονύσιος –Χαράλαμπος, Λάππας Σπυρίδωνας, Μάλαμα Κυριακή, Ξανθόπουλος Θεόφιλος, Παπαηλιού Γεώργιος,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Παπαναστάσης Νικόλαος, Κανέλλη Γαρυφαλλιά (Λιάνα), Μυλωνάκης Αντώνιος, Χήτας Κωνσταντίνος, Απατζίδη Μαρία, Μπακαδήμα Φωτεινή και Αδαμοπούλου Αγγελική.</w:t>
      </w:r>
    </w:p>
    <w:p w14:paraId="63DBBACA">
      <w:pPr>
        <w:spacing w:line="276" w:lineRule="auto"/>
        <w:contextualSpacing/>
        <w:jc w:val="both"/>
        <w:rPr>
          <w:rFonts w:cstheme="minorHAnsi"/>
          <w:color w:val="212529"/>
        </w:rPr>
      </w:pPr>
    </w:p>
    <w:p w14:paraId="640FC032">
      <w:pPr>
        <w:spacing w:line="276" w:lineRule="auto"/>
        <w:contextualSpacing/>
        <w:jc w:val="both"/>
        <w:rPr>
          <w:rFonts w:cstheme="minorHAnsi"/>
          <w:color w:val="212529"/>
        </w:rPr>
      </w:pPr>
    </w:p>
    <w:p w14:paraId="4AFB8A63">
      <w:pPr>
        <w:spacing w:line="276" w:lineRule="auto"/>
        <w:ind w:firstLine="720"/>
        <w:contextualSpacing/>
        <w:jc w:val="both"/>
        <w:rPr>
          <w:rFonts w:cstheme="minorHAnsi"/>
          <w:color w:val="212529"/>
        </w:rPr>
      </w:pPr>
      <w:r>
        <w:rPr>
          <w:rFonts w:cstheme="minorHAnsi"/>
          <w:color w:val="212529"/>
        </w:rPr>
        <w:t>Τέλος και περί ώρα 17.20΄, λύθηκε η συνεδρίαση.</w:t>
      </w:r>
    </w:p>
    <w:p w14:paraId="2F6DE682">
      <w:pPr>
        <w:spacing w:line="276" w:lineRule="auto"/>
        <w:contextualSpacing/>
        <w:jc w:val="both"/>
        <w:rPr>
          <w:rFonts w:cstheme="minorHAnsi"/>
          <w:color w:val="212529"/>
        </w:rPr>
      </w:pPr>
    </w:p>
    <w:p w14:paraId="2924750D">
      <w:pPr>
        <w:spacing w:line="276" w:lineRule="auto"/>
        <w:contextualSpacing/>
        <w:jc w:val="both"/>
        <w:rPr>
          <w:rFonts w:cstheme="minorHAnsi"/>
          <w:b/>
          <w:color w:val="212529"/>
        </w:rPr>
      </w:pPr>
    </w:p>
    <w:p w14:paraId="1C5376CD">
      <w:pPr>
        <w:spacing w:line="276" w:lineRule="auto"/>
        <w:contextualSpacing/>
        <w:jc w:val="both"/>
        <w:rPr>
          <w:rFonts w:cstheme="minorHAnsi"/>
          <w:b/>
          <w:color w:val="212529"/>
        </w:rPr>
      </w:pPr>
      <w:r>
        <w:rPr>
          <w:rFonts w:cstheme="minorHAnsi"/>
          <w:b/>
          <w:color w:val="212529"/>
        </w:rPr>
        <w:t xml:space="preserve">Ο ΠΡΟΕΔΡΟΣ ΤΗΣ ΕΠΙΤΡΟΠΗΣ                              </w:t>
      </w:r>
      <w:r>
        <w:rPr>
          <w:rFonts w:cstheme="minorHAnsi"/>
          <w:b/>
          <w:color w:val="212529"/>
        </w:rPr>
        <w:tab/>
      </w:r>
      <w:r>
        <w:rPr>
          <w:rFonts w:cstheme="minorHAnsi"/>
          <w:b/>
          <w:color w:val="212529"/>
        </w:rPr>
        <w:tab/>
      </w:r>
      <w:r>
        <w:rPr>
          <w:rFonts w:cstheme="minorHAnsi"/>
          <w:b/>
          <w:color w:val="212529"/>
        </w:rPr>
        <w:t xml:space="preserve"> </w:t>
      </w:r>
      <w:r>
        <w:rPr>
          <w:rFonts w:cstheme="minorHAnsi"/>
          <w:b/>
          <w:color w:val="212529"/>
        </w:rPr>
        <w:tab/>
      </w:r>
      <w:r>
        <w:rPr>
          <w:rFonts w:cstheme="minorHAnsi"/>
          <w:b/>
          <w:color w:val="212529"/>
        </w:rPr>
        <w:t xml:space="preserve">         Ο ΓΡΑΜΜΑΤΕΑΣ</w:t>
      </w:r>
    </w:p>
    <w:p w14:paraId="79175F7B">
      <w:pPr>
        <w:spacing w:line="276" w:lineRule="auto"/>
        <w:contextualSpacing/>
        <w:jc w:val="both"/>
        <w:rPr>
          <w:rFonts w:cstheme="minorHAnsi"/>
          <w:b/>
          <w:color w:val="212529"/>
        </w:rPr>
      </w:pPr>
    </w:p>
    <w:p w14:paraId="20E41A74">
      <w:pPr>
        <w:spacing w:line="276" w:lineRule="auto"/>
        <w:contextualSpacing/>
        <w:jc w:val="both"/>
        <w:rPr>
          <w:rFonts w:cstheme="minorHAnsi"/>
          <w:b/>
          <w:color w:val="212529"/>
        </w:rPr>
      </w:pPr>
    </w:p>
    <w:p w14:paraId="7173478C">
      <w:pPr>
        <w:spacing w:line="276" w:lineRule="auto"/>
        <w:contextualSpacing/>
        <w:jc w:val="both"/>
        <w:rPr>
          <w:rFonts w:ascii="Arial" w:hAnsi="Arial" w:cs="Arial"/>
          <w:sz w:val="20"/>
        </w:rPr>
      </w:pPr>
      <w:r>
        <w:rPr>
          <w:rFonts w:cstheme="minorHAnsi"/>
          <w:b/>
          <w:color w:val="212529"/>
        </w:rPr>
        <w:t xml:space="preserve">  ΜΑΞΙΜΟΣ ΧΑΡΑΚΟΠΟΥΛΟΣ      </w:t>
      </w:r>
      <w:r>
        <w:rPr>
          <w:rFonts w:cstheme="minorHAnsi"/>
          <w:b/>
          <w:color w:val="212529"/>
        </w:rPr>
        <w:tab/>
      </w:r>
      <w:r>
        <w:rPr>
          <w:rFonts w:cstheme="minorHAnsi"/>
          <w:b/>
          <w:color w:val="212529"/>
        </w:rPr>
        <w:t xml:space="preserve">                                       ΕΥΣΤΑΘΙΟΣ ΚΩΝΣΤΑΝΤΙΝΙΔΗΣ</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A1"/>
    <w:family w:val="swiss"/>
    <w:pitch w:val="default"/>
    <w:sig w:usb0="E0002EFF" w:usb1="C000785B" w:usb2="00000009" w:usb3="00000000" w:csb0="400001FF" w:csb1="FFFF0000"/>
  </w:font>
  <w:font w:name="Segoe UI">
    <w:panose1 w:val="020B0502040204020203"/>
    <w:charset w:val="A1"/>
    <w:family w:val="swiss"/>
    <w:pitch w:val="default"/>
    <w:sig w:usb0="E4002EFF" w:usb1="C000E47F" w:usb2="00000009" w:usb3="00000000" w:csb0="200001FF" w:csb1="00000000"/>
  </w:font>
  <w:font w:name="Tahoma">
    <w:panose1 w:val="020B0604030504040204"/>
    <w:charset w:val="A1"/>
    <w:family w:val="swiss"/>
    <w:pitch w:val="default"/>
    <w:sig w:usb0="E1002EFF" w:usb1="C000605B" w:usb2="00000029" w:usb3="00000000" w:csb0="200101FF" w:csb1="20280000"/>
  </w:font>
  <w:font w:name="Roboto">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7393C">
    <w:pPr>
      <w:pStyle w:val="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F47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6BED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EB08">
    <w:pPr>
      <w:pStyle w:val="5"/>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9F8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1BE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B8"/>
    <w:rsid w:val="000003D4"/>
    <w:rsid w:val="00083D80"/>
    <w:rsid w:val="00172A47"/>
    <w:rsid w:val="001E1177"/>
    <w:rsid w:val="00284006"/>
    <w:rsid w:val="002E04CE"/>
    <w:rsid w:val="00301C10"/>
    <w:rsid w:val="00396532"/>
    <w:rsid w:val="003A29D1"/>
    <w:rsid w:val="00403E89"/>
    <w:rsid w:val="00524FB8"/>
    <w:rsid w:val="00553841"/>
    <w:rsid w:val="00560938"/>
    <w:rsid w:val="005B43ED"/>
    <w:rsid w:val="005F0663"/>
    <w:rsid w:val="00663480"/>
    <w:rsid w:val="006E59CF"/>
    <w:rsid w:val="00806300"/>
    <w:rsid w:val="00826156"/>
    <w:rsid w:val="00844894"/>
    <w:rsid w:val="008A7127"/>
    <w:rsid w:val="00931E6E"/>
    <w:rsid w:val="00996606"/>
    <w:rsid w:val="009C3737"/>
    <w:rsid w:val="00A03E85"/>
    <w:rsid w:val="00AD3342"/>
    <w:rsid w:val="00B066F3"/>
    <w:rsid w:val="00B81C07"/>
    <w:rsid w:val="00BF4568"/>
    <w:rsid w:val="00C050CF"/>
    <w:rsid w:val="00CC2236"/>
    <w:rsid w:val="00CC56A9"/>
    <w:rsid w:val="00CC7A99"/>
    <w:rsid w:val="00D94D07"/>
    <w:rsid w:val="00DA5F74"/>
    <w:rsid w:val="00E40BE2"/>
    <w:rsid w:val="00EE35DA"/>
    <w:rsid w:val="00EF0C43"/>
    <w:rsid w:val="00FB6DF0"/>
    <w:rsid w:val="344A5A7E"/>
    <w:rsid w:val="398E359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5">
    <w:name w:val="header"/>
    <w:basedOn w:val="1"/>
    <w:link w:val="8"/>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6">
    <w:name w:val="List Bullet"/>
    <w:basedOn w:val="1"/>
    <w:uiPriority w:val="0"/>
    <w:pPr>
      <w:numPr>
        <w:ilvl w:val="0"/>
        <w:numId w:val="1"/>
      </w:numPr>
      <w:spacing w:after="0" w:line="240" w:lineRule="auto"/>
      <w:contextualSpacing/>
    </w:pPr>
    <w:rPr>
      <w:rFonts w:ascii="Times New Roman" w:hAnsi="Times New Roman" w:eastAsia="Times New Roman" w:cs="Times New Roman"/>
      <w:sz w:val="24"/>
      <w:szCs w:val="24"/>
      <w:lang w:eastAsia="el-GR"/>
    </w:rPr>
  </w:style>
  <w:style w:type="character" w:styleId="7">
    <w:name w:val="Strong"/>
    <w:basedOn w:val="2"/>
    <w:qFormat/>
    <w:uiPriority w:val="22"/>
    <w:rPr>
      <w:b/>
      <w:bCs/>
    </w:rPr>
  </w:style>
  <w:style w:type="character" w:customStyle="1" w:styleId="8">
    <w:name w:val="Κεφαλίδα Char"/>
    <w:basedOn w:val="2"/>
    <w:link w:val="5"/>
    <w:uiPriority w:val="99"/>
    <w:rPr>
      <w:rFonts w:ascii="Times New Roman" w:hAnsi="Times New Roman" w:eastAsia="Times New Roman" w:cs="Times New Roman"/>
      <w:sz w:val="24"/>
      <w:szCs w:val="24"/>
      <w:lang w:eastAsia="el-GR"/>
    </w:rPr>
  </w:style>
  <w:style w:type="character" w:customStyle="1" w:styleId="9">
    <w:name w:val="Υποσέλιδο Char"/>
    <w:basedOn w:val="2"/>
    <w:link w:val="4"/>
    <w:uiPriority w:val="99"/>
    <w:rPr>
      <w:rFonts w:ascii="Times New Roman" w:hAnsi="Times New Roman" w:eastAsia="Times New Roman" w:cs="Times New Roman"/>
      <w:sz w:val="24"/>
      <w:szCs w:val="24"/>
      <w:lang w:eastAsia="el-GR"/>
    </w:rPr>
  </w:style>
  <w:style w:type="character" w:customStyle="1" w:styleId="10">
    <w:name w:val="apple-converted-space"/>
    <w:qFormat/>
    <w:uiPriority w:val="0"/>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16</Pages>
  <Words>8171</Words>
  <Characters>44126</Characters>
  <Lines>367</Lines>
  <Paragraphs>104</Paragraphs>
  <TotalTime>18</TotalTime>
  <ScaleCrop>false</ScaleCrop>
  <LinksUpToDate>false</LinksUpToDate>
  <CharactersWithSpaces>52193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2022-05-09T16:04:00Z</dcterms:created>
  <dc:creator>Λουκάτου Καλομοίρα</dc:creator>
  <cp:lastModifiedBy>a.anagnostopoulou</cp:lastModifiedBy>
  <cp:lastPrinted>2022-05-19T10:16:00Z</cp:lastPrinted>
  <dcterms:modified xsi:type="dcterms:W3CDTF">2025-10-06T07:32:10Z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C2FB7A86620B466DA60A6A2E14B2BA87_12</vt:lpwstr>
  </property>
</Properties>
</file>