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2673C" w14:textId="77777777" w:rsidR="0004011F" w:rsidRPr="002F4D5E" w:rsidRDefault="0004011F" w:rsidP="00BF0E47">
      <w:pPr>
        <w:pStyle w:val="3"/>
        <w:spacing w:after="0" w:line="276" w:lineRule="auto"/>
        <w:contextualSpacing/>
        <w:rPr>
          <w:rFonts w:ascii="Calibri" w:hAnsi="Calibri" w:cs="Calibri"/>
          <w:b/>
          <w:bCs/>
          <w:color w:val="auto"/>
          <w:sz w:val="22"/>
          <w:szCs w:val="22"/>
        </w:rPr>
      </w:pPr>
      <w:r w:rsidRPr="002F4D5E">
        <w:rPr>
          <w:rFonts w:ascii="Calibri" w:hAnsi="Calibri" w:cs="Calibri"/>
          <w:b/>
          <w:bCs/>
          <w:color w:val="auto"/>
          <w:sz w:val="22"/>
          <w:szCs w:val="22"/>
        </w:rPr>
        <w:t xml:space="preserve">ΒΟΥΛΗ ΤΩΝ ΕΛΛΗΝΩΝ </w:t>
      </w:r>
    </w:p>
    <w:p w14:paraId="58EF5A2A" w14:textId="77777777" w:rsidR="0004011F" w:rsidRPr="002F4D5E" w:rsidRDefault="0004011F" w:rsidP="00BF0E47">
      <w:pPr>
        <w:pStyle w:val="3"/>
        <w:spacing w:after="0" w:line="276" w:lineRule="auto"/>
        <w:contextualSpacing/>
        <w:rPr>
          <w:rFonts w:ascii="Calibri" w:hAnsi="Calibri" w:cs="Calibri"/>
          <w:b/>
          <w:bCs/>
          <w:color w:val="auto"/>
          <w:sz w:val="22"/>
          <w:szCs w:val="22"/>
        </w:rPr>
      </w:pPr>
      <w:r w:rsidRPr="002F4D5E">
        <w:rPr>
          <w:rFonts w:ascii="Calibri" w:hAnsi="Calibri" w:cs="Calibri"/>
          <w:b/>
          <w:bCs/>
          <w:color w:val="auto"/>
          <w:sz w:val="22"/>
          <w:szCs w:val="22"/>
        </w:rPr>
        <w:t xml:space="preserve">ΠΕΡΙΟΔΟΣ Κ΄- ΣΥΝΟΔΟΣ Γ΄ </w:t>
      </w:r>
    </w:p>
    <w:p w14:paraId="7162D05A" w14:textId="77777777" w:rsidR="0004011F" w:rsidRPr="002F4D5E" w:rsidRDefault="0004011F" w:rsidP="00BF0E47">
      <w:pPr>
        <w:pStyle w:val="3"/>
        <w:spacing w:after="0" w:line="276" w:lineRule="auto"/>
        <w:contextualSpacing/>
        <w:rPr>
          <w:rFonts w:ascii="Calibri" w:hAnsi="Calibri" w:cs="Calibri"/>
          <w:b/>
          <w:bCs/>
          <w:color w:val="auto"/>
          <w:sz w:val="22"/>
          <w:szCs w:val="22"/>
        </w:rPr>
      </w:pPr>
      <w:r w:rsidRPr="002F4D5E">
        <w:rPr>
          <w:rFonts w:ascii="Calibri" w:hAnsi="Calibri" w:cs="Calibri"/>
          <w:b/>
          <w:bCs/>
          <w:color w:val="auto"/>
          <w:sz w:val="22"/>
          <w:szCs w:val="22"/>
        </w:rPr>
        <w:t>ΔΙΑΡΚΗΣ ΕΠΙΤΡΟΠΗ ΔΗΜΟΣΙΑΣ ΔΙΟΙΚΗΣΗΣ, ΔΗΜΟΣΙΑΣ ΤΑΞΗΣ ΚΑΙ ΔΙΚΑΙΟΣΥΝΗΣ</w:t>
      </w:r>
      <w:r w:rsidRPr="002F4D5E">
        <w:rPr>
          <w:rFonts w:ascii="Calibri" w:hAnsi="Calibri" w:cs="Calibri"/>
          <w:b/>
          <w:bCs/>
          <w:color w:val="auto"/>
          <w:sz w:val="22"/>
          <w:szCs w:val="22"/>
        </w:rPr>
        <w:tab/>
      </w:r>
    </w:p>
    <w:p w14:paraId="11EDC4EB" w14:textId="77777777" w:rsidR="0004011F" w:rsidRPr="002F4D5E" w:rsidRDefault="0004011F" w:rsidP="00BF0E47">
      <w:pPr>
        <w:pStyle w:val="3"/>
        <w:spacing w:after="0" w:line="276" w:lineRule="auto"/>
        <w:contextualSpacing/>
        <w:jc w:val="both"/>
        <w:rPr>
          <w:rFonts w:ascii="Calibri" w:hAnsi="Calibri" w:cs="Calibri"/>
          <w:color w:val="auto"/>
          <w:sz w:val="22"/>
          <w:szCs w:val="22"/>
        </w:rPr>
      </w:pPr>
    </w:p>
    <w:p w14:paraId="69A821C4" w14:textId="773C1BFC" w:rsidR="0004011F" w:rsidRPr="002F4D5E" w:rsidRDefault="0004011F" w:rsidP="00BF0E47">
      <w:pPr>
        <w:pStyle w:val="3"/>
        <w:spacing w:after="0" w:line="276" w:lineRule="auto"/>
        <w:ind w:firstLine="709"/>
        <w:contextualSpacing/>
        <w:jc w:val="both"/>
        <w:rPr>
          <w:rFonts w:ascii="Calibri" w:hAnsi="Calibri" w:cs="Calibri"/>
          <w:b/>
          <w:bCs/>
          <w:color w:val="auto"/>
          <w:sz w:val="22"/>
          <w:szCs w:val="22"/>
        </w:rPr>
      </w:pPr>
      <w:r w:rsidRPr="002F4D5E">
        <w:rPr>
          <w:rFonts w:ascii="Calibri" w:hAnsi="Calibri" w:cs="Calibri"/>
          <w:color w:val="auto"/>
          <w:sz w:val="22"/>
          <w:szCs w:val="22"/>
        </w:rPr>
        <w:t xml:space="preserve">                                                            </w:t>
      </w:r>
      <w:r w:rsidRPr="002F4D5E">
        <w:rPr>
          <w:rFonts w:ascii="Calibri" w:hAnsi="Calibri" w:cs="Calibri"/>
          <w:b/>
          <w:bCs/>
          <w:color w:val="auto"/>
          <w:sz w:val="22"/>
          <w:szCs w:val="22"/>
        </w:rPr>
        <w:t>Π Ρ Α Κ Τ Ι Κ Ο</w:t>
      </w:r>
    </w:p>
    <w:p w14:paraId="4D971A6E" w14:textId="72245775" w:rsidR="0004011F" w:rsidRPr="002F4D5E" w:rsidRDefault="0004011F" w:rsidP="00BF0E47">
      <w:pPr>
        <w:pStyle w:val="3"/>
        <w:spacing w:before="0" w:after="0" w:line="276" w:lineRule="auto"/>
        <w:ind w:firstLine="709"/>
        <w:contextualSpacing/>
        <w:jc w:val="both"/>
        <w:rPr>
          <w:rFonts w:ascii="Calibri" w:hAnsi="Calibri" w:cs="Calibri"/>
          <w:b/>
          <w:bCs/>
          <w:color w:val="auto"/>
          <w:sz w:val="22"/>
          <w:szCs w:val="22"/>
        </w:rPr>
      </w:pPr>
      <w:r w:rsidRPr="002F4D5E">
        <w:rPr>
          <w:rFonts w:ascii="Calibri" w:hAnsi="Calibri" w:cs="Calibri"/>
          <w:b/>
          <w:bCs/>
          <w:color w:val="auto"/>
          <w:sz w:val="22"/>
          <w:szCs w:val="22"/>
        </w:rPr>
        <w:t xml:space="preserve">                                                   (Άρθρο 40 παρ. 1 Κ.τ.Β.)</w:t>
      </w:r>
    </w:p>
    <w:p w14:paraId="2FF34D63" w14:textId="77777777" w:rsidR="0004011F" w:rsidRPr="002F4D5E" w:rsidRDefault="0004011F" w:rsidP="00BF0E47">
      <w:pPr>
        <w:pStyle w:val="3"/>
        <w:spacing w:before="0" w:after="0" w:line="276" w:lineRule="auto"/>
        <w:ind w:firstLine="709"/>
        <w:contextualSpacing/>
        <w:jc w:val="both"/>
        <w:rPr>
          <w:rFonts w:ascii="Calibri" w:hAnsi="Calibri" w:cs="Calibri"/>
          <w:color w:val="auto"/>
          <w:sz w:val="22"/>
          <w:szCs w:val="22"/>
        </w:rPr>
      </w:pPr>
    </w:p>
    <w:p w14:paraId="63D8B36E" w14:textId="331540A1" w:rsidR="008C6E51" w:rsidRPr="002F4D5E" w:rsidRDefault="008C6E51" w:rsidP="00BF0E47">
      <w:pPr>
        <w:pStyle w:val="3"/>
        <w:spacing w:before="0" w:after="0" w:line="276" w:lineRule="auto"/>
        <w:ind w:firstLine="709"/>
        <w:contextualSpacing/>
        <w:jc w:val="both"/>
        <w:rPr>
          <w:rFonts w:ascii="Calibri" w:hAnsi="Calibri" w:cs="Calibri"/>
          <w:b/>
          <w:bCs/>
          <w:color w:val="auto"/>
          <w:sz w:val="22"/>
          <w:szCs w:val="22"/>
          <w:shd w:val="clear" w:color="auto" w:fill="FFFFFF"/>
        </w:rPr>
      </w:pPr>
      <w:r w:rsidRPr="002F4D5E">
        <w:rPr>
          <w:rFonts w:ascii="Calibri" w:hAnsi="Calibri" w:cs="Calibri"/>
          <w:color w:val="auto"/>
          <w:sz w:val="22"/>
          <w:szCs w:val="22"/>
        </w:rPr>
        <w:tab/>
        <w:t xml:space="preserve">Στην Αθήνα, σήμερα, 10 Ιουνίου 2026, ημέρα Τετάρτη και ώρα 10.10΄,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της, κ. </w:t>
      </w:r>
      <w:r w:rsidR="00BF0E47">
        <w:rPr>
          <w:rFonts w:ascii="Calibri" w:hAnsi="Calibri" w:cs="Calibri"/>
          <w:color w:val="auto"/>
          <w:sz w:val="22"/>
          <w:szCs w:val="22"/>
        </w:rPr>
        <w:t>Αναστάσιου</w:t>
      </w:r>
      <w:r w:rsidRPr="002F4D5E">
        <w:rPr>
          <w:rFonts w:ascii="Calibri" w:hAnsi="Calibri" w:cs="Calibri"/>
          <w:color w:val="auto"/>
          <w:sz w:val="22"/>
          <w:szCs w:val="22"/>
        </w:rPr>
        <w:t xml:space="preserve"> Μπαρτζώκα, με θέμα ημερήσιας διάταξης τη σ</w:t>
      </w:r>
      <w:r w:rsidRPr="002F4D5E">
        <w:rPr>
          <w:rFonts w:ascii="Calibri" w:hAnsi="Calibri" w:cs="Calibri"/>
          <w:color w:val="auto"/>
          <w:sz w:val="22"/>
          <w:szCs w:val="22"/>
          <w:shd w:val="clear" w:color="auto" w:fill="FFFFFF"/>
        </w:rPr>
        <w:t xml:space="preserve">υνέχιση της επεξεργασίας και εξέτασης του σχεδίου νόμου του Υφυπουργού στον Πρωθυπουργό «Αδειοδότηση παρόχων περιεχομένου επίγειας ψηφιακής τηλεοπτικής ευρυεκπομπής ελεύθερης λήψης περιφερειακής εμβέλειας και λοιπές διατάξεις»  </w:t>
      </w:r>
      <w:r w:rsidRPr="002F4D5E">
        <w:rPr>
          <w:rFonts w:ascii="Calibri" w:hAnsi="Calibri" w:cs="Calibri"/>
          <w:color w:val="auto"/>
          <w:sz w:val="22"/>
          <w:szCs w:val="22"/>
        </w:rPr>
        <w:t>(4</w:t>
      </w:r>
      <w:r w:rsidRPr="002F4D5E">
        <w:rPr>
          <w:rFonts w:ascii="Calibri" w:hAnsi="Calibri" w:cs="Calibri"/>
          <w:color w:val="auto"/>
          <w:sz w:val="22"/>
          <w:szCs w:val="22"/>
          <w:vertAlign w:val="superscript"/>
        </w:rPr>
        <w:t>η</w:t>
      </w:r>
      <w:r w:rsidRPr="002F4D5E">
        <w:rPr>
          <w:rFonts w:ascii="Calibri" w:hAnsi="Calibri" w:cs="Calibri"/>
          <w:color w:val="auto"/>
          <w:sz w:val="22"/>
          <w:szCs w:val="22"/>
        </w:rPr>
        <w:t xml:space="preserve"> συνεδρίαση- β΄ ανάγνωση).</w:t>
      </w:r>
    </w:p>
    <w:p w14:paraId="0B685E9A" w14:textId="77777777" w:rsidR="008C6E51" w:rsidRPr="002F4D5E" w:rsidRDefault="008C6E51" w:rsidP="00BF0E47">
      <w:pPr>
        <w:pStyle w:val="3"/>
        <w:spacing w:before="0" w:after="0" w:line="276" w:lineRule="auto"/>
        <w:ind w:firstLine="720"/>
        <w:contextualSpacing/>
        <w:jc w:val="both"/>
        <w:rPr>
          <w:rFonts w:ascii="Calibri" w:hAnsi="Calibri" w:cs="Calibri"/>
          <w:b/>
          <w:color w:val="auto"/>
          <w:sz w:val="22"/>
          <w:szCs w:val="22"/>
        </w:rPr>
      </w:pPr>
      <w:r w:rsidRPr="002F4D5E">
        <w:rPr>
          <w:rFonts w:ascii="Calibri" w:hAnsi="Calibri" w:cs="Calibri"/>
          <w:color w:val="auto"/>
          <w:sz w:val="22"/>
          <w:szCs w:val="22"/>
        </w:rPr>
        <w:t>Στη συνεδρίαση παρέστησαν ο Υφυπουργός στον Πρωθυπουργό, κ. Παύλος Μαρινάκης, καθώς και αρμόδιοι υπηρεσιακοί παράγοντες.</w:t>
      </w:r>
    </w:p>
    <w:p w14:paraId="3192618E" w14:textId="5F2658A2" w:rsidR="00144158" w:rsidRPr="002F4D5E" w:rsidRDefault="008C6E51" w:rsidP="00BF0E47">
      <w:pPr>
        <w:pStyle w:val="3"/>
        <w:spacing w:before="0" w:after="0" w:line="276" w:lineRule="auto"/>
        <w:ind w:firstLine="709"/>
        <w:contextualSpacing/>
        <w:jc w:val="both"/>
        <w:rPr>
          <w:rFonts w:ascii="Calibri" w:hAnsi="Calibri" w:cs="Calibri"/>
          <w:b/>
          <w:color w:val="auto"/>
          <w:sz w:val="22"/>
          <w:szCs w:val="22"/>
        </w:rPr>
      </w:pPr>
      <w:r w:rsidRPr="002F4D5E">
        <w:rPr>
          <w:rFonts w:ascii="Calibri" w:hAnsi="Calibri" w:cs="Calibri"/>
          <w:color w:val="auto"/>
          <w:sz w:val="22"/>
          <w:szCs w:val="22"/>
        </w:rPr>
        <w:t>Ο Πρόεδρος της Επιτροπής, αφού διαπίστωσε την ύπαρξη απαρτίας, κήρυξε την</w:t>
      </w:r>
      <w:r w:rsidR="00144158" w:rsidRPr="002F4D5E">
        <w:rPr>
          <w:rFonts w:ascii="Calibri" w:hAnsi="Calibri" w:cs="Calibri"/>
          <w:color w:val="auto"/>
          <w:sz w:val="22"/>
          <w:szCs w:val="22"/>
        </w:rPr>
        <w:t xml:space="preserve"> </w:t>
      </w:r>
      <w:r w:rsidRPr="002F4D5E">
        <w:rPr>
          <w:rFonts w:ascii="Calibri" w:hAnsi="Calibri" w:cs="Calibri"/>
          <w:color w:val="auto"/>
          <w:sz w:val="22"/>
          <w:szCs w:val="22"/>
        </w:rPr>
        <w:t>έναρξη της συνεδρίασης και έκανε την α΄ ανάγνωση του καταλόγου των μελών της Επιτροπής.</w:t>
      </w:r>
      <w:r w:rsidR="00144158" w:rsidRPr="002F4D5E">
        <w:rPr>
          <w:rFonts w:ascii="Calibri" w:hAnsi="Calibri" w:cs="Calibri"/>
          <w:color w:val="auto"/>
          <w:sz w:val="22"/>
          <w:szCs w:val="22"/>
        </w:rPr>
        <w:t xml:space="preserve"> </w:t>
      </w:r>
      <w:r w:rsidRPr="002F4D5E">
        <w:rPr>
          <w:rFonts w:ascii="Calibri" w:hAnsi="Calibri" w:cs="Calibri"/>
          <w:color w:val="auto"/>
          <w:sz w:val="22"/>
          <w:szCs w:val="22"/>
        </w:rPr>
        <w:t>Παρόντες ήταν οι Βουλευτές κ.κ.</w:t>
      </w:r>
      <w:bookmarkStart w:id="0" w:name="_Hlk224055038"/>
      <w:r w:rsidR="00144158" w:rsidRPr="002F4D5E">
        <w:rPr>
          <w:rFonts w:ascii="Calibri" w:eastAsia="Calibri" w:hAnsi="Calibri" w:cs="Calibri"/>
          <w:color w:val="auto"/>
          <w:kern w:val="0"/>
          <w:sz w:val="22"/>
          <w:szCs w:val="22"/>
          <w14:ligatures w14:val="none"/>
        </w:rPr>
        <w:t xml:space="preserve"> Αθανασίου Χαράλαμπος, Αντωνίου Μαρία, Βούλτεψη Σοφία, Δημοσχάκης Αναστάσιος (Τάσος), Ζεμπίλης Αθανάσιος, Καιρίδης Δημήτριος, Καλογερόπουλος Δημήτριος,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w:t>
      </w:r>
      <w:r w:rsidR="0055568A" w:rsidRPr="002F4D5E">
        <w:rPr>
          <w:rFonts w:ascii="Calibri" w:eastAsia="Calibri" w:hAnsi="Calibri" w:cs="Calibri"/>
          <w:color w:val="auto"/>
          <w:kern w:val="0"/>
          <w:sz w:val="22"/>
          <w:szCs w:val="22"/>
          <w14:ligatures w14:val="none"/>
        </w:rPr>
        <w:t xml:space="preserve"> </w:t>
      </w:r>
      <w:r w:rsidR="00144158" w:rsidRPr="002F4D5E">
        <w:rPr>
          <w:rFonts w:ascii="Calibri" w:eastAsia="Calibri" w:hAnsi="Calibri" w:cs="Calibri"/>
          <w:color w:val="auto"/>
          <w:kern w:val="0"/>
          <w:sz w:val="22"/>
          <w:szCs w:val="22"/>
          <w14:ligatures w14:val="none"/>
        </w:rPr>
        <w:t xml:space="preserve"> Πάνας Απόστολος, </w:t>
      </w:r>
      <w:r w:rsidR="0055568A" w:rsidRPr="002F4D5E">
        <w:rPr>
          <w:rFonts w:ascii="Calibri" w:eastAsia="Calibri" w:hAnsi="Calibri" w:cs="Calibri"/>
          <w:color w:val="auto"/>
          <w:kern w:val="0"/>
          <w:sz w:val="22"/>
          <w:szCs w:val="22"/>
          <w14:ligatures w14:val="none"/>
        </w:rPr>
        <w:t xml:space="preserve">Μπιάγκης Δημήτριος, </w:t>
      </w:r>
      <w:r w:rsidR="00144158" w:rsidRPr="002F4D5E">
        <w:rPr>
          <w:rFonts w:ascii="Calibri" w:eastAsia="Calibri" w:hAnsi="Calibri" w:cs="Calibri"/>
          <w:color w:val="auto"/>
          <w:kern w:val="0"/>
          <w:sz w:val="22"/>
          <w:szCs w:val="22"/>
          <w14:ligatures w14:val="none"/>
        </w:rPr>
        <w:t xml:space="preserve">Μπάρκας Κωνσταντίνος, Παπαηλιού Γεώργιος, Τσαπανίδου Παρθένα (Πόπη), Ψυχογιός Γεώργιος, Γκιόκας Ιωάννης, Κανέλλη Γαρυφαλλιά (Λιάνα), Συντυχάκης Εμμανουήλ, Ηλιόπουλος Αθανάσιος (Νάσος), Τζανακόπουλος Δημήτριος, Φωτίου Θεανώ, Γραμμένος Βασίλειος, Χήτας Κωνσταντίνος, </w:t>
      </w:r>
      <w:r w:rsidR="00255DB8">
        <w:rPr>
          <w:rFonts w:ascii="Calibri" w:eastAsia="Calibri" w:hAnsi="Calibri" w:cs="Calibri"/>
          <w:color w:val="auto"/>
          <w:kern w:val="0"/>
          <w:sz w:val="22"/>
          <w:szCs w:val="22"/>
          <w14:ligatures w14:val="none"/>
        </w:rPr>
        <w:t>Καζαμίας Αλέξανδρος</w:t>
      </w:r>
      <w:r w:rsidR="00144158" w:rsidRPr="002F4D5E">
        <w:rPr>
          <w:rFonts w:ascii="Calibri" w:eastAsia="Calibri" w:hAnsi="Calibri" w:cs="Calibri"/>
          <w:color w:val="auto"/>
          <w:kern w:val="0"/>
          <w:sz w:val="22"/>
          <w:szCs w:val="22"/>
          <w14:ligatures w14:val="none"/>
        </w:rPr>
        <w:t>, Βαλτογιάννης Διονύσιος, Καραγεωργοπούλου Ελένη</w:t>
      </w:r>
      <w:bookmarkStart w:id="1" w:name="_Hlk212808782"/>
      <w:r w:rsidR="002F4D5E" w:rsidRPr="002F4D5E">
        <w:rPr>
          <w:rFonts w:ascii="Calibri" w:eastAsia="Calibri" w:hAnsi="Calibri" w:cs="Calibri"/>
          <w:color w:val="auto"/>
          <w:kern w:val="0"/>
          <w:sz w:val="22"/>
          <w:szCs w:val="22"/>
          <w14:ligatures w14:val="none"/>
        </w:rPr>
        <w:t xml:space="preserve"> και</w:t>
      </w:r>
      <w:r w:rsidR="00144158" w:rsidRPr="002F4D5E">
        <w:rPr>
          <w:rFonts w:ascii="Calibri" w:eastAsia="Calibri" w:hAnsi="Calibri" w:cs="Calibri"/>
          <w:color w:val="auto"/>
          <w:kern w:val="0"/>
          <w:sz w:val="22"/>
          <w:szCs w:val="22"/>
          <w14:ligatures w14:val="none"/>
        </w:rPr>
        <w:t xml:space="preserve"> </w:t>
      </w:r>
      <w:bookmarkEnd w:id="1"/>
      <w:r w:rsidR="00144158" w:rsidRPr="002F4D5E">
        <w:rPr>
          <w:rFonts w:ascii="Calibri" w:eastAsia="Calibri" w:hAnsi="Calibri" w:cs="Calibri"/>
          <w:color w:val="auto"/>
          <w:kern w:val="0"/>
          <w:sz w:val="22"/>
          <w:szCs w:val="22"/>
          <w14:ligatures w14:val="none"/>
        </w:rPr>
        <w:t>Σαρακιώτης Ιωάννης</w:t>
      </w:r>
      <w:bookmarkEnd w:id="0"/>
      <w:r w:rsidR="002F4D5E" w:rsidRPr="002F4D5E">
        <w:rPr>
          <w:rFonts w:ascii="Calibri" w:eastAsia="Calibri" w:hAnsi="Calibri" w:cs="Calibri"/>
          <w:color w:val="auto"/>
          <w:kern w:val="0"/>
          <w:sz w:val="22"/>
          <w:szCs w:val="22"/>
          <w14:ligatures w14:val="none"/>
        </w:rPr>
        <w:t>.</w:t>
      </w:r>
    </w:p>
    <w:p w14:paraId="7FD5B878" w14:textId="77777777" w:rsidR="008C6E51" w:rsidRPr="002F4D5E" w:rsidRDefault="008C6E51" w:rsidP="00BF0E47">
      <w:pPr>
        <w:pStyle w:val="3"/>
        <w:spacing w:before="0" w:after="0" w:line="276" w:lineRule="auto"/>
        <w:ind w:firstLine="709"/>
        <w:contextualSpacing/>
        <w:jc w:val="both"/>
        <w:rPr>
          <w:rFonts w:ascii="Calibri" w:hAnsi="Calibri" w:cs="Calibri"/>
          <w:b/>
          <w:bCs/>
          <w:iCs/>
          <w:color w:val="auto"/>
          <w:sz w:val="22"/>
          <w:szCs w:val="22"/>
        </w:rPr>
      </w:pPr>
      <w:r w:rsidRPr="002F4D5E">
        <w:rPr>
          <w:rFonts w:ascii="Calibri" w:hAnsi="Calibri" w:cs="Calibri"/>
          <w:b/>
          <w:bCs/>
          <w:color w:val="auto"/>
          <w:sz w:val="22"/>
          <w:szCs w:val="22"/>
        </w:rPr>
        <w:t>ΑΝΑΣΤΑΣΙΟΣ ΜΠΑΡΤΖΩΚΑΣ (Πρόεδρος της Επιτροπής):</w:t>
      </w:r>
      <w:r w:rsidRPr="002F4D5E">
        <w:rPr>
          <w:rFonts w:ascii="Calibri" w:hAnsi="Calibri" w:cs="Calibri"/>
          <w:color w:val="auto"/>
          <w:sz w:val="22"/>
          <w:szCs w:val="22"/>
        </w:rPr>
        <w:t xml:space="preserve"> Καλημέρα σε όλες και όλους.</w:t>
      </w:r>
      <w:r w:rsidRPr="002F4D5E">
        <w:rPr>
          <w:rFonts w:ascii="Calibri" w:hAnsi="Calibri" w:cs="Calibri"/>
          <w:iCs/>
          <w:color w:val="auto"/>
          <w:sz w:val="22"/>
          <w:szCs w:val="22"/>
        </w:rPr>
        <w:t xml:space="preserve"> </w:t>
      </w:r>
    </w:p>
    <w:p w14:paraId="5BBBCBCF" w14:textId="77777777" w:rsidR="00BF0E47" w:rsidRDefault="008C6E51" w:rsidP="00BF0E47">
      <w:pPr>
        <w:pStyle w:val="3"/>
        <w:spacing w:before="0" w:after="0" w:line="276" w:lineRule="auto"/>
        <w:ind w:firstLine="709"/>
        <w:contextualSpacing/>
        <w:jc w:val="both"/>
        <w:rPr>
          <w:rFonts w:ascii="Calibri" w:hAnsi="Calibri" w:cs="Calibri"/>
          <w:b/>
          <w:bCs/>
          <w:iCs/>
          <w:color w:val="auto"/>
          <w:sz w:val="22"/>
          <w:szCs w:val="22"/>
        </w:rPr>
      </w:pPr>
      <w:r w:rsidRPr="002F4D5E">
        <w:rPr>
          <w:rFonts w:ascii="Calibri" w:hAnsi="Calibri" w:cs="Calibri"/>
          <w:iCs/>
          <w:color w:val="auto"/>
          <w:sz w:val="22"/>
          <w:szCs w:val="22"/>
        </w:rPr>
        <w:t>Συνεχίζουμε την επεξεργασία και εξέταση του σχεδίου νόμου του Υφυπουργού στον Πρωθυπουργό, Παύλο Μαρινάκη,</w:t>
      </w:r>
      <w:r w:rsidRPr="002F4D5E">
        <w:rPr>
          <w:rFonts w:ascii="Calibri" w:hAnsi="Calibri" w:cs="Calibri"/>
          <w:color w:val="auto"/>
          <w:sz w:val="22"/>
          <w:szCs w:val="22"/>
          <w:shd w:val="clear" w:color="auto" w:fill="FFFFFF"/>
        </w:rPr>
        <w:t xml:space="preserve"> </w:t>
      </w:r>
      <w:r w:rsidRPr="002F4D5E">
        <w:rPr>
          <w:rFonts w:ascii="Calibri" w:hAnsi="Calibri" w:cs="Calibri"/>
          <w:iCs/>
          <w:color w:val="auto"/>
          <w:sz w:val="22"/>
          <w:szCs w:val="22"/>
        </w:rPr>
        <w:t xml:space="preserve">«Αδειοδότηση παρόχων περιεχομένου επίγειας ψηφιακής τηλεοπτικής ευρυεκπομπής ελεύθερης λήψης περιφερειακής εμβέλειας και λοιπές διατάξεις». </w:t>
      </w:r>
    </w:p>
    <w:p w14:paraId="30E08BD8" w14:textId="6FEC6A6D" w:rsidR="008C6E51" w:rsidRPr="00BF0E47" w:rsidRDefault="008C6E51" w:rsidP="00BF0E47">
      <w:pPr>
        <w:pStyle w:val="3"/>
        <w:spacing w:before="0" w:after="0" w:line="276" w:lineRule="auto"/>
        <w:ind w:firstLine="709"/>
        <w:contextualSpacing/>
        <w:jc w:val="both"/>
        <w:rPr>
          <w:rFonts w:ascii="Calibri" w:hAnsi="Calibri" w:cs="Calibri"/>
          <w:b/>
          <w:bCs/>
          <w:iCs/>
          <w:color w:val="auto"/>
          <w:sz w:val="22"/>
          <w:szCs w:val="22"/>
        </w:rPr>
      </w:pPr>
      <w:r w:rsidRPr="002F4D5E">
        <w:rPr>
          <w:rFonts w:ascii="Calibri" w:hAnsi="Calibri" w:cs="Calibri"/>
          <w:iCs/>
          <w:color w:val="auto"/>
          <w:sz w:val="22"/>
          <w:szCs w:val="22"/>
        </w:rPr>
        <w:t>Τον λόγο έχει η Εισηγήτρια της «Νέας Δημοκρατίας», κυρία Σοφία Βούλτεψη.</w:t>
      </w:r>
    </w:p>
    <w:p w14:paraId="3161AD6B" w14:textId="24B9D0AF" w:rsidR="008C6E51" w:rsidRPr="002F4D5E" w:rsidRDefault="008C6E51" w:rsidP="00BF0E47">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b/>
          <w:bCs/>
          <w:iCs/>
          <w:color w:val="auto"/>
          <w:sz w:val="22"/>
          <w:szCs w:val="22"/>
        </w:rPr>
        <w:t>ΣΟΦΙΑ ΒΟΥΛΤΕΨΗ (Εισηγήτρια της Πλειοψηφίας):</w:t>
      </w:r>
      <w:r w:rsidRPr="002F4D5E">
        <w:rPr>
          <w:rFonts w:ascii="Calibri" w:hAnsi="Calibri" w:cs="Calibri"/>
          <w:iCs/>
          <w:color w:val="auto"/>
          <w:sz w:val="22"/>
          <w:szCs w:val="22"/>
        </w:rPr>
        <w:t xml:space="preserve"> Κυρίες και κύριοι συνάδελφοι, μετά από τρεις συνεδριάσεις συμπεριλαμβανομένης και αυτής της ακρόασης των εξωκοινοβουλευτικών φορέων που</w:t>
      </w:r>
      <w:r w:rsidR="00683DC9">
        <w:rPr>
          <w:rFonts w:ascii="Calibri" w:hAnsi="Calibri" w:cs="Calibri"/>
          <w:iCs/>
          <w:color w:val="auto"/>
          <w:sz w:val="22"/>
          <w:szCs w:val="22"/>
        </w:rPr>
        <w:t>,</w:t>
      </w:r>
      <w:r w:rsidRPr="002F4D5E">
        <w:rPr>
          <w:rFonts w:ascii="Calibri" w:hAnsi="Calibri" w:cs="Calibri"/>
          <w:iCs/>
          <w:color w:val="auto"/>
          <w:sz w:val="22"/>
          <w:szCs w:val="22"/>
        </w:rPr>
        <w:t xml:space="preserve"> όπως έχουμε πει</w:t>
      </w:r>
      <w:r w:rsidR="00683DC9">
        <w:rPr>
          <w:rFonts w:ascii="Calibri" w:hAnsi="Calibri" w:cs="Calibri"/>
          <w:iCs/>
          <w:color w:val="auto"/>
          <w:sz w:val="22"/>
          <w:szCs w:val="22"/>
        </w:rPr>
        <w:t>,</w:t>
      </w:r>
      <w:r w:rsidRPr="002F4D5E">
        <w:rPr>
          <w:rFonts w:ascii="Calibri" w:hAnsi="Calibri" w:cs="Calibri"/>
          <w:iCs/>
          <w:color w:val="auto"/>
          <w:sz w:val="22"/>
          <w:szCs w:val="22"/>
        </w:rPr>
        <w:t xml:space="preserve"> αναφέρθηκαν σε ιστορική στιγμή για τα περιφερειακά κανάλια και την ενημέρωση της Περιφέρειας. Μετά από τρεις δεκαετίες μιας ιδιότυπης προσωρινότητας, σε ένα εντελώς </w:t>
      </w:r>
      <w:r w:rsidR="00BF0E47">
        <w:rPr>
          <w:rFonts w:ascii="Calibri" w:hAnsi="Calibri" w:cs="Calibri"/>
          <w:iCs/>
          <w:color w:val="auto"/>
          <w:sz w:val="22"/>
          <w:szCs w:val="22"/>
        </w:rPr>
        <w:t>αρύθμιστο</w:t>
      </w:r>
      <w:r w:rsidRPr="002F4D5E">
        <w:rPr>
          <w:rFonts w:ascii="Calibri" w:hAnsi="Calibri" w:cs="Calibri"/>
          <w:iCs/>
          <w:color w:val="auto"/>
          <w:sz w:val="22"/>
          <w:szCs w:val="22"/>
        </w:rPr>
        <w:t xml:space="preserve"> και θολό τοπίο, φτάσαμε στην τελευταία επεξεργασία του νομοσχεδίου πριν από την αυριανή παρουσίασή του στην Ολομέλεια.</w:t>
      </w:r>
    </w:p>
    <w:p w14:paraId="0B46B472" w14:textId="078781A0"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Στις συζητήσεις μας στην Επιτροπή</w:t>
      </w:r>
      <w:r w:rsidR="00683DC9">
        <w:rPr>
          <w:rFonts w:ascii="Calibri" w:hAnsi="Calibri" w:cs="Calibri"/>
          <w:iCs/>
          <w:color w:val="auto"/>
          <w:sz w:val="22"/>
          <w:szCs w:val="22"/>
        </w:rPr>
        <w:t>,</w:t>
      </w:r>
      <w:r w:rsidRPr="002F4D5E">
        <w:rPr>
          <w:rFonts w:ascii="Calibri" w:hAnsi="Calibri" w:cs="Calibri"/>
          <w:iCs/>
          <w:color w:val="auto"/>
          <w:sz w:val="22"/>
          <w:szCs w:val="22"/>
        </w:rPr>
        <w:t xml:space="preserve"> έχουμε συμφωνήσει ότι το πολύ ευαίσθητο αυτό τοπίο πρέπει να ρυθμιστεί. Τα περισσότερα Κόμματα της Αντιπολίτευσης δεν έχουν διαφωνήσει ωστόσο έχουν «επιφυλαχθεί» για την Ολομέλεια.</w:t>
      </w:r>
    </w:p>
    <w:p w14:paraId="32853356" w14:textId="4BB8197D"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lastRenderedPageBreak/>
        <w:t>Οι δε ενστάσεις που έχουν ακουστεί περισσότερο εντάσσονται στο πλαίσιο της διαφωνίας για τη διαφωνία. Κατά τη γνώμη μου πάντα. Θα δούμε στην αυριανή συνεδρίαση στην Ολομέλεια ποιες θα είναι οι τελικές τους αποφάσεις.</w:t>
      </w:r>
    </w:p>
    <w:p w14:paraId="3B0F2D61" w14:textId="70B6C0E0"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 xml:space="preserve">Πάντως η απόλυτη άρνηση, το «όχι» απλώς οδηγεί στη μονιμοποίηση μιας κατάστασης που δεν επιθυμεί κανείς από τους ενδιαφερόμενους και απλώς διαιωνίζει μια κατάσταση που δημιουργεί σοβαρά προβλήματα τόσο στους εργοδότες όσο και στους εργαζόμενους. </w:t>
      </w:r>
    </w:p>
    <w:p w14:paraId="504CB27C" w14:textId="77777777"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 xml:space="preserve">Και επιτέλους δεν είναι δυνατόν να συμφωνούν οι ενδιαφερόμενοι και να διαφωνούν Κόμματα και Βουλευτές που υποτίθεται ότι τους εκπροσωπούν όλους. </w:t>
      </w:r>
    </w:p>
    <w:p w14:paraId="29682D7E" w14:textId="0DC2641C"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Χωρίς αμφιβολία</w:t>
      </w:r>
      <w:r w:rsidR="00683DC9">
        <w:rPr>
          <w:rFonts w:ascii="Calibri" w:hAnsi="Calibri" w:cs="Calibri"/>
          <w:iCs/>
          <w:color w:val="auto"/>
          <w:sz w:val="22"/>
          <w:szCs w:val="22"/>
        </w:rPr>
        <w:t>,</w:t>
      </w:r>
      <w:r w:rsidRPr="002F4D5E">
        <w:rPr>
          <w:rFonts w:ascii="Calibri" w:hAnsi="Calibri" w:cs="Calibri"/>
          <w:iCs/>
          <w:color w:val="auto"/>
          <w:sz w:val="22"/>
          <w:szCs w:val="22"/>
        </w:rPr>
        <w:t xml:space="preserve"> δεν ήταν εύκολο να λυθεί ένα τόσο σοβαρό και χρονίζον θέμα και σίγουρα όταν συζητούμε ζητήματα που σχετίζονται με τον Τύπο τίθενται πολλά ζητήματα αρκετές φορές άσχετα από αυτά που θέλουμε να ρυθμίσουμε.</w:t>
      </w:r>
    </w:p>
    <w:p w14:paraId="1CA60A93" w14:textId="21B53DD3"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Όπως και στην κατ’ άρθρον συζήτηση</w:t>
      </w:r>
      <w:r w:rsidR="00683DC9">
        <w:rPr>
          <w:rFonts w:ascii="Calibri" w:hAnsi="Calibri" w:cs="Calibri"/>
          <w:iCs/>
          <w:color w:val="auto"/>
          <w:sz w:val="22"/>
          <w:szCs w:val="22"/>
        </w:rPr>
        <w:t>,</w:t>
      </w:r>
      <w:r w:rsidRPr="002F4D5E">
        <w:rPr>
          <w:rFonts w:ascii="Calibri" w:hAnsi="Calibri" w:cs="Calibri"/>
          <w:iCs/>
          <w:color w:val="auto"/>
          <w:sz w:val="22"/>
          <w:szCs w:val="22"/>
        </w:rPr>
        <w:t xml:space="preserve"> σημείωσε ο Υπουργός</w:t>
      </w:r>
      <w:r w:rsidR="00683DC9">
        <w:rPr>
          <w:rFonts w:ascii="Calibri" w:hAnsi="Calibri" w:cs="Calibri"/>
          <w:iCs/>
          <w:color w:val="auto"/>
          <w:sz w:val="22"/>
          <w:szCs w:val="22"/>
        </w:rPr>
        <w:t>,</w:t>
      </w:r>
      <w:r w:rsidRPr="002F4D5E">
        <w:rPr>
          <w:rFonts w:ascii="Calibri" w:hAnsi="Calibri" w:cs="Calibri"/>
          <w:iCs/>
          <w:color w:val="auto"/>
          <w:sz w:val="22"/>
          <w:szCs w:val="22"/>
        </w:rPr>
        <w:t xml:space="preserve"> ο </w:t>
      </w:r>
      <w:r w:rsidR="00683DC9">
        <w:rPr>
          <w:rFonts w:ascii="Calibri" w:hAnsi="Calibri" w:cs="Calibri"/>
          <w:iCs/>
          <w:color w:val="auto"/>
          <w:sz w:val="22"/>
          <w:szCs w:val="22"/>
        </w:rPr>
        <w:t>κ.</w:t>
      </w:r>
      <w:r w:rsidRPr="002F4D5E">
        <w:rPr>
          <w:rFonts w:ascii="Calibri" w:hAnsi="Calibri" w:cs="Calibri"/>
          <w:iCs/>
          <w:color w:val="auto"/>
          <w:sz w:val="22"/>
          <w:szCs w:val="22"/>
        </w:rPr>
        <w:t xml:space="preserve"> Μαρινάκης</w:t>
      </w:r>
      <w:r w:rsidR="00683DC9">
        <w:rPr>
          <w:rFonts w:ascii="Calibri" w:hAnsi="Calibri" w:cs="Calibri"/>
          <w:iCs/>
          <w:color w:val="auto"/>
          <w:sz w:val="22"/>
          <w:szCs w:val="22"/>
        </w:rPr>
        <w:t>,</w:t>
      </w:r>
      <w:r w:rsidRPr="002F4D5E">
        <w:rPr>
          <w:rFonts w:ascii="Calibri" w:hAnsi="Calibri" w:cs="Calibri"/>
          <w:iCs/>
          <w:color w:val="auto"/>
          <w:sz w:val="22"/>
          <w:szCs w:val="22"/>
        </w:rPr>
        <w:t xml:space="preserve"> καταβλήθηκε μεγάλη προσπάθεια να βρεθεί μια χρυσή τομή όσον αφορά στα κριτήρια ώστε αυτά να μην είναι ούτε πολύ αυστηρά ούτε πολύ χαλαρά και να υπάρξει μια διαγωνιστική διαδικασία, χωρίς δημοπρασία, από την οποία να προκύψει μια δίκαιη ρύθμιση. </w:t>
      </w:r>
    </w:p>
    <w:p w14:paraId="28F06E0A" w14:textId="411184DE" w:rsidR="008C6E51" w:rsidRPr="002F4D5E"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Πολλά ερωτήματα έχουν ήδη απαντηθεί. Μεταξύ αυτών</w:t>
      </w:r>
      <w:r w:rsidR="00683DC9">
        <w:rPr>
          <w:rFonts w:ascii="Calibri" w:hAnsi="Calibri" w:cs="Calibri"/>
          <w:iCs/>
          <w:color w:val="auto"/>
          <w:sz w:val="22"/>
          <w:szCs w:val="22"/>
        </w:rPr>
        <w:t>,</w:t>
      </w:r>
      <w:r w:rsidRPr="002F4D5E">
        <w:rPr>
          <w:rFonts w:ascii="Calibri" w:hAnsi="Calibri" w:cs="Calibri"/>
          <w:iCs/>
          <w:color w:val="auto"/>
          <w:sz w:val="22"/>
          <w:szCs w:val="22"/>
        </w:rPr>
        <w:t xml:space="preserve"> το ζήτημα του προσωπικού που σχετίζεται με την περιφερειακή ζώνη όπου δραστηριοποιείται ο σταθμός χωρίς να συμπίπτει απολύτως αλλά και με το αν ο σταθμός είναι ενημερωτικός ή μη ενημερωτικός. </w:t>
      </w:r>
    </w:p>
    <w:p w14:paraId="46532878" w14:textId="77777777" w:rsidR="00683DC9"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Επιπλέον</w:t>
      </w:r>
      <w:r w:rsidR="00683DC9">
        <w:rPr>
          <w:rFonts w:ascii="Calibri" w:hAnsi="Calibri" w:cs="Calibri"/>
          <w:iCs/>
          <w:color w:val="auto"/>
          <w:sz w:val="22"/>
          <w:szCs w:val="22"/>
        </w:rPr>
        <w:t>,</w:t>
      </w:r>
      <w:r w:rsidRPr="002F4D5E">
        <w:rPr>
          <w:rFonts w:ascii="Calibri" w:hAnsi="Calibri" w:cs="Calibri"/>
          <w:iCs/>
          <w:color w:val="auto"/>
          <w:sz w:val="22"/>
          <w:szCs w:val="22"/>
        </w:rPr>
        <w:t xml:space="preserve"> γνωρίζουμε όλοι ότι ο αριθμός του προσωπικού σχετίζεται και με την αντοχή μιας επιχείρησης κάτι που ισχύει για όλες τις περιπτώσεις.</w:t>
      </w:r>
    </w:p>
    <w:p w14:paraId="49DF0E2C" w14:textId="77777777" w:rsidR="00683DC9"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 xml:space="preserve">Το ζήτημα της απόδειξης της δημοσιογραφικής ιδιότητας έχει ήδη λυθεί με το ν. 5005/2022. Το ζήτημα του αριθμού των αδειών είναι καθαρά τεχνικό ζήτημα και εξαρτάται από τη δεσμευτική γνώμη της ΕΕΤΤ, της Εθνικής Επιτροπής Τηλεπικοινωνιών ούτε από το Ινστιτούτο της Φλωρεντίας ούτε με ψηφοφορία μέσα στη Βουλή, λες και οι Βουλευτές είναι ειδικοί σε θέματα χωρητικότητας, όπως είχε συμβεί στο παρελθόν. </w:t>
      </w:r>
    </w:p>
    <w:p w14:paraId="7390479C" w14:textId="484E4719" w:rsidR="00683DC9"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Το ζήτημα της μοριοδότησης για το οποίο ακούστηκαν ενστάσεις αποτελεί επίσης ζήτημα δικαιοσύνης. Φυσικά μπορεί κάποιος πάντα να πει «γιατί τόσα μόρια γι</w:t>
      </w:r>
      <w:r w:rsidR="00683DC9">
        <w:rPr>
          <w:rFonts w:ascii="Calibri" w:hAnsi="Calibri" w:cs="Calibri"/>
          <w:iCs/>
          <w:color w:val="auto"/>
          <w:sz w:val="22"/>
          <w:szCs w:val="22"/>
        </w:rPr>
        <w:t>’</w:t>
      </w:r>
      <w:r w:rsidRPr="002F4D5E">
        <w:rPr>
          <w:rFonts w:ascii="Calibri" w:hAnsi="Calibri" w:cs="Calibri"/>
          <w:iCs/>
          <w:color w:val="auto"/>
          <w:sz w:val="22"/>
          <w:szCs w:val="22"/>
        </w:rPr>
        <w:t xml:space="preserve"> αυτό και όχι γι</w:t>
      </w:r>
      <w:r w:rsidR="00683DC9">
        <w:rPr>
          <w:rFonts w:ascii="Calibri" w:hAnsi="Calibri" w:cs="Calibri"/>
          <w:iCs/>
          <w:color w:val="auto"/>
          <w:sz w:val="22"/>
          <w:szCs w:val="22"/>
        </w:rPr>
        <w:t>’</w:t>
      </w:r>
      <w:r w:rsidRPr="002F4D5E">
        <w:rPr>
          <w:rFonts w:ascii="Calibri" w:hAnsi="Calibri" w:cs="Calibri"/>
          <w:iCs/>
          <w:color w:val="auto"/>
          <w:sz w:val="22"/>
          <w:szCs w:val="22"/>
        </w:rPr>
        <w:t xml:space="preserve"> αυτό;». Αλλά αυτή είναι μια συζήτηση που δεν τελειώνει. </w:t>
      </w:r>
    </w:p>
    <w:p w14:paraId="3FE00FCD" w14:textId="77777777" w:rsidR="00683DC9" w:rsidRDefault="008C6E51" w:rsidP="00683DC9">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Πολύ περισσότερο που</w:t>
      </w:r>
      <w:r w:rsidR="00683DC9">
        <w:rPr>
          <w:rFonts w:ascii="Calibri" w:hAnsi="Calibri" w:cs="Calibri"/>
          <w:iCs/>
          <w:color w:val="auto"/>
          <w:sz w:val="22"/>
          <w:szCs w:val="22"/>
        </w:rPr>
        <w:t>,</w:t>
      </w:r>
      <w:r w:rsidRPr="002F4D5E">
        <w:rPr>
          <w:rFonts w:ascii="Calibri" w:hAnsi="Calibri" w:cs="Calibri"/>
          <w:iCs/>
          <w:color w:val="auto"/>
          <w:sz w:val="22"/>
          <w:szCs w:val="22"/>
        </w:rPr>
        <w:t xml:space="preserve"> όπως έχω ξαναπεί</w:t>
      </w:r>
      <w:r w:rsidR="00683DC9">
        <w:rPr>
          <w:rFonts w:ascii="Calibri" w:hAnsi="Calibri" w:cs="Calibri"/>
          <w:iCs/>
          <w:color w:val="auto"/>
          <w:sz w:val="22"/>
          <w:szCs w:val="22"/>
        </w:rPr>
        <w:t>,</w:t>
      </w:r>
      <w:r w:rsidRPr="002F4D5E">
        <w:rPr>
          <w:rFonts w:ascii="Calibri" w:hAnsi="Calibri" w:cs="Calibri"/>
          <w:iCs/>
          <w:color w:val="auto"/>
          <w:sz w:val="22"/>
          <w:szCs w:val="22"/>
        </w:rPr>
        <w:t xml:space="preserve"> όλα αυτά τα χρόνια υπάρχουν επιχειρηματίες που παρά τις δυσκολίες ενός αρρύθμιστου τοπίου κράτησαν όρθιους τους σταθμούς και πρόσφεραν θέσεις εργασίας. </w:t>
      </w:r>
    </w:p>
    <w:p w14:paraId="449C0BC1" w14:textId="77777777" w:rsidR="002A1F34" w:rsidRDefault="008C6E51" w:rsidP="002A1F34">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Σίγουρα</w:t>
      </w:r>
      <w:r w:rsidR="002A1F34">
        <w:rPr>
          <w:rFonts w:ascii="Calibri" w:hAnsi="Calibri" w:cs="Calibri"/>
          <w:iCs/>
          <w:color w:val="auto"/>
          <w:sz w:val="22"/>
          <w:szCs w:val="22"/>
        </w:rPr>
        <w:t>,</w:t>
      </w:r>
      <w:r w:rsidRPr="002F4D5E">
        <w:rPr>
          <w:rFonts w:ascii="Calibri" w:hAnsi="Calibri" w:cs="Calibri"/>
          <w:iCs/>
          <w:color w:val="auto"/>
          <w:sz w:val="22"/>
          <w:szCs w:val="22"/>
        </w:rPr>
        <w:t xml:space="preserve"> δεν διαφωνούμε στα θέματα της προσβασιμότητας και της ικανοποίησης των αιτημάτων των Εκπροσώπων των «Κωφών». Δεν διαφωνούμε για την κάλυψη από το Κράτος του κόστους υπέρ της </w:t>
      </w:r>
      <w:r w:rsidRPr="002F4D5E">
        <w:rPr>
          <w:rFonts w:ascii="Calibri" w:hAnsi="Calibri" w:cs="Calibri"/>
          <w:iCs/>
          <w:color w:val="auto"/>
          <w:sz w:val="22"/>
          <w:szCs w:val="22"/>
          <w:lang w:val="en-US"/>
        </w:rPr>
        <w:t>DIGEA</w:t>
      </w:r>
      <w:r w:rsidRPr="002F4D5E">
        <w:rPr>
          <w:rFonts w:ascii="Calibri" w:hAnsi="Calibri" w:cs="Calibri"/>
          <w:iCs/>
          <w:color w:val="auto"/>
          <w:sz w:val="22"/>
          <w:szCs w:val="22"/>
        </w:rPr>
        <w:t xml:space="preserve"> και δεν φαντάζομαι να υπάρχει διαφωνία με την ανάθεση της διαδικασίας στο Εθνικό Συμβούλιο Ραδιοτηλεόρασης, το οποίο θα ενισχυθεί και στην εποπτεία που θα ασκεί, θα διατεθούν και τα έσοδα από τα χρήματα υπέρ του.</w:t>
      </w:r>
    </w:p>
    <w:p w14:paraId="1D37CD97" w14:textId="44705348" w:rsidR="008C6E51" w:rsidRPr="002F4D5E" w:rsidRDefault="008C6E51" w:rsidP="002A1F34">
      <w:pPr>
        <w:pStyle w:val="3"/>
        <w:spacing w:before="0" w:after="0" w:line="276" w:lineRule="auto"/>
        <w:ind w:firstLine="720"/>
        <w:contextualSpacing/>
        <w:jc w:val="both"/>
        <w:rPr>
          <w:rFonts w:ascii="Calibri" w:hAnsi="Calibri" w:cs="Calibri"/>
          <w:b/>
          <w:bCs/>
          <w:iCs/>
          <w:color w:val="auto"/>
          <w:sz w:val="22"/>
          <w:szCs w:val="22"/>
        </w:rPr>
      </w:pPr>
      <w:r w:rsidRPr="002F4D5E">
        <w:rPr>
          <w:rFonts w:ascii="Calibri" w:hAnsi="Calibri" w:cs="Calibri"/>
          <w:iCs/>
          <w:color w:val="auto"/>
          <w:sz w:val="22"/>
          <w:szCs w:val="22"/>
        </w:rPr>
        <w:t>Όπως και να έχει</w:t>
      </w:r>
      <w:r w:rsidR="002A1F34">
        <w:rPr>
          <w:rFonts w:ascii="Calibri" w:hAnsi="Calibri" w:cs="Calibri"/>
          <w:iCs/>
          <w:color w:val="auto"/>
          <w:sz w:val="22"/>
          <w:szCs w:val="22"/>
        </w:rPr>
        <w:t>,</w:t>
      </w:r>
      <w:r w:rsidRPr="002F4D5E">
        <w:rPr>
          <w:rFonts w:ascii="Calibri" w:hAnsi="Calibri" w:cs="Calibri"/>
          <w:iCs/>
          <w:color w:val="auto"/>
          <w:sz w:val="22"/>
          <w:szCs w:val="22"/>
        </w:rPr>
        <w:t xml:space="preserve"> υπάρχει ακόμη χρόνος τουλάχιστον, επί της αρχής, τα Κόμματα που τοποθετήθηκαν «αρνητικά» να ψηφίσουν επί της αρχής στην Ολομέλεια. Ανάλογη στάση θα περιμέναμε και από τα Κόμματα που «επιφυλάχθηκαν» και δεν ξέρουμε ποια θα είναι η τελική τους κρίση</w:t>
      </w:r>
      <w:r w:rsidR="002A1F34">
        <w:rPr>
          <w:rFonts w:ascii="Calibri" w:hAnsi="Calibri" w:cs="Calibri"/>
          <w:iCs/>
          <w:color w:val="auto"/>
          <w:sz w:val="22"/>
          <w:szCs w:val="22"/>
        </w:rPr>
        <w:t>.</w:t>
      </w:r>
    </w:p>
    <w:p w14:paraId="2CFE793C" w14:textId="77777777" w:rsidR="008C6E51" w:rsidRPr="002F4D5E" w:rsidRDefault="008C6E51" w:rsidP="002A1F34">
      <w:pPr>
        <w:spacing w:line="276" w:lineRule="auto"/>
        <w:ind w:firstLine="720"/>
        <w:contextualSpacing/>
        <w:jc w:val="both"/>
        <w:rPr>
          <w:rFonts w:ascii="Calibri" w:hAnsi="Calibri" w:cs="Calibri"/>
          <w:iCs/>
        </w:rPr>
      </w:pPr>
      <w:r w:rsidRPr="002F4D5E">
        <w:rPr>
          <w:rFonts w:ascii="Calibri" w:hAnsi="Calibri" w:cs="Calibri"/>
          <w:iCs/>
        </w:rPr>
        <w:t xml:space="preserve">Εν πάση περιπτώσει, εμείς, αλλά και όλοι όσοι έλαβαν μέρος στις διαβουλεύσεις και στις ακροάσεις φορέων, θεωρούμε πολύ σημαντικό το γεγονός ότι μέσα σε λιγότερο από δύο χρόνια θα έχουν ψηφιστεί τέσσερα σημαντικά νομοθετήματα χάρη στα οποία θα έχουν δοθεί οριστικές, μόνιμες και δίκαιες λύσεις σε θέματα που αφορούν στον τύπο, στην ενημέρωση και στη διαφάνεια. Ήδη, έχουν προηγηθεί οι νόμοι 5212/2025 για τον έντυπο και ηλεκτρονικό τύπο και 5253/2025 για την ενίσχυση της δημόσιας ραδιοτηλεόρασης και την ενσωμάτωση του Ευρωπαϊκού Κανονισμού για την ελευθερία των μέσων ενημέρωσης. Τώρα, φέρνουμε το τρίτο </w:t>
      </w:r>
      <w:r w:rsidRPr="002F4D5E">
        <w:rPr>
          <w:rFonts w:ascii="Calibri" w:hAnsi="Calibri" w:cs="Calibri"/>
          <w:iCs/>
        </w:rPr>
        <w:lastRenderedPageBreak/>
        <w:t>νομοθέτημα για τα περιφερειακά κανάλια και θα ακολουθήσει ένα τέταρτο για την αδειοδότηση των ραδιοφωνικών σταθμών.</w:t>
      </w:r>
    </w:p>
    <w:p w14:paraId="397DB136" w14:textId="77777777"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iCs/>
        </w:rPr>
        <w:t>Ζητήματα που στο παρελθόν είχαν γίνει αντικείμενο σοβαρών αντιπαραθέσεων λύνονται χωρίς συγκρούσεις με οδηγό τη δικαιοσύνη, τη νομιμότητα και τον σεβασμό στην ελευθερία της γνώμης και στις ανεξάρτητες αρχές. Επομένως, καλό είναι μερικές φορές να συμφωνούμε στα ουσιώδη και να μην αναζητούμε λόγους για να διαφωνήσουμε.</w:t>
      </w:r>
    </w:p>
    <w:p w14:paraId="26044A39" w14:textId="77777777"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b/>
          <w:bCs/>
          <w:iCs/>
        </w:rPr>
        <w:t>ΑΝΑΣΤΑΣΙΟΣ ΜΠΑΡΤΖΩΚΑΣ (Πρόεδρος της Επιτροπής):</w:t>
      </w:r>
      <w:r w:rsidRPr="002F4D5E">
        <w:rPr>
          <w:rFonts w:ascii="Calibri" w:hAnsi="Calibri" w:cs="Calibri"/>
          <w:iCs/>
        </w:rPr>
        <w:t xml:space="preserve"> Θα περάσουμε στον Εισηγητή της Μειοψηφίας, κ. Δημήτριο Μπιάγκη. </w:t>
      </w:r>
    </w:p>
    <w:p w14:paraId="0DA02BE0" w14:textId="77777777"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b/>
          <w:bCs/>
          <w:iCs/>
        </w:rPr>
        <w:t xml:space="preserve">ΔΗΜΗΤΡΙΟΣ ΜΠΙΑΓΚΗΣ (Εισηγητής της Μειοψηφίας): </w:t>
      </w:r>
      <w:r w:rsidRPr="002F4D5E">
        <w:rPr>
          <w:rFonts w:ascii="Calibri" w:hAnsi="Calibri" w:cs="Calibri"/>
          <w:iCs/>
        </w:rPr>
        <w:t>Κύριε Υφυπουργέ, κυρίες και κύριοι συνάδελφοι, επιτρέψτε μου, πριν ξεκινήσω την αναφορά μου στο νομοσχέδιο, να επανέλθω, κύριε Υπουργέ, ύστερα από τις ενημερώσεις που έχω κι εγώ, για το θέμα των δέκα εργαζομένων στην ΕΡΤ.</w:t>
      </w:r>
    </w:p>
    <w:p w14:paraId="54BFE892" w14:textId="0B5C6B59"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iCs/>
        </w:rPr>
        <w:t>Θεωρώ ότι</w:t>
      </w:r>
      <w:r w:rsidR="002A1F34">
        <w:rPr>
          <w:rFonts w:ascii="Calibri" w:hAnsi="Calibri" w:cs="Calibri"/>
          <w:iCs/>
        </w:rPr>
        <w:t>,</w:t>
      </w:r>
      <w:r w:rsidRPr="002F4D5E">
        <w:rPr>
          <w:rFonts w:ascii="Calibri" w:hAnsi="Calibri" w:cs="Calibri"/>
          <w:iCs/>
        </w:rPr>
        <w:t xml:space="preserve"> όντας κι εσείς νομικός</w:t>
      </w:r>
      <w:r w:rsidR="002A1F34">
        <w:rPr>
          <w:rFonts w:ascii="Calibri" w:hAnsi="Calibri" w:cs="Calibri"/>
          <w:iCs/>
        </w:rPr>
        <w:t>,</w:t>
      </w:r>
      <w:r w:rsidRPr="002F4D5E">
        <w:rPr>
          <w:rFonts w:ascii="Calibri" w:hAnsi="Calibri" w:cs="Calibri"/>
          <w:iCs/>
        </w:rPr>
        <w:t xml:space="preserve"> γνωρίζετε καλύτερα εμού ότι το θέμα πλέον έχει τελεσιδικήσει, κάτι που σημαίνει ότι μπορεί πάνω στην τελεσιδικία της δικαστικής απόφασης να τεκμηριώσετε μία τροπολογία προκειμένου και οι εννέα, οι οποίοι υπολείπονται και οι οποίοι έχουν επί της ουσίας ακριβώς την ίδια αντιδικία, να μην αναγκαστούν να φτάσουν κι αυτοί μέσω της δικαστικής οδού για να δικαιωθούν. Θεωρώ ότι από μόνη της η μη διευθέτηση του θέματος είναι ένα καψώνι αυτό που τους κάνουμε, ειλικρινά. Σαν νομοθετική εξουσία είναι ένα καψώνι, όταν έρχεται το ίδιο το δικαστήριο, ο ίδιος ο Άρειος Πάγος και το τεκμηριώνει. Στην τοποθέτησή σας, εχθές, μιλήσατε για τρία συναρμόδια Υπουργεία τα οποία θα τα ρωτήσετε. Εγώ θα ήθελα πραγματικά, για να φανεί και η διάσταση του προβλήματος, αν έχετε την καλοσύνη στην τοποθέτησή σας να μας πείτε ποια είναι αυτά τα τρία συναρμόδια Υπουργεία και ποιος είναι και αυτός που διαφωνεί τελικά και για ποιο λόγο. Δεν μπορώ πραγματικά να φανταστώ ότι βάζουμε στη διαδικασία εννέα συντοπίτες μας για ένα θέμα το οποίο θεωρείται τουλάχιστον, θα πω εγώ, λυμένο και τεκμηριωμένο.</w:t>
      </w:r>
    </w:p>
    <w:p w14:paraId="614A0BB8" w14:textId="77777777"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iCs/>
        </w:rPr>
        <w:t>Θα προχωρήσω στο θέμα που μας αφορά και έχει να κάνει με το νομοσχέδιο, με το προτεινόμενο σχέδιο νόμου από τον Υφυπουργό. Στη β΄ ανάγνωση του νομοσχεδίου, κύριε Πρόεδρε, οφείλουμε να τοποθετηθούμε συνολικά, αφού προηγηθεί η αρχική συζήτηση, η ακρόαση των φορέων και η καταρχήν, κατ’ άρθρο επεξεργασία.</w:t>
      </w:r>
    </w:p>
    <w:p w14:paraId="70B07426" w14:textId="77777777"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iCs/>
        </w:rPr>
        <w:t>Η θέση του ΠΑΣΟΚ - Κινήματος Αλλαγής επί του υπό συζήτηση νομοσχεδίου, όπως είχα την ευκαιρία να αναλύσω και στις προηγούμενες τοποθετήσεις μου, είναι καθαρή, είναι ξεκάθαρη μπορώ να πω. Η αδειοδότηση των περιφερειακών τηλεοπτικών σταθμών είναι αναγκαία. Δεν μπορεί να συνεχίζεται επ’ αόριστο ένα καθεστώς παρατεταμένης προσωρινότητας σε ένα τόσο κρίσιμο χώρο για την ενημέρωση, την τοπική δημοκρατία και την περιφερειακή πολυφωνία. Όμως το ερώτημα δεν είναι αν πρέπει να υπάρξει αδειοδότηση. Το ερώτημα είναι τι είδους αδειοδότηση θεσπίζεται και με ποιο τρόπο. Αν είναι δίκαιη, εφαρμόσιμη και αναλογική. Αν διασφαλίζει τη διαφάνεια ή περιορίζεται σε τυπικές καταχωρήσεις. Αν προστατεύει τη βιωσιμότητα των περιφερειακών σταθμών που είναι το ζητούμενο ή αν οδηγεί σε συγκέντρωση της ενημέρωσης στα χέρια λιγότερων και ισχυρότερων παικτών.</w:t>
      </w:r>
    </w:p>
    <w:p w14:paraId="3C64BBA2" w14:textId="77777777" w:rsidR="008C6E51" w:rsidRPr="002F4D5E" w:rsidRDefault="008C6E51" w:rsidP="00BF0E47">
      <w:pPr>
        <w:spacing w:line="276" w:lineRule="auto"/>
        <w:ind w:firstLine="720"/>
        <w:contextualSpacing/>
        <w:jc w:val="both"/>
        <w:rPr>
          <w:rFonts w:ascii="Calibri" w:hAnsi="Calibri" w:cs="Calibri"/>
          <w:iCs/>
        </w:rPr>
      </w:pPr>
      <w:r w:rsidRPr="002F4D5E">
        <w:rPr>
          <w:rFonts w:ascii="Calibri" w:hAnsi="Calibri" w:cs="Calibri"/>
          <w:iCs/>
        </w:rPr>
        <w:t xml:space="preserve">Η ακρόαση των φορέων ήταν θεωρώ πάρα πολύ χρήσιμη και τα όσα ακούστηκαν θα πρέπει να αξιοποιηθούν κατάλληλα από την Κυβέρνηση, κύριε Υφυπουργέ. Οι εκπρόσωποι της περιφερειακής τηλεόρασης αναγνώρισαν πράγματι την ανάγκη θεσμικής τακτοποίησης, αλλά ταυτόχρονα ανέδειξαν και τους προβληματισμούς τους, σοβαρούς προβληματισμούς που έχει να κάνει με την εφαρμογή του σχεδίου. Οι Δημοσιογραφικές Ενώσεις έθεσαν με σαφήνεια το ζήτημα των συλλογικών συμβάσεων και των αξιοπρεπών εργασιακών σχέσεων. Η </w:t>
      </w:r>
      <w:r w:rsidRPr="002F4D5E">
        <w:rPr>
          <w:rFonts w:ascii="Calibri" w:hAnsi="Calibri" w:cs="Calibri"/>
          <w:iCs/>
          <w:lang w:val="en-US"/>
        </w:rPr>
        <w:t>DIGEA</w:t>
      </w:r>
      <w:r w:rsidRPr="002F4D5E">
        <w:rPr>
          <w:rFonts w:ascii="Calibri" w:hAnsi="Calibri" w:cs="Calibri"/>
          <w:iCs/>
        </w:rPr>
        <w:t xml:space="preserve">, η ΕΡΤ, ανέδειξαν την τεχνική διάσταση της μετάβασης στη νέα υψηλή ευκρίνεια. Η Ομοσπονδία Κωφών Ελλάδος, που μας έκανε την τιμή να παρευρεθεί στην Επιτροπή μας, υπενθύμισε ότι η </w:t>
      </w:r>
      <w:r w:rsidRPr="002F4D5E">
        <w:rPr>
          <w:rFonts w:ascii="Calibri" w:hAnsi="Calibri" w:cs="Calibri"/>
          <w:iCs/>
        </w:rPr>
        <w:lastRenderedPageBreak/>
        <w:t>πρόσβαση στην ενημέρωση δεν είναι προαιρετική παροχή αλλά είναι δικαίωμα. Θεωρούμε ότι πρώτο κρίσιμο ζήτημα είναι η τεχνική σαφήνεια. Πριν από την προκήρυξη των αδειών πρέπει να γνωρίζουμε, με δημοσιευμένη και ελέγξιμη τεχνική μελέτη, πώς οι σταθμοί μπορούν πραγματικά να υποστηριχθούν ανά περιφερειακή ζώνη. Επιτρέψτε μου αλλά αυτές δεν είναι δικαιολογίες, όπως είπε η Εισηγήτρια της Νέας Δημοκρατίας, είναι πραγματικά θέματα τα οποία θεωρούμε εμείς ότι χρήζουν περισσότερων πληροφοριών.</w:t>
      </w:r>
    </w:p>
    <w:p w14:paraId="47B42222" w14:textId="738EE2F6" w:rsidR="008C6E51" w:rsidRPr="002F4D5E" w:rsidRDefault="008C6E51" w:rsidP="002A1F34">
      <w:pPr>
        <w:spacing w:line="276" w:lineRule="auto"/>
        <w:ind w:firstLine="720"/>
        <w:contextualSpacing/>
        <w:jc w:val="both"/>
        <w:rPr>
          <w:rFonts w:ascii="Calibri" w:hAnsi="Calibri" w:cs="Calibri"/>
        </w:rPr>
      </w:pPr>
      <w:r w:rsidRPr="002F4D5E">
        <w:rPr>
          <w:rFonts w:ascii="Calibri" w:hAnsi="Calibri" w:cs="Calibri"/>
        </w:rPr>
        <w:t>Πρέπει να αποτυπωθεί με καθαρότητα</w:t>
      </w:r>
      <w:r w:rsidR="002A1F34">
        <w:rPr>
          <w:rFonts w:ascii="Calibri" w:hAnsi="Calibri" w:cs="Calibri"/>
        </w:rPr>
        <w:t>,</w:t>
      </w:r>
      <w:r w:rsidRPr="002F4D5E">
        <w:rPr>
          <w:rFonts w:ascii="Calibri" w:hAnsi="Calibri" w:cs="Calibri"/>
        </w:rPr>
        <w:t xml:space="preserve"> η χωρητικότητα των πολυπλεκτών, ο μέγιστος αριθμός των σταθμών, οι προϋποθέσεις εκπομπής με υψηλή ευκρίνεια και το χρονοδιάγραμμα μετάβασης στη νέα εποχή. Δεν μπορεί η αδειοδότηση να ξεκινά με τεχνικές εκκρεμότητες, δεν μπορεί αργότερα να αλλάζουν τον αριθμό των διαθέσιμων θέσεων, αυτό θα δημιουργούσε αβεβαιότητα, αδικίες και πιθανό περιορισμό της πολυφωνίας, χωρίς πραγματική τεχνική ανάγκη. </w:t>
      </w:r>
    </w:p>
    <w:p w14:paraId="648E4632" w14:textId="77777777" w:rsidR="008C6E51" w:rsidRPr="002F4D5E" w:rsidRDefault="008C6E51" w:rsidP="002A1F34">
      <w:pPr>
        <w:spacing w:line="276" w:lineRule="auto"/>
        <w:ind w:firstLine="720"/>
        <w:contextualSpacing/>
        <w:jc w:val="both"/>
        <w:rPr>
          <w:rFonts w:ascii="Calibri" w:hAnsi="Calibri" w:cs="Calibri"/>
        </w:rPr>
      </w:pPr>
      <w:r w:rsidRPr="002F4D5E">
        <w:rPr>
          <w:rFonts w:ascii="Calibri" w:hAnsi="Calibri" w:cs="Calibri"/>
        </w:rPr>
        <w:t xml:space="preserve">Δεύτερο κυρίαρχο ζήτημα είναι η αναλογικότητα, οι απαιτήσεις κεφαλαίου, εξοπλισμού, προσωπικού και προσβασιμότητας. Δεν μπορούμε να αντιμετωπίζουμε με τον ίδιο τρόπο ανόμοιες πραγματικότητες; </w:t>
      </w:r>
    </w:p>
    <w:p w14:paraId="4127CFD2" w14:textId="53360FD4" w:rsidR="008C6E51" w:rsidRPr="002F4D5E" w:rsidRDefault="008C6E51" w:rsidP="002A1F34">
      <w:pPr>
        <w:spacing w:line="276" w:lineRule="auto"/>
        <w:ind w:firstLine="720"/>
        <w:contextualSpacing/>
        <w:jc w:val="both"/>
        <w:rPr>
          <w:rFonts w:ascii="Calibri" w:hAnsi="Calibri" w:cs="Calibri"/>
        </w:rPr>
      </w:pPr>
      <w:r w:rsidRPr="002F4D5E">
        <w:rPr>
          <w:rFonts w:ascii="Calibri" w:hAnsi="Calibri" w:cs="Calibri"/>
        </w:rPr>
        <w:t xml:space="preserve">Είπατε και στην τοποθέτησή σας ότι έχει γίνει μία εν μέρει διαφοροποίηση. Δεν είναι αρκετή, </w:t>
      </w:r>
      <w:r w:rsidR="002A1F34">
        <w:rPr>
          <w:rFonts w:ascii="Calibri" w:hAnsi="Calibri" w:cs="Calibri"/>
        </w:rPr>
        <w:t>όμως,</w:t>
      </w:r>
      <w:r w:rsidRPr="002F4D5E">
        <w:rPr>
          <w:rFonts w:ascii="Calibri" w:hAnsi="Calibri" w:cs="Calibri"/>
        </w:rPr>
        <w:t xml:space="preserve"> και το γνωρίζετε πολύ καλά. Περιφέρεια ανά περιφέρεια που βρίσκονται στο ίδιο κομμάτι, έχουν τεράστιες διαφορές μεταξύ τους, άλλη είναι η οικονομική και διαφημιστική βάση ενός σταθμού με μεγάλη περιφέρεια και άλλη του σταθμού με -μικρή νησιωτική και το τονίζω- μικρή νησιωτική ακριτική απομακρυσμένη περιοχή. </w:t>
      </w:r>
    </w:p>
    <w:p w14:paraId="2F5C7518" w14:textId="0DACC710" w:rsidR="008C6E51" w:rsidRPr="002F4D5E" w:rsidRDefault="008C6E51" w:rsidP="002A1F34">
      <w:pPr>
        <w:spacing w:line="276" w:lineRule="auto"/>
        <w:ind w:firstLine="720"/>
        <w:contextualSpacing/>
        <w:jc w:val="both"/>
        <w:rPr>
          <w:rFonts w:ascii="Calibri" w:hAnsi="Calibri" w:cs="Calibri"/>
        </w:rPr>
      </w:pPr>
      <w:r w:rsidRPr="002F4D5E">
        <w:rPr>
          <w:rFonts w:ascii="Calibri" w:hAnsi="Calibri" w:cs="Calibri"/>
        </w:rPr>
        <w:t>Επιτρέψτε μου</w:t>
      </w:r>
      <w:r w:rsidR="002A1F34">
        <w:rPr>
          <w:rFonts w:ascii="Calibri" w:hAnsi="Calibri" w:cs="Calibri"/>
        </w:rPr>
        <w:t>,</w:t>
      </w:r>
      <w:r w:rsidRPr="002F4D5E">
        <w:rPr>
          <w:rFonts w:ascii="Calibri" w:hAnsi="Calibri" w:cs="Calibri"/>
        </w:rPr>
        <w:t xml:space="preserve"> βάσει του σχεδίου αυτού, οι δύο τηλεοπτικοί σταθμοί που λειτουργούν</w:t>
      </w:r>
      <w:r w:rsidR="002A1F34">
        <w:rPr>
          <w:rFonts w:ascii="Calibri" w:hAnsi="Calibri" w:cs="Calibri"/>
        </w:rPr>
        <w:t>,</w:t>
      </w:r>
      <w:r w:rsidRPr="002F4D5E">
        <w:rPr>
          <w:rFonts w:ascii="Calibri" w:hAnsi="Calibri" w:cs="Calibri"/>
        </w:rPr>
        <w:t xml:space="preserve"> κύριε Υπουργέ</w:t>
      </w:r>
      <w:r w:rsidR="002A1F34">
        <w:rPr>
          <w:rFonts w:ascii="Calibri" w:hAnsi="Calibri" w:cs="Calibri"/>
        </w:rPr>
        <w:t>,</w:t>
      </w:r>
      <w:r w:rsidRPr="002F4D5E">
        <w:rPr>
          <w:rFonts w:ascii="Calibri" w:hAnsi="Calibri" w:cs="Calibri"/>
        </w:rPr>
        <w:t xml:space="preserve"> στην Κέρκυρα χρειάζονται 30 εργαζόμενους, 15 και 15 έκαστος και επειδή είναι και πραγματικά ειδησεογραφικοί σταθμοί, θέλουν έξι και έξι, δηλαδή 12 δημοσιογράφους, οι οποίοι να είναι αναγνωρισμένοι. Επιτρέψτε μου και με όλο το</w:t>
      </w:r>
      <w:r w:rsidR="002A1F34">
        <w:rPr>
          <w:rFonts w:ascii="Calibri" w:hAnsi="Calibri" w:cs="Calibri"/>
        </w:rPr>
        <w:t>ν</w:t>
      </w:r>
      <w:r w:rsidRPr="002F4D5E">
        <w:rPr>
          <w:rFonts w:ascii="Calibri" w:hAnsi="Calibri" w:cs="Calibri"/>
        </w:rPr>
        <w:t xml:space="preserve"> σεβασμό, δεν ξέρω αν υπάρχουν στην Κέρκυρα αυτοί οι 12 δημοσιογράφοι. Δεν ξέρω αν πραγματικά</w:t>
      </w:r>
      <w:r w:rsidR="002A1F34">
        <w:rPr>
          <w:rFonts w:ascii="Calibri" w:hAnsi="Calibri" w:cs="Calibri"/>
        </w:rPr>
        <w:t>,</w:t>
      </w:r>
      <w:r w:rsidRPr="002F4D5E">
        <w:rPr>
          <w:rFonts w:ascii="Calibri" w:hAnsi="Calibri" w:cs="Calibri"/>
        </w:rPr>
        <w:t xml:space="preserve"> μέσα στον χρόνο που δίνετε, δηλαδή</w:t>
      </w:r>
      <w:r w:rsidR="002F2D4B">
        <w:rPr>
          <w:rFonts w:ascii="Calibri" w:hAnsi="Calibri" w:cs="Calibri"/>
        </w:rPr>
        <w:t>,</w:t>
      </w:r>
      <w:r w:rsidRPr="002F4D5E">
        <w:rPr>
          <w:rFonts w:ascii="Calibri" w:hAnsi="Calibri" w:cs="Calibri"/>
        </w:rPr>
        <w:t xml:space="preserve"> τους τρεις μήνες, τους δίνετε τη δυνατότητα να σας αποδείξουν ότι ενδιαφέρθηκαν και ότι δεν βρήκαν το ανάλογο προσωπικό. Μιλάμε για αντικειμενικά προβλήματα, δεν συζητάμε για να γίνουν διαφορετικές κρίσεις και αντιμετωπίσεις των σταθμών. Μιλάμε για ουσιαστικά προβλήματα. </w:t>
      </w:r>
    </w:p>
    <w:p w14:paraId="0904F057" w14:textId="77777777" w:rsidR="008C6E51" w:rsidRPr="002F4D5E" w:rsidRDefault="008C6E51" w:rsidP="00713629">
      <w:pPr>
        <w:spacing w:line="276" w:lineRule="auto"/>
        <w:ind w:firstLine="720"/>
        <w:contextualSpacing/>
        <w:jc w:val="both"/>
        <w:rPr>
          <w:rFonts w:ascii="Calibri" w:hAnsi="Calibri" w:cs="Calibri"/>
        </w:rPr>
      </w:pPr>
      <w:r w:rsidRPr="002F4D5E">
        <w:rPr>
          <w:rFonts w:ascii="Calibri" w:hAnsi="Calibri" w:cs="Calibri"/>
        </w:rPr>
        <w:t xml:space="preserve">Δεν ζητούμε να χαλαρώσετε κάποιους κανόνες, τουναντίον, ζητάμε κανόνες που να μπορούν να εφαρμοστούν χωρίς να οδηγήσουν σε κλείσιμο βιώσιμων τοπικών σταθμών. </w:t>
      </w:r>
    </w:p>
    <w:p w14:paraId="1D84EC2F" w14:textId="77777777" w:rsidR="008C6E51" w:rsidRPr="002F4D5E" w:rsidRDefault="008C6E51" w:rsidP="00BF0E47">
      <w:pPr>
        <w:spacing w:line="276" w:lineRule="auto"/>
        <w:contextualSpacing/>
        <w:jc w:val="both"/>
        <w:rPr>
          <w:rFonts w:ascii="Calibri" w:hAnsi="Calibri" w:cs="Calibri"/>
        </w:rPr>
      </w:pPr>
      <w:r w:rsidRPr="002F4D5E">
        <w:rPr>
          <w:rFonts w:ascii="Calibri" w:hAnsi="Calibri" w:cs="Calibri"/>
        </w:rPr>
        <w:t xml:space="preserve">Εγώ θα σας πω το απλό που σας είπα προηγουμένως. Αν οι δύο σταθμοί που είναι στην Κέρκυρα κλείσουν, θα είναι καλό για την τοπική κοινωνία, κύριε Υπουργέ; </w:t>
      </w:r>
    </w:p>
    <w:p w14:paraId="0F6591DB" w14:textId="77777777" w:rsidR="008C6E51" w:rsidRPr="002F4D5E" w:rsidRDefault="008C6E51" w:rsidP="00752B2C">
      <w:pPr>
        <w:spacing w:line="276" w:lineRule="auto"/>
        <w:ind w:firstLine="720"/>
        <w:contextualSpacing/>
        <w:jc w:val="both"/>
        <w:rPr>
          <w:rFonts w:ascii="Calibri" w:hAnsi="Calibri" w:cs="Calibri"/>
        </w:rPr>
      </w:pPr>
      <w:r w:rsidRPr="002F4D5E">
        <w:rPr>
          <w:rFonts w:ascii="Calibri" w:hAnsi="Calibri" w:cs="Calibri"/>
        </w:rPr>
        <w:t xml:space="preserve">Αυτό δεν σημαίνει ότι θα πρέπει να τους αφήσετε ασύδοτους σε καμία περίπτωση, γι’ αυτό επαναφέρουμε την πρότασή μας, για ειδική μεταβατική περίοδο συμμόρφωσης ως προς τις απαιτήσεις προσωπικού. Να προβλεφθεί, δηλαδή, ένα εύλογο χρονικό διάστημα ενδεικτικά ένα ή δύο ή τρία έτη ή όσα νομίζετε εσείς ότι πραγματικά δεν χάνει την αξία του το νομοθέτημα, για σταθμούς που αποδεδειγμένα δεν μπορούν άμεσα να καλύψουν το ελάχιστο όριο προσωπικού λόγω είτε οικονομικής δυσκολίας ή το σημαντικότερο αντικειμενικής έλλειψης διαθέσιμων δημοσιογράφων και τεχνικών στην περιοχή τους. Αυτή η μεταβατική περίοδος, μπορεί να έχει όρους και προϋποθέσεις, όπως διατήρηση του υφιστάμενου προσωπικού, τεκμηριωμένη προσπάθεια, κύριε Υπουργέ, προσέξτε, δεν λαϊκίζω, τεκμηριωμένη προσπάθεια πρόσληψης συμμόρφωσης με τις λοιπές υποχρεώσεις και επαναξιολόγηση μετά την παρέλευση του διαστήματος που θα δώσετε, του ενός χρόνου ή των δύο ετών. </w:t>
      </w:r>
    </w:p>
    <w:p w14:paraId="46993CAD" w14:textId="77777777" w:rsidR="008C6E51" w:rsidRPr="002F4D5E" w:rsidRDefault="008C6E51" w:rsidP="00752B2C">
      <w:pPr>
        <w:spacing w:line="276" w:lineRule="auto"/>
        <w:ind w:firstLine="720"/>
        <w:contextualSpacing/>
        <w:jc w:val="both"/>
        <w:rPr>
          <w:rFonts w:ascii="Calibri" w:hAnsi="Calibri" w:cs="Calibri"/>
        </w:rPr>
      </w:pPr>
      <w:r w:rsidRPr="002F4D5E">
        <w:rPr>
          <w:rFonts w:ascii="Calibri" w:hAnsi="Calibri" w:cs="Calibri"/>
        </w:rPr>
        <w:t xml:space="preserve">Τρίτο σημαντικό ζήτημα είναι η εργασία. Η περιφερειακή ενημέρωση, δεν μπορεί να στηρίζεται σε προσχηματικές ή επισφαλείς μορφές απασχόλησης. Οι δημοσιογράφοι που προσμετρώνται στις απαιτήσεις προσωπικού, πρέπει να είναι πραγματικοί επαγγελματίες δημοσιογράφοι, μέλη αναγνωρισμένων δημοσιογραφικών ενώσεων ή σε κάθε περίπτωση </w:t>
      </w:r>
      <w:r w:rsidRPr="002F4D5E">
        <w:rPr>
          <w:rFonts w:ascii="Calibri" w:hAnsi="Calibri" w:cs="Calibri"/>
        </w:rPr>
        <w:lastRenderedPageBreak/>
        <w:t xml:space="preserve">πρόσωπα που αποδεδειγμένα ασκούν κατά κύριο λόγο το δημοσιογραφικό επάγγελμα. Παράλληλα η ύπαρξη και εφαρμογή συλλογικών συμβάσεων εργασίας, πρέπει να λαμβάνει υπόψη τα κριτήρια αξιολόγησης, όχι μόνο για τους περιφερειακούς, αλλά συνολικά για όλους τους τηλεοπτικούς σταθμούς. Η ποιότητα της ενημέρωσης, συνδέεται άμεσα με την ποιότητα των εργασιακών σχέσεων. </w:t>
      </w:r>
    </w:p>
    <w:p w14:paraId="7FB98293" w14:textId="5F293D8E" w:rsidR="008C6E51" w:rsidRPr="002F4D5E" w:rsidRDefault="008C6E51" w:rsidP="00752B2C">
      <w:pPr>
        <w:spacing w:line="276" w:lineRule="auto"/>
        <w:ind w:firstLine="720"/>
        <w:contextualSpacing/>
        <w:jc w:val="both"/>
        <w:rPr>
          <w:rFonts w:ascii="Calibri" w:hAnsi="Calibri" w:cs="Calibri"/>
        </w:rPr>
      </w:pPr>
      <w:r w:rsidRPr="002F4D5E">
        <w:rPr>
          <w:rFonts w:ascii="Calibri" w:hAnsi="Calibri" w:cs="Calibri"/>
        </w:rPr>
        <w:t xml:space="preserve">Τέταρτο βασικό ζήτημα είναι η προσβασιμότητα. Το άρθρου 15 κινείται σε θετική κατεύθυνση, αλλά πρέπει να ενισχυθεί. Η ενημέρωση πρέπει να είναι απολύτως προσβάσιμη στους πολίτες, με προβλήματα ακοής και γενικότερα στα άτομα με αναπηρία. Ζητούμε, αύξηση της ελάχιστης διάρκειας δελτίων ειδήσεων με απόδοση στην ελληνική νοηματική γλώσσα και υπότιτλους, σαφείς τεχνικές προδιαγραφές για το παράθυρο νοηματικής, χωρίς αλληλοεπικάλυψη με υπότιτλους ή γραπτές πληροφορίες και η υποχρεωτική προσβασιμότητα των έκτακτων ανακοινώσεων δημοσίου συμφέροντος, πολιτικής προστασίας και δημόσιας υγείας. </w:t>
      </w:r>
    </w:p>
    <w:p w14:paraId="0AD3376B" w14:textId="77777777" w:rsidR="008C6E51" w:rsidRPr="002F4D5E" w:rsidRDefault="008C6E51" w:rsidP="001807D2">
      <w:pPr>
        <w:spacing w:line="276" w:lineRule="auto"/>
        <w:ind w:firstLine="720"/>
        <w:contextualSpacing/>
        <w:jc w:val="both"/>
        <w:rPr>
          <w:rFonts w:ascii="Calibri" w:hAnsi="Calibri" w:cs="Calibri"/>
        </w:rPr>
      </w:pPr>
      <w:r w:rsidRPr="002F4D5E">
        <w:rPr>
          <w:rFonts w:ascii="Calibri" w:hAnsi="Calibri" w:cs="Calibri"/>
        </w:rPr>
        <w:t xml:space="preserve">Σε μια κρίση, κανένας πολίτης δεν πρέπει να μένει εκτός ενημέρωσης. </w:t>
      </w:r>
    </w:p>
    <w:p w14:paraId="6401BAA4" w14:textId="3D1018CD" w:rsidR="008C6E51" w:rsidRPr="002F4D5E" w:rsidRDefault="008C6E51" w:rsidP="001807D2">
      <w:pPr>
        <w:spacing w:line="276" w:lineRule="auto"/>
        <w:ind w:firstLine="720"/>
        <w:contextualSpacing/>
        <w:jc w:val="both"/>
        <w:rPr>
          <w:rFonts w:ascii="Calibri" w:hAnsi="Calibri" w:cs="Calibri"/>
        </w:rPr>
      </w:pPr>
      <w:r w:rsidRPr="002F4D5E">
        <w:rPr>
          <w:rFonts w:ascii="Calibri" w:hAnsi="Calibri" w:cs="Calibri"/>
        </w:rPr>
        <w:t xml:space="preserve">Πέμπτο κυρίαρχο ζήτημα είναι η διαφάνεια. Η βάση δεδομένων για την ιδιοκτησία των μέσων, είναι θετική πρόβλεψη, αλλά δεν αρκεί να δημιουργηθεί ένα ακόμα πληροφοριακό σύστημα, ένα ακόμα πρωτόκολλο. Χρειάζονται ανοιχτά επικαιροποιημένα και λειτουργικά δεδομένα, έλεγχος ακρίβειας, κυρώσεις για ανακριβείς δηλώσεις και ουσιαστικός ρόλος του ΕΣΡ. </w:t>
      </w:r>
    </w:p>
    <w:p w14:paraId="31621D51" w14:textId="77777777" w:rsidR="008C6E51" w:rsidRPr="002F4D5E" w:rsidRDefault="008C6E51" w:rsidP="00BF0E47">
      <w:pPr>
        <w:spacing w:line="276" w:lineRule="auto"/>
        <w:contextualSpacing/>
        <w:jc w:val="both"/>
        <w:rPr>
          <w:rFonts w:ascii="Calibri" w:hAnsi="Calibri" w:cs="Calibri"/>
        </w:rPr>
      </w:pPr>
      <w:r w:rsidRPr="002F4D5E">
        <w:rPr>
          <w:rFonts w:ascii="Calibri" w:hAnsi="Calibri" w:cs="Calibri"/>
        </w:rPr>
        <w:t xml:space="preserve">Οι πολίτες πρέπει να γνωρίζουν, ποιος ελέγχει κάθε μέσο και ποιοι είναι οι πραγματικοί δικαιούχοι. Επίσης, ποιες είναι οι πηγές χρηματοδότησης και ποιοι δημόσιοι πόροι κατευθύνονται σε κάθε επιχείρηση ενημέρωσης. </w:t>
      </w:r>
    </w:p>
    <w:p w14:paraId="1C0B69F2" w14:textId="2F7AE752" w:rsidR="008C6E51" w:rsidRPr="002F4D5E" w:rsidRDefault="008C6E51" w:rsidP="007939E1">
      <w:pPr>
        <w:spacing w:line="276" w:lineRule="auto"/>
        <w:ind w:firstLine="720"/>
        <w:contextualSpacing/>
        <w:jc w:val="both"/>
        <w:rPr>
          <w:rFonts w:ascii="Calibri" w:hAnsi="Calibri" w:cs="Calibri"/>
        </w:rPr>
      </w:pPr>
      <w:r w:rsidRPr="002F4D5E">
        <w:rPr>
          <w:rFonts w:ascii="Calibri" w:hAnsi="Calibri" w:cs="Calibri"/>
        </w:rPr>
        <w:t xml:space="preserve">Έκτο ζήτημα είναι η κρατική διαφήμιση και οι κρατικές ενισχύσεις. Δεν αρκεί η σύνδεσή τους με την κατοχή άδειας. Κάθε ευρώ δημόσιας διαφήμισης, πρέπει να κατανέμεται με αντικειμενικά, προκαθορισμένα δημοσιευμένα και επιλέξιμα κριτήρια. Χρειάζεται πλήρης δημοσιοποίηση ποσών δικαιούχων και σκοπών, διαφορετικά η κρατική διαφήμιση μπορεί να παραμείνει εργαλείο επιρροής και εξάρτησης. </w:t>
      </w:r>
    </w:p>
    <w:p w14:paraId="19A6E8E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Έβδομο ζήτημα, το ΕΣΡ. Το ΕΣΡ χρειάζεται προσωπικό, τεχνολογική υποδομή, οικονομική αυτοτέλεια, κανονιστικές αρμοδιότητες και το κυριότερο, ετήσια λογοδοσία, κύριε Υπουργέ, προς τη Βουλή. Η ενίσχυση δε μπορεί να είναι μόνο τυπική αριθμητική μέσω απλώς αύξησης του αριθμού των οργανικών θέσεων, πρέπει να είναι θεσμική, λειτουργική και πραγματική. </w:t>
      </w:r>
    </w:p>
    <w:p w14:paraId="3340FB25" w14:textId="1908F0E2"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Στο σημείο αυτό, δε</w:t>
      </w:r>
      <w:r w:rsidR="007939E1">
        <w:rPr>
          <w:rFonts w:ascii="Calibri" w:hAnsi="Calibri" w:cs="Calibri"/>
        </w:rPr>
        <w:t>ν</w:t>
      </w:r>
      <w:r w:rsidRPr="002F4D5E">
        <w:rPr>
          <w:rFonts w:ascii="Calibri" w:hAnsi="Calibri" w:cs="Calibri"/>
        </w:rPr>
        <w:t xml:space="preserve"> μπορώ να μην επανέλθω στο ζήτημα των δημοσκοπήσεων. Κατά την ακρόαση των φορέων, θέσαμε στον πρόεδρο του ΕΣΡ ένα συγκεκριμένο ερώτημα, αν έχουν διαβιβαστεί στο ΕΣΡ πορίσματα αξιοπιστίας δημοσκοπήσεων, αν έχουν διαπιστωθεί παραβάσεις και αν έχουν επιβληθεί κυρώσεις. Ουσιαστική απάντηση δε δόθηκε. </w:t>
      </w:r>
    </w:p>
    <w:p w14:paraId="5EEF9A7F"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Αυτό είναι θεσμικά προβληματικό, διότι η αξιοπιστία της ενημέρωσης δεν αφορά μόνο τους τηλεοπτικούς σταθμούς, αφορά και τα εργαλεία που επηρεάζουν την κοινή γνώμη, τη δημόσια συζήτηση και τελικά τη δημοκρατική διαδικασία αυτή καθ’ αυτή. </w:t>
      </w:r>
    </w:p>
    <w:p w14:paraId="2906F519"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Όγδοο ζήτημα, η δικτύωση. Μπορεί να αποτελέσει εργαλείο βιωσιμότητας και συνεργασίας αλλά πρέπει να υπάρχουν όρια. Η περιφερειακή τηλεόραση δεν πρέπει να μετατραπεί σε ένα απλό αναμεταδότη κεντρικού περιεχομένου, χρειάζεται υποχρεωτικός πυρήνας αυτοτελούς τοπικού προγράμματος, διαφάνειας συνεργασιών και σαφή διάκριση της δικτύωσης από τις συμπαραγωγές και τις θεματικές εκπομπές ανεξάρτητων παραγωγών. </w:t>
      </w:r>
    </w:p>
    <w:p w14:paraId="0AF57655"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Τέλος, το νομοσχέδιο αναδεικνύει ένα βαθύτερο πρόβλημα, την απουσία συνολικής οπτικοακουστικής πολιτικής. Δε μπορούμε να ρυθμίζουμε αποσπασματικά την περιφερειακή τηλεόραση ενώ παραμένουν ανοικτά ζητήματα για τις άδειες εθνικής εμβέλειας, τη χρήση του φάσματος, την ΕΡΤ, τις μετρήσεις τηλεθέασης, την ιδιοκτησία και τη δημόσια χρηματοδότηση των Μ.Μ.Ε.. Χρειάζεται ενιαίος σχεδιασμός με ανεξάρτητη εποπτεία και θεσμική συνέπεια. </w:t>
      </w:r>
    </w:p>
    <w:p w14:paraId="05C961D7"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lastRenderedPageBreak/>
        <w:t xml:space="preserve">Κυρίες και κύριοι συνάδελφοι, η περιφερειακή ενημέρωση δεν είναι δευτερεύουσα είναι η φωνή των τοπικών κοινωνιών και αυτό πρέπει να γίνει ξεκάθαρο, που τις περισσότερες φορές δεν φτάνει ούτε καν στο κέντρο. Είναι η φωνή των ανθρώπων που ζητούν να ακουστούν, είναι η φωνή των ανθρώπων που ζητούν να εκπροσωπηθούν και να μη μένουν αόρατοι. </w:t>
      </w:r>
    </w:p>
    <w:p w14:paraId="19BB291C"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Η περιφερειακή τηλεόραση δεν πρέπει απλώς να αδειοδοτηθεί, πρέπει να προστατευθεί, κύριε Υφυπουργέ, ως θεσμός τοπικής δημοκρατίας. </w:t>
      </w:r>
    </w:p>
    <w:p w14:paraId="3C24CCE5"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Κυρίες και κύριοι συνάδελφοι, κύριε Υφυπουργέ, έχουμε προσέλθει σε αυτή τη συζήτηση με εποικοδομητική διάθεση και το έχουμε αποδείξει σε αυτές τις Επιτροπές, αναγνωρίζοντας τα θετικά σημεία του νομοσχεδίου και προσπαθώντας να συμβάλουμε στην ανάδειξη των προβλέψεων που χρήζουν περαιτέρω επεξεργασία και βελτίωση, καταθέτοντας συγκεκριμένες και τεκμηριωμένες προτάσεις που απηχούν εν γένει τις θέσεις των φορέων και των κοινωνικών εταίρων, έρχονται να τις ενισχύσουν. </w:t>
      </w:r>
    </w:p>
    <w:p w14:paraId="6AD55018"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Περιμένουμε, λοιπόν, από την Κυβέρνηση να ανταποκριθεί προσχωρώντας, έστω και την τελευταία στιγμή, σε κάποιες βελτιωτικές κινήσεις που θα φέρουν το ποθητό αποτέλεσμα. </w:t>
      </w:r>
    </w:p>
    <w:p w14:paraId="146E9FEF"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ΑΝΑΣΤΑΣΙΟΣ ΜΠΑΡΤΖΩΚΑΣ (Πρόεδρος της Επιτροπής):</w:t>
      </w:r>
      <w:r w:rsidRPr="002F4D5E">
        <w:rPr>
          <w:rFonts w:ascii="Calibri" w:hAnsi="Calibri" w:cs="Calibri"/>
        </w:rPr>
        <w:t xml:space="preserve"> Ο κ. Ξανθόπουλος έχει τον λόγο.</w:t>
      </w:r>
    </w:p>
    <w:p w14:paraId="72FA46FF" w14:textId="070DDB82"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ΘΕΟΦΙΛΟΣ ΞΑΝΘΟΠΟΥΛΟΣ (Ειδικός Αγορητής της Κ.Ο. «ΣΥΝΑΣΠΙΣΜΟΣ ΡΙΖΟΣΠΑΣΤΙΚΗΣ ΑΡΙΣΤΕΡΑΣ):</w:t>
      </w:r>
      <w:r w:rsidRPr="002F4D5E">
        <w:rPr>
          <w:rFonts w:ascii="Calibri" w:hAnsi="Calibri" w:cs="Calibri"/>
        </w:rPr>
        <w:t xml:space="preserve"> Με συγχωρείτε για την καθυστέρηση</w:t>
      </w:r>
      <w:r w:rsidR="007939E1">
        <w:rPr>
          <w:rFonts w:ascii="Calibri" w:hAnsi="Calibri" w:cs="Calibri"/>
        </w:rPr>
        <w:t>,</w:t>
      </w:r>
      <w:r w:rsidRPr="002F4D5E">
        <w:rPr>
          <w:rFonts w:ascii="Calibri" w:hAnsi="Calibri" w:cs="Calibri"/>
        </w:rPr>
        <w:t xml:space="preserve"> αλλά ήμουν ο Εισηγητής του ΣΥ.ΡΙΖ.Α. στη Συνταγματική Αναθεώρηση, οπότε αναγκάστηκα να μείνω λίγο πίσω από τις υποχρεώσεις μου στην Επιτροπή. </w:t>
      </w:r>
    </w:p>
    <w:p w14:paraId="0682A72A"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Έχω αφήσει ένα υπόλοιπο από την κατ’ άρθρον και θέλω να αναφερθώ επιγραμματικά και σημειακά σε μερικά άρθρα και μετά να μπω στην ημερήσια διάταξη της δεύτερης ανάγνωσης. </w:t>
      </w:r>
    </w:p>
    <w:p w14:paraId="5D53B9EB" w14:textId="6562E524"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Σε ό,τι αφορά το άρθρο 22 του συζητούμενου νομοθετήματος, η δραστική μείωση των ωρών δικτύωσης μόλις σε δύο ώρες ανά φορέα δεν αποτέλεσε αντικείμενο ουσιαστικής διαβούλευσης με τους σταθμούς και η μονομερής αλλαγή των κανόνων δε βοηθάει στη ρύθμιση του τοπίου. </w:t>
      </w:r>
    </w:p>
    <w:p w14:paraId="70104708"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Στο άρθρο 25, είναι το ζήτημα των δημοτικών μέσων ενημέρωσης. Άρα, είναι οι σταθμοί που δε λειτουργούν αμιγώς με ιδιωτικοοικονομικά κριτήρια αλλά επιτελούν δημόσιο έργο, υπηρετούν την ενημέρωση των πολιτών, την τοπική αυτοδιοίκηση, τον πολιτισμό και άρα είναι παράλογο να αντιμετωπίζονται με τα ίδια κριτήρια που ισχύουν για ιδιωτικές επιχειρήσεις ενημέρωσης. </w:t>
      </w:r>
    </w:p>
    <w:p w14:paraId="3B81F5DE"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Στα άρθρα 29 και 30, η Κυβέρνηση νομοθετεί για τις οργανικές θέσεις του ΕΣΡ χωρίς να έχει προηγηθεί ουσιαστικός διάλογος με τους εμπλεκόμενους φορείς. Ακούσαμε τι είπε η ίδια η πρόεδρος του ΕΣΡ.</w:t>
      </w:r>
    </w:p>
    <w:p w14:paraId="3FBBD966"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Στο άρθρο 32, συναντούμε την πιο χαρακτηριστική περίπτωση νομοθετικού αιφνιδιασμού. Άρα, η πρόβλεψη για επιδότηση ύψους 10 εκατομμυρίων ευρώ προς υπηρεσίες γενικού οικονομικού ενδιαφέροντος στον τομέα διανομής τύπου, δεν είχε αποτελέσει αντικείμενο της δημόσιας διαβούλευσης. Προκύπτουν τα ερωτήματα, ποια είναι τα κριτήρια, ποιοι είναι οι δικαιούχοι, πώς διασφαλίζεται ο ανταγωνισμός, πώς αποτρέπεται η φωτογραφική εξυπηρέτηση συγκεκριμένων ιδιωτικών επιχειρήσεων. </w:t>
      </w:r>
    </w:p>
    <w:p w14:paraId="248FE337"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Στο άρθρο 33 έχουμε ακόμη μια προσθήκη, που εμφανίζεται χωρίς προηγούμενη διαβούλευση. Οι ρυθμίσεις για τις μετρήσεις τηλεθέασης δεν είναι τεχνική λεπτομέρεια. Αφορούν άμεσα στην αξιοπιστία των στοιχείων που καθορίζουν τη διαφημιστική αγορά και άρα επηρεάζουν τη λειτουργία ολόκληρου του τηλεοπτικού οικοσυστήματος. </w:t>
      </w:r>
    </w:p>
    <w:p w14:paraId="3F0C818F"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Στο 35, είναι μια ένδειξη νομοθετικής προχειρότητας, ενώ το νομοσχέδιο αφορά την περιφερειακή τηλεόραση παρεμβάλλεται ρύθμιση για το ανταποδοτικό τέλος της ΕΡΤ, ζήτημα </w:t>
      </w:r>
      <w:r w:rsidRPr="002F4D5E">
        <w:rPr>
          <w:rFonts w:ascii="Calibri" w:hAnsi="Calibri" w:cs="Calibri"/>
        </w:rPr>
        <w:lastRenderedPageBreak/>
        <w:t>το οποίο δεν υπήρχε στο αρχικό κείμενο και το οποίο εμφανίζεται εκ των υστέρων χωρίς δημόσια διαβούλευση.</w:t>
      </w:r>
    </w:p>
    <w:p w14:paraId="5DD316DA"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Τέλος, το άρθρο 36 προβλέπει τη δημιουργία εθνικής βάσης δεδομένων. Η διαφάνεια όμως δεν είναι σύνθημα, είναι εργαλείο λογοδοσίας. Εάν η βάση αυτή δεν είναι προσβάσιμη σε πραγματικό χρόνο, εάν δεν επιτρέπει τον έλεγχο των οικονομικών ροών κι αν δεν συνδέεται άμεσα με την κατανομή της κρατικής διαφήμισης, τότε κινδυνεύει να εξελιχθεί σε προσχηματική ρύθμιση χωρίς πραγματική αξία.</w:t>
      </w:r>
    </w:p>
    <w:p w14:paraId="0620831D"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Σε ό,τι αφορά τη σημερινή συνεδρίαση, θέλω να πω ότι εξαρχής η εικόνα που διαμορφώθηκε μέσα από αυτή τη διαδικασία δεν επιτρέπει ιδιαίτερη αισιοδοξία. Δυστυχώς επιβεβαιώνει την αίσθηση που διαμορφώθηκε από την πρώτη μέρα, ότι η διαδικασία της διαβούλευσης και της κοινοβουλευτικής επεξεργασίας αντιμετωπίζεται περισσότερο ως τυπική υποχρέωση παρά ως πραγματική ευκαιρία βελτίωσης του νομοθετήματος. Το κείμενο που κατατέθηκε διαφέρει ουσιωδώς από αυτό που τέθηκε σε δημόσια διαβούλευση και βεβαίως, οι ρυθμίσεις που μπήκαν εκ των υστέρων δεν τέθηκαν στην κρίση των ενδιαφερόμενων φορέων. </w:t>
      </w:r>
    </w:p>
    <w:p w14:paraId="2852A1D0"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Η περιφερειακή τηλεόραση αποτελεί βασικό πυλώνα της δημοκρατικής λειτουργίας της τοπικής κοινωνίας. Είναι αυτή που δίνει βήμα στα προβλήματα της περιφέρειας, παρακολουθεί τη λειτουργία της αυτοδιοίκησης και δημιουργεί τη συνείδηση του </w:t>
      </w:r>
      <w:proofErr w:type="spellStart"/>
      <w:r w:rsidRPr="002F4D5E">
        <w:rPr>
          <w:rFonts w:ascii="Calibri" w:hAnsi="Calibri" w:cs="Calibri"/>
        </w:rPr>
        <w:t>ανήκειν</w:t>
      </w:r>
      <w:proofErr w:type="spellEnd"/>
      <w:r w:rsidRPr="002F4D5E">
        <w:rPr>
          <w:rFonts w:ascii="Calibri" w:hAnsi="Calibri" w:cs="Calibri"/>
        </w:rPr>
        <w:t xml:space="preserve">, το ότι είμαστε μέλη ενός ευρύτερου κοινωνικού σώματος. Γι’ αυτό οι όποιες παρεμβάσεις πρέπει να έχουν στόχο την ενίσχυση της πολυφωνίας και της βιωσιμότητας. </w:t>
      </w:r>
    </w:p>
    <w:p w14:paraId="05167DD6"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Ένα πρώτο ζήτημα αφορά τη θεσμική αρχιτεκτονική της αδειοδότησης. Ακούσαμε επανειλημμένα από φορείς και εμπλεκόμενους, την ανάγκη για ένα σαφές και σταθερό προβλέψιμο πλαίσιο λειτουργίας. Ωστόσο, κρίσιμες παράμετροι επαφίονται σε υπουργικές αποφάσεις. Ο αριθμός των αδειών, οι ειδικότεροι όροι από μια σειρά ζητήματα ουσιαστικά, μεταφέρονται από το πεδίο της νομοθετικής πρόβλεψης στο πεδίο της εκτελεστικής εξουσίας και αυτό βεβαίως σε σχέση με την κυβέρνηση που έχουμε να κάνουμε, μας δημιουργεί επιπλέον επιφυλάξεις. Η κυβέρνηση επίσης επιμένει στη διατήρηση των περιφερειακών ζωνών που σχεδιάστηκαν με δεδομένα περασμένων δεκαετιών, παρά το γεγονός ότι οι κοινωνικές, διοικητικές και αναπτυξιακές πραγματικότητες έχουν μεταβληθεί σημαντικά. Το ακούσαμε συγκεκριμένα, ας πούμε για τη Φωκίδα. Αυτό που μου ήρθε ως παράδειγμα ήταν ο εκπρόσωπος των περιφερειακών μέσα ο οποίος έθεσε την αντίφαση που βιώνει η περιοχή της Φωκίδας. </w:t>
      </w:r>
    </w:p>
    <w:p w14:paraId="4AE622FA" w14:textId="77777777" w:rsidR="008C6E51" w:rsidRPr="002F4D5E" w:rsidRDefault="008C6E51" w:rsidP="00BF0E47">
      <w:pPr>
        <w:spacing w:line="276" w:lineRule="auto"/>
        <w:ind w:firstLine="851"/>
        <w:contextualSpacing/>
        <w:jc w:val="both"/>
        <w:rPr>
          <w:rFonts w:ascii="Calibri" w:hAnsi="Calibri" w:cs="Calibri"/>
        </w:rPr>
      </w:pPr>
      <w:r w:rsidRPr="002F4D5E">
        <w:rPr>
          <w:rFonts w:ascii="Calibri" w:hAnsi="Calibri" w:cs="Calibri"/>
        </w:rPr>
        <w:t xml:space="preserve">Οι οικονομικές προϋποθέσεις λειτουργίας των περιφερειακών σταθμών. Υπάρχει έντονος προβληματισμός κατά πόσον τις νέες απαιτήσεις μπορεί να τις ακολουθήσει η μεγάλη πλειονότητα των σταθμών. Το ύψος του απαιτούμενου μετοχικού κεφαλαίου, των τελών εποπτείας και οι πρόσθετες οικονομικές επιβαρύνσεις, δημιουργούν εύλογα ερωτήματα. Η βιωσιμότητα δεν μπορεί να αντιμετωπίζεται ως δευτερεύον ζήτημα, διότι χωρίς βιώσιμους περιφερειακούς σταθμούς δεν υπάρχει ούτε πολυφωνία ούτε περιφερειακή ενημέρωση. Παράλληλα, εξακολουθεί και απουσιάζει ένα αντικειμενικό και διαφανές πλαίσιο κατανομής της κρατικής διαφημιστικής δαπάνης. Ούτε και σε αυτό το επίπεδο υπήρξε κάποια ουσιαστική πρωτοβουλία. Για τις εργασιακές σχέσεις που εμείς ως αριστερά έχουμε μια αυξημένη ευαισθησία, η αύξηση του ελάχιστου αριθμού είναι σε θετική κατεύθυνση. Η ενίσχυση της δημοσιογραφικής εργασίας και η αναβάθμιση παραγωγής ενημερωτικού περιεχομένου αποτελούν διαχρονικά αιτήματα του χώρου. </w:t>
      </w:r>
    </w:p>
    <w:p w14:paraId="66C249F0" w14:textId="77777777" w:rsidR="008C6E51" w:rsidRPr="002F4D5E" w:rsidRDefault="008C6E51" w:rsidP="00BF0E47">
      <w:pPr>
        <w:spacing w:line="276" w:lineRule="auto"/>
        <w:contextualSpacing/>
        <w:jc w:val="both"/>
        <w:rPr>
          <w:rFonts w:ascii="Calibri" w:hAnsi="Calibri" w:cs="Calibri"/>
        </w:rPr>
      </w:pPr>
      <w:r w:rsidRPr="002F4D5E">
        <w:rPr>
          <w:rFonts w:ascii="Calibri" w:hAnsi="Calibri" w:cs="Calibri"/>
        </w:rPr>
        <w:tab/>
        <w:t xml:space="preserve">Ωστόσο, το αίτημα που παραμένει αναπάντητο είναι κατά πόσο το συνολικό οικονομικό πλαίσιο που διαμορφώνεται επιτρέπει στους σταθμούς να ανταποκριθούν σε αυτές τις υποχρεώσεις, όταν την ίδια στιγμή αυξάνονται οι οικονομικές υποχρεώσεις των σταθμών, επιβάλλονται νέα τέλη και περιορίζονται οι δυνατότητες συνεργασιών που μέχρι σήμερα συνέβαλαν στη λειτουργική και οικονομική επιβίωση. Δημιουργείται ένας εύλογος </w:t>
      </w:r>
      <w:r w:rsidRPr="002F4D5E">
        <w:rPr>
          <w:rFonts w:ascii="Calibri" w:hAnsi="Calibri" w:cs="Calibri"/>
        </w:rPr>
        <w:lastRenderedPageBreak/>
        <w:t xml:space="preserve">προβληματισμός κατά πόσον αυτές οι θετικές προβλέψεις μπορούν να εφαρμοστούν χωρίς να οδηγήσουν σε νέα προβλήματα. </w:t>
      </w:r>
    </w:p>
    <w:p w14:paraId="469B787E"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Παραμένουν, επίσης, ζητήματα που σχετίζονται με την κατοχύρωση της δημοσιογραφικής ιδιότητας, τη διασφάλιση επαγγελματικής δεοντολογίας και την προστασία των εργασιακών δικαιωμάτων που δεν αντιμετωπίζονται με την απαιτούμενη πληρότητα. Μιλήσαμε για τη θετική προσπάθεια της ενσωμάτωσης των προτάσεων που κατέθεσε η Εθνική Συνομοσπονδία Ατόμων με Αναπηρία. Οι παρεμβάσεις που ενσωματώθηκαν παραμένουν αποσπασματικές, δεν ανταποκρίνονται στις ανάγκες που ανέδειξαν οι φορείς και ζητήθηκαν επιπλέον προβλέψεις για τη νοηματική γλώσσα, συγκεκριμένες τεχνικές προδιαγραφές για την παρουσία διερμηνείας και ένα πιο ολοκληρωμένο πλαίσιο για την εφαρμογή των μέτρων προσβασιμότητας. Θεωρούμε ότι χάνεται μια σημαντική ευκαιρία για μια πιο ολοκληρωμένη πολιτική υπέρ της ισότιμης πρόσβασης όλων των πολιτών. Για τα δημοτικά μέσα ενημέρωσης μίλησα. </w:t>
      </w:r>
    </w:p>
    <w:p w14:paraId="556A60B9"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Θέλω να κλείσω ως επίλογο λέγοντας τα εξής: η συζήτηση των προηγούμενων ημερών ανέδειξε ότι υπάρχουν ζητήματα για τα οποία θα μπορούσαν να δημιουργηθούν ευρύτερες συναινέσεις. Ωστόσο τα αιτήματα που τέθηκαν από το σύνολο των φορέων αλλά και την αντιπολίτευση παραμένουν αναπάντητα. Κλείνοντας, θέλω να υπογραμμίσω τα εξής: το νομοσχέδιο αυτό δεν κρίνεται μόνο από όσα γράφει, κρίνεται και από όσα αποσιωπά. Κρίνεται από τις εξουσιαστικές διατάξεις που μεταφέρουν κρίσιμες αποφάσεις εκτός Βουλής, κρίνεται από τις προσθήκες που εμφανίζονται μετά τη διαβούλευση, κρίνονται από τις αόρατες διατάξεις που επηρεάζουν ολόκληρους κλάδους χωρίς να έχουν συζητηθεί δημόσια. </w:t>
      </w:r>
    </w:p>
    <w:p w14:paraId="6D0D891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Η Κυβέρνηση διακηρύσσει ότι επιδιώκει την ενίσχυση της περιφερειακής ενημέρωσης, όμως το αποτέλεσμα που παράγει το παρόν νομοσχέδιο είναι διαφορετικό. Δημιουργεί ένα αυστηρό συγκεντρωτικό και συχνά αδιαφανές πλαίσιο που ευνοεί όσους διαθέτουν μεγαλύτερη οικονομική ισχύ και άρα μεγαλύτερη πρόσβαση στους μηχανισμούς λήψης των αποφάσεων. Αν πραγματικά επιθυμούμε ισχυρή Περιφέρεια, ισχυρή δημοκρατία και πραγματική πολυφωνία στα μέσα απαιτούνται ουσιαστικές αλλαγές. Απαιτείται διαφάνεια αντί αδιαφάνειας, στήριξη αντί της οικονομικής ασφυξίας, εργασία αντί της θεσμοθέτησης επισφάλειας, πολυφωνία αντί της συγκέντρωσης της ισχύος και απαιτείται σεβασμός στη διαβούλευση, ώστε οι πολίτες να μην αντιμετωπίζονται ως θεατές μιας διαδικασίας όπου οι πραγματικές αποφάσεις λαμβάνονται αλλού και αργότερα και η νομοθετική διαδικασία όχι μια διαδικαστική προϋπόθεση αλλά ως ουσιαστική διαδικασία συμμετοχής. </w:t>
      </w:r>
    </w:p>
    <w:p w14:paraId="3B507F0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 xml:space="preserve">ΑΝΑΣΤΑΣΙΟΣ ΜΠΑΡΤΖΩΚΑΣ (Πρόεδρος της Επιτροπής): </w:t>
      </w:r>
      <w:r w:rsidRPr="002F4D5E">
        <w:rPr>
          <w:rFonts w:ascii="Calibri" w:hAnsi="Calibri" w:cs="Calibri"/>
        </w:rPr>
        <w:t>Τον λόγο έχει η κυρία Καραγεωργοπούλου, Ανεξάρτητη Βουλευτής.</w:t>
      </w:r>
    </w:p>
    <w:p w14:paraId="1A255927"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 xml:space="preserve">ΕΛΕΝΗ ΚΑΡΑΓΕΩΡΓΟΠΟΥΛΟΥ: </w:t>
      </w:r>
      <w:r w:rsidRPr="002F4D5E">
        <w:rPr>
          <w:rFonts w:ascii="Calibri" w:hAnsi="Calibri" w:cs="Calibri"/>
        </w:rPr>
        <w:t xml:space="preserve">Καταρχήν, θέλω να ξεκινήσω λέγοντας πως αυτή τη στιγμή στην Ολομέλεια εξελίσσεται η συζήτηση για τη διαδικασία που θα αφορά στην Αναθεώρηση του Συντάγματος και το θεωρώ εξαιρετικά προβληματικό ότι είμαστε εδώ και πρέπει να συζητάμε ένα επίσης σοβαρό νομοσχέδιο, ενώ η πλειονότητα των Βουλευτών δεν μπορεί να συμμετέχει και εξ αυτού του λόγου και γιατί σε κάθε περίπτωση η παράλληλη διάσπαση των Κοινοβουλευτικών Ομάδων και στη μια διαδικασία και στην άλλη είναι κάτι εξαιρετικά προβληματικό. </w:t>
      </w:r>
    </w:p>
    <w:p w14:paraId="25D9F67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Από τη συζήτηση που προηγήθηκε, κύριε Υπουργέ, προέκυψε ένα βασικό συμπέρασμα ότι σχεδόν όλοι οι φορείς αναγνώρισαν την ανάγκη να υπάρξει επιτέλους ένα πλαίσιο αδειοδότησης για την περιφερειακή τηλεόραση και να κλείσει μια εκκρεμότητα, όπως όλοι συνομολόγησαν, δεκαετιών. Αυτό όμως δεν σημαίνει ότι κάθε επιμέρους επιλογή του νομοσχεδίου είναι αυτονόητη ή είναι επαρκώς τεκμηριωμένη. </w:t>
      </w:r>
    </w:p>
    <w:p w14:paraId="767FFC79"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Νομίζω ότι ακριβώς εκεί βρίσκεται η ουσία αυτής της συζήτησης στη δεύτερη ανάγνωση. Διότι, η κυβέρνηση παρουσιάζει το νομοσχέδιο ως μία μεταρρύθμιση που υπηρετεί </w:t>
      </w:r>
      <w:r w:rsidRPr="002F4D5E">
        <w:rPr>
          <w:rFonts w:ascii="Calibri" w:hAnsi="Calibri" w:cs="Calibri"/>
        </w:rPr>
        <w:lastRenderedPageBreak/>
        <w:t xml:space="preserve">τέσσερις βασικούς σκοπούς: Βιωσιμότητα των επιχειρήσεων, διαφάνεια, προστασία της εργασίας και πολυφωνία. Το ερώτημα είναι κατά πόσο οι συγκεκριμένες ρυθμίσεις που επιλέγονται υπηρετούν πράγματι αυτούς τους στόχους και θα ξεκινήσω από το άρθρο 10, γιατί θεωρώ ότι εκεί αναδεικνύεται μια χαρακτηριστική αντίφαση. </w:t>
      </w:r>
    </w:p>
    <w:p w14:paraId="2705A7CB"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Η ανάλυση συνεπειών ρύθμισης αναφέρει ότι το ελάχιστο καταβεβλημένο μετοχικό κεφάλαιο επιλέγεται, προκειμένου να διασφαλίζεται η κεφαλαιακή επάρκεια και η μακροπρόθεσμη χρηματοοικονομική σταθερότητα των παρόχων περιεχομένου. Ωστόσο, κατά τη συζήτηση δεν ακούσαμε την τεκμηρίωση αυτού του ισχυρισμού και σας προκάλεσα σχετικά με αυτό. </w:t>
      </w:r>
    </w:p>
    <w:p w14:paraId="1F02E5F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Ακούσαμε ότι δεν επιλέχθηκε ως κριτήριο η καθαρή θέση ή τα ίδια κεφάλαια, επειδή μια τέτοια επιλογή θα δυσκόλευε ή θα απέκλειε σημαντικό αριθμό υφιστάμενων περιφερειακών σταθμών από τη διαδικασία αδειοδότησης. Αυτό είναι, όμως, ένα διαφορετικό ζήτημα. Μπορεί να εξηγεί μια πολιτική επιλογή. Δεν εξηγεί γιατί το καταβεβλημένο μετοχικό κεφάλαιο αποτελεί κατάλληλο δείκτη οικονομικής βιωσιμότητας. Διότι, όταν συζητούμε για τη χρηματοοικονομική κατάσταση μιας επιχείρησης, τα εργαλεία αξιολόγησης είναι γνωστά. </w:t>
      </w:r>
    </w:p>
    <w:p w14:paraId="4D3C4E87"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Εξετάζουμε τα ίδια κεφάλαια, την καθαρή θέση, τη ρευστότητα, τη δυνατότητα εξυπηρέτησης υποχρεώσεων, τη λειτουργική κερδοφορία. Το καταβεβλημένο μετοχικό κεφάλαιο αποτυπώνει απλώς τις έφεραν οι μέτοχοι κάποια στιγμή στο παρελθόν. Δεν αποτυπώνει αν η επιχείρηση σήμερα είναι οικονομικά υγιής, δεν αποτυπώνει αν έχεις σωρευμένες ζημιές, δεν αποτυπώνει αν έχει αρνητικά ίδια κεφάλαια, δεν αποτυπώνει αν αντιμετωπίζει πρόβλημα συνέχισης της δραστηριότητάς της. </w:t>
      </w:r>
    </w:p>
    <w:p w14:paraId="1D9D742D"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Με άλλα λόγια, για ένα κατεξοχήν χρηματοοικονομικό ζήτημα επιλέγεται ένα κριτήριο που δεν ακολουθεί τη λογική της χρηματοοικονομικής αξιολόγησης. Γι’ αυτό και παραμένει αναπάντητο ένα απλό ερώτημα: Ποια συγκεκριμένη μελέτη; Ποια αξιολόγηση; Ποιο τεχνικό στοιχείο τεκμηριώνει ότι το ύψος του καταβεβλημένου μετοχικού κεφαλαίου αποτελεί καταλληλότερο δείκτη βιωσιμότητας από τα ίδια κεφάλαια ή την καθαρή θέση μιας επιχείρησης; </w:t>
      </w:r>
    </w:p>
    <w:p w14:paraId="3C7EA1BD"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Δεύτερο ζήτημα είναι το ζήτημα της εργασίας. Στην τοποθέτησή σας υποστηρίξατε ότι το ελάχιστο όριο προσωπικού που προβλέπει το νομοσχέδιο αποτελεί μια χρυσή τομή. Εξηγήσατε ότι οι προϋποθέσεις διαφοροποιούνται ανά περιφερειακή ζώνη, ανά κατηγορία σταθμού και ότι η δυνατότητα χρήσης συμβάσεων παροχής υπηρεσιών ή άλλων μορφών συνεργασίας επιλέχθηκε συνειδητά, ώστε να μην αποκλειστούν οι υφιστάμενοι σταθμοί από τη διαδικασία της αδειοδότησης. </w:t>
      </w:r>
    </w:p>
    <w:p w14:paraId="610F9CC2"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Εδώ, προκύπτει ένα ουσιαστικό ερώτημα. Αν ο βασικός στόχος είναι η προστασία και η ενίσχυση της απασχόλησης, πώς συμβιβάζεται αυτός ο στόχος με μία ρύθμιση που επιτρέπει το απαιτούμενο προσωπικό να καλύπτεται, όχι μόνο από εργαζομένους του ίδιου του σταθμού, αλλά και από συνεργάτες με σύμβαση παροχής υπηρεσιών, προσωπικό εταιρειών παραγωγής ή προσωπικό συνδεδεμένων επιχειρήσεων; </w:t>
      </w:r>
    </w:p>
    <w:p w14:paraId="2EFDBB29"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Με άλλα λόγια, όταν η κυβέρνηση μιλάει για θέσεις εργασίας αναφέρεται σε πραγματικές θέσεις απασχόλησης μέσα στους ίδιους τους τηλεοπτικούς σταθμούς ή στην κάλυψη ενός ελάχιστου αρνητικού αριθμητικού κριτηρίου, ανεξαρτήτως της μορφής της εργασιακής σχέσης; </w:t>
      </w:r>
    </w:p>
    <w:p w14:paraId="5701D0F6"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Το ερώτημα γίνεται ακόμα πιο επίκαιρο, αν λάβουμε υπόψη όσα ανέφεραν σχεδόν όλες οι δημοσιογραφικές ενώσεις κατά την ακρόαση των φορέων. Έθεσαν περισσότερα ζητήματα και σε σχέση με τον αριθμό των εργαζομένων. Έθεσαν ζήτημα σταθερής εργασίας, πλήρους απασχόλησης, επαγγελματικής δημοσιογραφικής ιδιότητας και συλλογικών συμβάσεων εργασίας. Γι’ αυτό, παραμένει ένα εύλογο ερώτημα. Εφόσον η κυβέρνηση δηλώνει ότι στηρίζει τις συλλογικές συμβάσεις εργασίας, αναγνωρίζει τον ρόλο τους στην προστασία των </w:t>
      </w:r>
      <w:r w:rsidRPr="002F4D5E">
        <w:rPr>
          <w:rFonts w:ascii="Calibri" w:hAnsi="Calibri" w:cs="Calibri"/>
        </w:rPr>
        <w:lastRenderedPageBreak/>
        <w:t xml:space="preserve">εργαζομένων, γιατί δε περιλήφθηκε έστω μία στοιχειώδης πρόβλεψη που να συνδέει την αδειοδότηση με την τήρηση βασικών συλλογικών κανόνων εργασίας; </w:t>
      </w:r>
    </w:p>
    <w:p w14:paraId="7BBA48A0"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Η ποιότητα της ενημέρωσης δεν εξαρτάται μόνο από το πόσοι εργαζόμενοι εμφανίζονται σε έναν πίνακα προσωπικού. Εξαρτάται από το αν αυτοί οι άνθρωποι εργάζονται με όρους που διασφαλίζουν επαγγελματική ανεξαρτησία, αξιοπρεπείς συνθήκες απασχόλησης, πραγματική δημοσιογραφική λειτουργία. Αν κάτι προέκυψε καθαρά από τις τοποθετήσεις των ίδιων των περιφερειακών σταθμών είναι ότι η βιωσιμότητα δεν φαίνεται να διασφαλίζεται αποκλειστικά από το νέο καθεστώς αδειοδότησης. </w:t>
      </w:r>
    </w:p>
    <w:p w14:paraId="34812B78"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Αντιθέτως, οι ίδιοι οι εκπρόσωποί τους συνέδεσαν την επιβίωση πολλών επιχειρήσεων με τις πρόσφατες κρατικές ενισχύσεις, με τη μείωση του κόστους μετάδοσης και με την ουσιαστική εφαρμογή της νομοθεσίας για την κρατική διαφήμιση. Οι φορείς, δηλαδή, που στηρίζουν το νομοσχέδιο να γνωρίζουν ταυτόχρονα ότι η οικονομική βιωσιμότητα του κλάδου εξακολουθεί να εξαρτάται σε σημαντικό βαθμό από παράγοντες που βρίσκονται εκτός του ίδιου του πλαισίου της αδειοδότησης. </w:t>
      </w:r>
    </w:p>
    <w:p w14:paraId="5A6D727C"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Αυτό είναι ένα στοιχείο που αξίζει να ληφθεί σοβαρά υπόψη, όταν συζητάμε αν οι προβλέψεις του νομοσχεδίου επαρκούν από μόνες τους για να διασφαλίσουν ένα σταθερό και βιώσιμο περιφερειακό τηλεοπτικό τοπίο. Δηλαδή, ακόμη και οι υποστηρικτές του νομοσχεδίου σας, δεν θεωρούν πως το ζήτημα της οικονομικής βιωσιμότητας έχει λυθεί οριστικά. </w:t>
      </w:r>
    </w:p>
    <w:p w14:paraId="3FC4EFB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Τρίτο και τελευταίο ζήτημα αφορά όχι το περιεχόμενο αυτό καθαυτό των διατάξεων, αλλά τη δυνατότητα εφαρμογής του στην πράξη και αναφέρομαι στο Εθνικό Συμβούλιο Ραδιοτηλεόρασης, δηλαδή, στην Ανεξάρτητη Αρχή που θα κληθεί να υλοποιήσει τη διαδικασία αδειοδότησης, να ελέγξει την τήρηση των προϋποθέσεων και να εποπτεύσει συνολικά το νέο πλαίσιο.</w:t>
      </w:r>
    </w:p>
    <w:p w14:paraId="012C6A97" w14:textId="1F6C8B2F" w:rsidR="008C6E51" w:rsidRPr="002F4D5E" w:rsidRDefault="008C6E51" w:rsidP="00076AB3">
      <w:pPr>
        <w:spacing w:line="276" w:lineRule="auto"/>
        <w:ind w:firstLine="720"/>
        <w:contextualSpacing/>
        <w:jc w:val="both"/>
        <w:rPr>
          <w:rFonts w:ascii="Calibri" w:hAnsi="Calibri" w:cs="Calibri"/>
        </w:rPr>
      </w:pPr>
      <w:r w:rsidRPr="002F4D5E">
        <w:rPr>
          <w:rFonts w:ascii="Calibri" w:hAnsi="Calibri" w:cs="Calibri"/>
        </w:rPr>
        <w:t xml:space="preserve"> Κατά τη συζήτηση</w:t>
      </w:r>
      <w:r w:rsidR="00076AB3">
        <w:rPr>
          <w:rFonts w:ascii="Calibri" w:hAnsi="Calibri" w:cs="Calibri"/>
        </w:rPr>
        <w:t>,</w:t>
      </w:r>
      <w:r w:rsidRPr="002F4D5E">
        <w:rPr>
          <w:rFonts w:ascii="Calibri" w:hAnsi="Calibri" w:cs="Calibri"/>
        </w:rPr>
        <w:t xml:space="preserve"> ακούσαμε από την Πρόεδρο του Ε.Σ.Ρ. μία ιδιαίτερα σοβαρή επισήμανση, όχι μια διαφωνία επί των διατάξεων του νομοσχεδίου, αλλά μία προειδοποίηση για την επιχειρησιακή ετοιμότητα και δυνατότητα της ίδιας της Αρχής να ανταποκριθεί στο έργο που της ανατίθεται και η εικόνα που περιγράφηκε ήταν μία Ανεξάρτητη Αρχή που λειτουργεί σήμερα με πολύ σημαντικά κενά στελέχωσης, με αυξημένο όγκο εκκρεμών υποθέσεων, με ανάγκη ουσιαστικής ενίσχυσης, προκειμένου να μπορέσει να αναλάβει επιπλέον αρμοδιότητες. </w:t>
      </w:r>
    </w:p>
    <w:p w14:paraId="2001DE0D" w14:textId="77777777" w:rsidR="008C6E51" w:rsidRPr="002F4D5E" w:rsidRDefault="008C6E51" w:rsidP="00076AB3">
      <w:pPr>
        <w:spacing w:line="276" w:lineRule="auto"/>
        <w:ind w:firstLine="720"/>
        <w:contextualSpacing/>
        <w:jc w:val="both"/>
        <w:rPr>
          <w:rFonts w:ascii="Calibri" w:hAnsi="Calibri" w:cs="Calibri"/>
        </w:rPr>
      </w:pPr>
      <w:r w:rsidRPr="002F4D5E">
        <w:rPr>
          <w:rFonts w:ascii="Calibri" w:hAnsi="Calibri" w:cs="Calibri"/>
        </w:rPr>
        <w:t>Βεβαίως, ακούσαμε και την απάντησή σας ότι προβλέπεται αύξηση του προσωπικού κατά 62% και δημιουργία νέων θέσεων. Το ερώτημα όμως που έθεσε το ίδιο το Ε.Σ.Ρ. δεν ήταν αν προβλέπονται περισσότερες θέσεις στο Οργανόγραμμα. Το ερώτημα ήταν και παραμένει, πότε αυτές οι θέσεις θα καλυφθούν και πότε η Αρχή θα διαθέτει στην πράξη το προσωπικό και τα μέσα που απαιτούνται για να ξεκινήσει η ολοκλήρωση αυτής της διαδικασίας αδειοδότησης;</w:t>
      </w:r>
    </w:p>
    <w:p w14:paraId="02B05F3C" w14:textId="6331DDB4" w:rsidR="008C6E51" w:rsidRPr="002F4D5E" w:rsidRDefault="008C6E51" w:rsidP="00076AB3">
      <w:pPr>
        <w:spacing w:line="276" w:lineRule="auto"/>
        <w:ind w:firstLine="720"/>
        <w:contextualSpacing/>
        <w:jc w:val="both"/>
        <w:rPr>
          <w:rFonts w:ascii="Calibri" w:hAnsi="Calibri" w:cs="Calibri"/>
        </w:rPr>
      </w:pPr>
      <w:r w:rsidRPr="002F4D5E">
        <w:rPr>
          <w:rFonts w:ascii="Calibri" w:hAnsi="Calibri" w:cs="Calibri"/>
        </w:rPr>
        <w:t xml:space="preserve"> Εδώ</w:t>
      </w:r>
      <w:r w:rsidR="00076AB3">
        <w:rPr>
          <w:rFonts w:ascii="Calibri" w:hAnsi="Calibri" w:cs="Calibri"/>
        </w:rPr>
        <w:t>,</w:t>
      </w:r>
      <w:r w:rsidRPr="002F4D5E">
        <w:rPr>
          <w:rFonts w:ascii="Calibri" w:hAnsi="Calibri" w:cs="Calibri"/>
        </w:rPr>
        <w:t xml:space="preserve"> αναδεικνύεται ίσως η μεγαλύτερη αντίφαση του νομοσχεδίου. Από τη μια πλευρά</w:t>
      </w:r>
      <w:r w:rsidR="00076AB3">
        <w:rPr>
          <w:rFonts w:ascii="Calibri" w:hAnsi="Calibri" w:cs="Calibri"/>
        </w:rPr>
        <w:t>,</w:t>
      </w:r>
      <w:r w:rsidRPr="002F4D5E">
        <w:rPr>
          <w:rFonts w:ascii="Calibri" w:hAnsi="Calibri" w:cs="Calibri"/>
        </w:rPr>
        <w:t xml:space="preserve"> η κυβέρνηση παρουσιάζει το παρόν σχέδιο νόμου ως την οριστική διευθέτηση μιας εκκρεμότητας σχεδόν τριών δεκαετιών, από την άλλη η ίδια η Ανεξάρτητη Αρχή που καλείται να εφαρμόσει το νέο πλαίσιο επισημαίνει ότι η πλήρης επιχειρησιακή της ετοιμότητα εξαρτάται από διαδικασίες στελέχωσης που ακόμα δεν έχουν ολοκληρωθεί και ποιος ξέρει πότε αυτό θα συμβεί και αυτό φυσικά δεν είναι τεχνική λεπτομέρεια, είναι ζήτημα ουσίας. Ένας νόμος δεν κρίνεται μόνο από το περιεχόμενό του, αλλά και από το εάν υπάρχουν οι θεσμικές, διοικητικές και επιχειρησιακές προϋποθέσεις για να εφαρμοστεί, για αυτό και παραμένει ένα απολύτως συγκεκριμένο ερώτημα.</w:t>
      </w:r>
    </w:p>
    <w:p w14:paraId="43423CDA" w14:textId="77777777" w:rsidR="008C6E51" w:rsidRPr="002F4D5E" w:rsidRDefault="008C6E51" w:rsidP="00076AB3">
      <w:pPr>
        <w:spacing w:line="276" w:lineRule="auto"/>
        <w:ind w:firstLine="720"/>
        <w:contextualSpacing/>
        <w:jc w:val="both"/>
        <w:rPr>
          <w:rFonts w:ascii="Calibri" w:hAnsi="Calibri" w:cs="Calibri"/>
        </w:rPr>
      </w:pPr>
      <w:r w:rsidRPr="002F4D5E">
        <w:rPr>
          <w:rFonts w:ascii="Calibri" w:hAnsi="Calibri" w:cs="Calibri"/>
        </w:rPr>
        <w:t xml:space="preserve"> Ποιο είναι το πραγματικό και δεσμευτικό χρονοδιάγραμμα μέσα στο οποίο το Ε.Σ.Ρ. θα διαθέτει το αναγκαίο προσωπικό, ώστε να μπορέσει να προχωρήσει στην αδειοδότηση. Αν η εφαρμογή του νέου συστήματος εξαρτάται από προϋποθέσεις που ακόμα δεν έχουν εξασφαλιστεί, τότε η συζήτηση δεν αφορά μόνο το τι προβλέπει ο νόμος, αλλά το πότε θα μπορέσει να εφαρμοστεί στην πράξη. </w:t>
      </w:r>
    </w:p>
    <w:p w14:paraId="18F6AE00" w14:textId="1B77518F" w:rsidR="00076AB3" w:rsidRPr="00076AB3" w:rsidRDefault="00076AB3" w:rsidP="00076AB3">
      <w:pPr>
        <w:jc w:val="both"/>
        <w:rPr>
          <w:rFonts w:ascii="Calibri" w:hAnsi="Calibri" w:cs="Calibri"/>
          <w:b/>
        </w:rPr>
      </w:pPr>
      <w:r>
        <w:rPr>
          <w:rFonts w:ascii="Calibri" w:hAnsi="Calibri" w:cs="Calibri"/>
        </w:rPr>
        <w:lastRenderedPageBreak/>
        <w:tab/>
        <w:t xml:space="preserve">Στο σημείο αυτό, γίνεται </w:t>
      </w:r>
      <w:r w:rsidRPr="00076AB3">
        <w:rPr>
          <w:rFonts w:ascii="Calibri" w:hAnsi="Calibri" w:cs="Calibri"/>
        </w:rPr>
        <w:t>η β΄ ανάγνωση του καταλόγου των μελών της Επιτροπής. Παρόντες ήταν οι Βουλευτές</w:t>
      </w:r>
      <w:r w:rsidR="00144ACF">
        <w:rPr>
          <w:rFonts w:ascii="Calibri" w:hAnsi="Calibri" w:cs="Calibri"/>
        </w:rPr>
        <w:t>,</w:t>
      </w:r>
      <w:r w:rsidRPr="00076AB3">
        <w:rPr>
          <w:rFonts w:ascii="Calibri" w:hAnsi="Calibri" w:cs="Calibri"/>
        </w:rPr>
        <w:t xml:space="preserve"> κ.κ.</w:t>
      </w:r>
      <w:r w:rsidRPr="00076AB3">
        <w:rPr>
          <w:rFonts w:ascii="Calibri" w:eastAsia="Calibri" w:hAnsi="Calibri" w:cs="Calibri"/>
          <w:kern w:val="0"/>
          <w14:ligatures w14:val="none"/>
        </w:rPr>
        <w:t xml:space="preserve"> </w:t>
      </w:r>
      <w:r w:rsidRPr="00076AB3">
        <w:rPr>
          <w:rFonts w:ascii="Calibri" w:hAnsi="Calibri" w:cs="Calibri"/>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Μπιάγκης Δημήτριος, Μπάρκας Κωνσταντίνος, Ξανθόπουλος Θεόφιλος, Παπαηλιού Γεώργιος, Τσαπανίδου Παρθένα (Πόπη), Ψυχογιός Γεώργιος, Γκιόκας Ιωάννης, Κανέλλη Γαρυφαλλιά (Λιάνα), Συντυχάκης Εμμανουήλ, Ηλιόπουλος Αθανάσιος (Νάσος), Τζανακόπουλος Δημήτριος, Φωτίου Θεανώ, Γραμμένος Βασίλειος, Χήτας Κωνσταντίνος, Κουρουπάκη Ασπασία, Καζαμίας Αλέξανδρος, Βαλτογιάννης Διονύσιος, Καραγεωργοπούλου Ελένη, Κατσιβαρδάς Χαράλαμπος και Σαρακιώτης Ιωάννης.</w:t>
      </w:r>
    </w:p>
    <w:p w14:paraId="64CCA857"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 xml:space="preserve">Στην πραγματικότητα, η επικαιροποίηση του Χάρτη Συχνοτήτων Επίγειας Ψηφιακής Ευρυεκπομπής για λειτουργία αποκλειστικά με το πρότυπο (DVB-T2), θα πρέπει να είναι το πρώτο βήμα ενός σαφούς χρονοδιαγράμματος, έτσι ώστε η υπουργική απόφαση καθορισμού του αριθμού των αδειών να είναι οριστική και να αφορά εξ αρχής σε χρήση του συγκεκριμένου προτύπου. Έτσι, θα είναι ξεκάθαρο πόσες και ποιες συχνότητες θα είναι διαθέσιμες για κάθε χρήση, δηλαδή, δημόσια τηλεόραση, ιδιωτική, εθνικής εμβέλειας, ενημερωτικού γενικού περιεχομένου, εθνικής εμβέλειας μη ενημερωτικές και περιφερειακές. </w:t>
      </w:r>
    </w:p>
    <w:p w14:paraId="1A630273"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Θεωρούμε ότι υποτιμάται ο ρόλος του</w:t>
      </w:r>
      <w:r w:rsidRPr="002F4D5E">
        <w:rPr>
          <w:rFonts w:ascii="Calibri" w:hAnsi="Calibri" w:cs="Calibri"/>
        </w:rPr>
        <w:t xml:space="preserve"> </w:t>
      </w:r>
      <w:r w:rsidRPr="002F4D5E">
        <w:rPr>
          <w:rFonts w:ascii="Calibri" w:eastAsia="Calibri" w:hAnsi="Calibri" w:cs="Calibri"/>
        </w:rPr>
        <w:t xml:space="preserve">Εθνικού Συμβουλίου Ραδιοτηλεόρασης «Ε.Σ.Ρ.»  με το συγκεκριμένο νομοθέτημα, παρά το γεγονός ότι το Εθνικό Συμβούλιο Ραδιοτηλεόρασης «Ε.Σ.Ρ.» αποτελεί την Αρχή, που αναλαμβάνει την εφαρμογή του νόμου, με το νομοσχέδιο δεν λαμβάνεται καμία μέριμνα για την ενδυνάμωση του ρόλου του. </w:t>
      </w:r>
    </w:p>
    <w:p w14:paraId="6361BE62" w14:textId="786CAC49"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Το</w:t>
      </w:r>
      <w:r w:rsidRPr="002F4D5E">
        <w:rPr>
          <w:rFonts w:ascii="Calibri" w:hAnsi="Calibri" w:cs="Calibri"/>
        </w:rPr>
        <w:t xml:space="preserve"> </w:t>
      </w:r>
      <w:r w:rsidRPr="002F4D5E">
        <w:rPr>
          <w:rFonts w:ascii="Calibri" w:eastAsia="Calibri" w:hAnsi="Calibri" w:cs="Calibri"/>
        </w:rPr>
        <w:t>Εθνικό Συμβούλιο Ραδιοτηλεόρασης «Ε.Σ.Ρ.» θα εξακολουθήσει να παρακολουθεί ως απλός θεατής τη δημοσίευση των κανονιστικών πράξεων, που είναι απαραίτητες για την εφαρμογή του νόμου, αφού μόνο σε μία περίπτωση εμφανίζεται ως προτείν</w:t>
      </w:r>
      <w:r w:rsidR="004379A1">
        <w:rPr>
          <w:rFonts w:ascii="Calibri" w:eastAsia="Calibri" w:hAnsi="Calibri" w:cs="Calibri"/>
        </w:rPr>
        <w:t>ο</w:t>
      </w:r>
      <w:r w:rsidRPr="002F4D5E">
        <w:rPr>
          <w:rFonts w:ascii="Calibri" w:eastAsia="Calibri" w:hAnsi="Calibri" w:cs="Calibri"/>
        </w:rPr>
        <w:t xml:space="preserve">ν όργανο, ηγούμενο, δηλαδή, στην περίπτωση της παραγράφου 6 του άρθρου 27, ποιοτική αξιολόγηση των υποψηφίων. Για όλες τις υπόλοιπες πράξεις απλώς γνωμοδοτεί, όταν και εφόσον ζητηθεί η γνώμη του, ενώ παντού πρόκειται για ζητήματα όπου δεν απαιτείται εξειδικευμένη γνώση του αντικειμένου. </w:t>
      </w:r>
    </w:p>
    <w:p w14:paraId="37D18FD1"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 xml:space="preserve">Επί της ουσίας, η αστοχία του σχεδίου νόμου, κατά την άποψή μας, είναι εμφανής σε δύο σημεία. </w:t>
      </w:r>
    </w:p>
    <w:p w14:paraId="7D871313"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 xml:space="preserve">Πρώτον, ενώ σε όλες τις Ανεξάρτητες Αρχές ο κύριος ρόλος της νομικής υπηρεσίας είναι η υποστήριξη των υποθέσεων της Αρχής ενώπιον των δικαστηρίων, εδώ διατηρείται το αναχρονιστικό και μη λειτουργικό σύστημα της εκπροσώπησης </w:t>
      </w:r>
      <w:bookmarkStart w:id="2" w:name="_Hlk231983900"/>
      <w:r w:rsidRPr="002F4D5E">
        <w:rPr>
          <w:rFonts w:ascii="Calibri" w:eastAsia="Calibri" w:hAnsi="Calibri" w:cs="Calibri"/>
        </w:rPr>
        <w:t>του</w:t>
      </w:r>
      <w:r w:rsidRPr="002F4D5E">
        <w:rPr>
          <w:rFonts w:ascii="Calibri" w:hAnsi="Calibri" w:cs="Calibri"/>
        </w:rPr>
        <w:t xml:space="preserve"> </w:t>
      </w:r>
      <w:r w:rsidRPr="002F4D5E">
        <w:rPr>
          <w:rFonts w:ascii="Calibri" w:eastAsia="Calibri" w:hAnsi="Calibri" w:cs="Calibri"/>
        </w:rPr>
        <w:t xml:space="preserve">Εθνικού Συμβουλίου Ραδιοτηλεόρασης «Ε.Σ.Ρ.» </w:t>
      </w:r>
      <w:bookmarkEnd w:id="2"/>
      <w:r w:rsidRPr="002F4D5E">
        <w:rPr>
          <w:rFonts w:ascii="Calibri" w:eastAsia="Calibri" w:hAnsi="Calibri" w:cs="Calibri"/>
        </w:rPr>
        <w:t>από το Νομικό Συμβούλιο του Κράτους (Ν.Σ.Κ.) καίτοι η προετοιμασία του φακέλου γίνεται από το</w:t>
      </w:r>
      <w:r w:rsidRPr="002F4D5E">
        <w:rPr>
          <w:rFonts w:ascii="Calibri" w:hAnsi="Calibri" w:cs="Calibri"/>
        </w:rPr>
        <w:t xml:space="preserve"> </w:t>
      </w:r>
      <w:r w:rsidRPr="002F4D5E">
        <w:rPr>
          <w:rFonts w:ascii="Calibri" w:eastAsia="Calibri" w:hAnsi="Calibri" w:cs="Calibri"/>
        </w:rPr>
        <w:t xml:space="preserve">Εθνικό Συμβούλιο Ραδιοτηλεόρασης «Ε.Σ.Ρ.».  </w:t>
      </w:r>
    </w:p>
    <w:p w14:paraId="41F3AB0D" w14:textId="3B984D55"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Δεύτερον</w:t>
      </w:r>
      <w:r w:rsidR="004379A1">
        <w:rPr>
          <w:rFonts w:ascii="Calibri" w:eastAsia="Calibri" w:hAnsi="Calibri" w:cs="Calibri"/>
        </w:rPr>
        <w:t xml:space="preserve">, η </w:t>
      </w:r>
      <w:r w:rsidRPr="002F4D5E">
        <w:rPr>
          <w:rFonts w:ascii="Calibri" w:eastAsia="Calibri" w:hAnsi="Calibri" w:cs="Calibri"/>
        </w:rPr>
        <w:t xml:space="preserve">περιγραφή των καθηκόντων των δικηγόρων έμμισθης εντολής του προτεινόμενου άρθρου 29 είναι ακριβώς η ίδια με εκείνη των ειδικών επιστημόνων νομικών. Δημιουργούνται, δηλαδή, εντός της ίδιας υπηρεσίας κατηγορίες προσωπικού δύο ταχυτήτων, αφού οι δικηγόροι έμμισθης εντολής θα μπορούν να ασκούν δικηγορία και όχι οι ειδικοί επιστήμονες νομικοί. </w:t>
      </w:r>
    </w:p>
    <w:p w14:paraId="3BF5E1F9" w14:textId="6520505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lastRenderedPageBreak/>
        <w:t>Αν πραγματικά επιθυμείτε την ενίσχυση του Εθνικού Συμβουλίου Ραδιοτηλεόρασης</w:t>
      </w:r>
      <w:r w:rsidR="004379A1">
        <w:rPr>
          <w:rFonts w:ascii="Calibri" w:eastAsia="Calibri" w:hAnsi="Calibri" w:cs="Calibri"/>
        </w:rPr>
        <w:t>,</w:t>
      </w:r>
      <w:r w:rsidRPr="002F4D5E">
        <w:rPr>
          <w:rFonts w:ascii="Calibri" w:eastAsia="Calibri" w:hAnsi="Calibri" w:cs="Calibri"/>
        </w:rPr>
        <w:t xml:space="preserve"> αυτή θα μπορούσε να γίνει εάν εκχωρούνταν στο</w:t>
      </w:r>
      <w:r w:rsidRPr="002F4D5E">
        <w:rPr>
          <w:rFonts w:ascii="Calibri" w:hAnsi="Calibri" w:cs="Calibri"/>
        </w:rPr>
        <w:t xml:space="preserve"> </w:t>
      </w:r>
      <w:r w:rsidRPr="002F4D5E">
        <w:rPr>
          <w:rFonts w:ascii="Calibri" w:eastAsia="Calibri" w:hAnsi="Calibri" w:cs="Calibri"/>
        </w:rPr>
        <w:t>Εθνικό Συμβούλιο Ραδιοτηλεόρασης κανονιστική αρμοδιότητα σε πολλά ζητήματα</w:t>
      </w:r>
      <w:r w:rsidR="004379A1">
        <w:rPr>
          <w:rFonts w:ascii="Calibri" w:eastAsia="Calibri" w:hAnsi="Calibri" w:cs="Calibri"/>
        </w:rPr>
        <w:t>,</w:t>
      </w:r>
      <w:r w:rsidRPr="002F4D5E">
        <w:rPr>
          <w:rFonts w:ascii="Calibri" w:eastAsia="Calibri" w:hAnsi="Calibri" w:cs="Calibri"/>
        </w:rPr>
        <w:t xml:space="preserve"> όπου σήμερα αποφασίζουν οι υπουργοί κατά τα προβλεπόμενα σε άλλες Ρυθμιστικές Αρχές της αγοράς, όπως τη Ρυθμιστική Αρχή Αποβλήτων Ενέργειας</w:t>
      </w:r>
      <w:r w:rsidR="004379A1">
        <w:rPr>
          <w:rFonts w:ascii="Calibri" w:eastAsia="Calibri" w:hAnsi="Calibri" w:cs="Calibri"/>
        </w:rPr>
        <w:t>.</w:t>
      </w:r>
    </w:p>
    <w:p w14:paraId="62EAD589" w14:textId="78F44088"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Συνεχίζω</w:t>
      </w:r>
      <w:r w:rsidR="004379A1">
        <w:rPr>
          <w:rFonts w:ascii="Calibri" w:eastAsia="Calibri" w:hAnsi="Calibri" w:cs="Calibri"/>
        </w:rPr>
        <w:t xml:space="preserve"> </w:t>
      </w:r>
      <w:r w:rsidRPr="002F4D5E">
        <w:rPr>
          <w:rFonts w:ascii="Calibri" w:eastAsia="Calibri" w:hAnsi="Calibri" w:cs="Calibri"/>
        </w:rPr>
        <w:t xml:space="preserve">με κάποιες τελευταίες προτάσεις μας. </w:t>
      </w:r>
    </w:p>
    <w:p w14:paraId="25A23798" w14:textId="5D4B893F" w:rsidR="008C6E51" w:rsidRPr="002F4D5E" w:rsidRDefault="008C6E51" w:rsidP="004379A1">
      <w:pPr>
        <w:spacing w:line="276" w:lineRule="auto"/>
        <w:ind w:firstLine="720"/>
        <w:contextualSpacing/>
        <w:jc w:val="both"/>
        <w:rPr>
          <w:rFonts w:ascii="Calibri" w:eastAsia="Calibri" w:hAnsi="Calibri" w:cs="Calibri"/>
        </w:rPr>
      </w:pPr>
      <w:r w:rsidRPr="002F4D5E">
        <w:rPr>
          <w:rFonts w:ascii="Calibri" w:eastAsia="Calibri" w:hAnsi="Calibri" w:cs="Calibri"/>
        </w:rPr>
        <w:t>Ζητάμε να μπουν οι κρίσιμοι όροι αδειοδότησης ρητά στο νόμο.</w:t>
      </w:r>
      <w:r w:rsidR="004379A1">
        <w:rPr>
          <w:rFonts w:ascii="Calibri" w:eastAsia="Calibri" w:hAnsi="Calibri" w:cs="Calibri"/>
        </w:rPr>
        <w:t xml:space="preserve"> </w:t>
      </w:r>
      <w:r w:rsidRPr="002F4D5E">
        <w:rPr>
          <w:rFonts w:ascii="Calibri" w:eastAsia="Calibri" w:hAnsi="Calibri" w:cs="Calibri"/>
        </w:rPr>
        <w:t>Να υπάρξει πλήρης και δημοσιευμένη τεχνική μελέτη, πριν από τις προκηρύξεις. Να προστατευθούν οι, ήδη, λειτουργούντες περιφερειακοί σταθμοί, χωρίς να κλείνει η αγορά αδιαφανώς. Να συνδεθεί το ελάχιστο προσωπικό με πραγματική εξαρτημένη εργασία και συλλογικές συμβάσεις. Να υπάρξει κοινωνικά δίκαιη τεχνολογική μετάβαση. Να ενισχυθεί ουσιαστικά το</w:t>
      </w:r>
      <w:r w:rsidRPr="002F4D5E">
        <w:rPr>
          <w:rFonts w:ascii="Calibri" w:hAnsi="Calibri" w:cs="Calibri"/>
        </w:rPr>
        <w:t xml:space="preserve"> </w:t>
      </w:r>
      <w:r w:rsidRPr="002F4D5E">
        <w:rPr>
          <w:rFonts w:ascii="Calibri" w:eastAsia="Calibri" w:hAnsi="Calibri" w:cs="Calibri"/>
        </w:rPr>
        <w:t>Εθνικό Συμβούλιο Ραδιοτηλεόρασης.</w:t>
      </w:r>
      <w:r w:rsidR="004379A1">
        <w:rPr>
          <w:rFonts w:ascii="Calibri" w:eastAsia="Calibri" w:hAnsi="Calibri" w:cs="Calibri"/>
        </w:rPr>
        <w:t xml:space="preserve"> </w:t>
      </w:r>
      <w:r w:rsidRPr="002F4D5E">
        <w:rPr>
          <w:rFonts w:ascii="Calibri" w:eastAsia="Calibri" w:hAnsi="Calibri" w:cs="Calibri"/>
        </w:rPr>
        <w:t xml:space="preserve">Να φαίνεται κάθε ευρώ δημόσιας διαφήμισης και ενίσχυσης. </w:t>
      </w:r>
    </w:p>
    <w:p w14:paraId="5B3B8760"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b/>
          <w:bCs/>
        </w:rPr>
        <w:t>ΑΝΑΣΤΑΣΙΟΣ ΜΠΑΡΤΖΩΚΑΣ (Πρόεδρος της Επιτροπής):</w:t>
      </w:r>
      <w:r w:rsidRPr="002F4D5E">
        <w:rPr>
          <w:rFonts w:ascii="Calibri" w:eastAsia="Calibri" w:hAnsi="Calibri" w:cs="Calibri"/>
        </w:rPr>
        <w:t xml:space="preserve"> Τον λόγο έχει ο Ειδικός Αγορητής της Κ.Ο. «ΠΛΕΥΣΗ ΕΛΕΥΘΕΡΙΑΣ – ΖΩΗ ΚΩΝΣΤΑΝΤΟΠΟΥΛΟΥ»), κ. Αλέξανδρος Καζαμίας.</w:t>
      </w:r>
    </w:p>
    <w:p w14:paraId="15C560D1" w14:textId="6AFD165D"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b/>
          <w:bCs/>
        </w:rPr>
        <w:t xml:space="preserve">ΑΛΕΞΑΝΔΡΟΣ </w:t>
      </w:r>
      <w:r w:rsidR="002133AF">
        <w:rPr>
          <w:rFonts w:ascii="Calibri" w:eastAsia="Calibri" w:hAnsi="Calibri" w:cs="Calibri"/>
          <w:b/>
          <w:bCs/>
        </w:rPr>
        <w:t>ΚΑΖΑΜΙΑΣ</w:t>
      </w:r>
      <w:r w:rsidRPr="002F4D5E">
        <w:rPr>
          <w:rFonts w:ascii="Calibri" w:eastAsia="Calibri" w:hAnsi="Calibri" w:cs="Calibri"/>
          <w:b/>
          <w:bCs/>
        </w:rPr>
        <w:t xml:space="preserve"> (Ειδικός Αγορητής της Κ.Ο. «ΠΛΕΥΣΗ ΕΛΕΥΘΕΡΙΑΣ – ΖΩΗ ΚΩΝΣΤΑΝΤΟΠΟΥΛΟΥ»):</w:t>
      </w:r>
      <w:r w:rsidRPr="002F4D5E">
        <w:rPr>
          <w:rFonts w:ascii="Calibri" w:eastAsia="Calibri" w:hAnsi="Calibri" w:cs="Calibri"/>
        </w:rPr>
        <w:t xml:space="preserve"> Θα ήθελα να ξεκινήσω λέγοντας ότι αυτή τη στιγμή λαμβάνει χώρα στην Ολομέλεια μια πολύ σημαντική συζήτηση για τη Συνταγματική Αναθεώρηση και είμαι ομιλητής στην Ολομέλεια σε λίγο χρονικό διάστημα. </w:t>
      </w:r>
    </w:p>
    <w:p w14:paraId="501FFDD4" w14:textId="7DA59645"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Όταν προγραμματίστηκε αυτή η Επιτροπή, θα έπρεπε να ληφθεί υπ</w:t>
      </w:r>
      <w:r w:rsidR="00DD298C">
        <w:rPr>
          <w:rFonts w:ascii="Calibri" w:eastAsia="Calibri" w:hAnsi="Calibri" w:cs="Calibri"/>
        </w:rPr>
        <w:t xml:space="preserve">όψη </w:t>
      </w:r>
      <w:r w:rsidRPr="002F4D5E">
        <w:rPr>
          <w:rFonts w:ascii="Calibri" w:eastAsia="Calibri" w:hAnsi="Calibri" w:cs="Calibri"/>
        </w:rPr>
        <w:t xml:space="preserve">ότι θα συμπέσει με την έναρξη της συζήτησης κάτω στην Ολομέλεια για Συνταγματική Αναθεώρηση και να προβλεφθεί η μετακίνηση της συζήτησης της Επιτροπής σε ύστερο χρονικό διάστημα, δεδομένου ότι η συζήτησή του δεν θα διαρκέσει πολύ. </w:t>
      </w:r>
    </w:p>
    <w:p w14:paraId="765987ED"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 xml:space="preserve">Δυστυχώς, ο προγραμματισμός, όταν αφορά τις προτεραιότητες της Βουλής, υπάρχουν και άλλοι συνάδελφοι, δεν είμαι μόνο εγώ, που μου μιλούσαν ή μιλούν κάτω και είναι μέλη και ομιλητές της Επιτροπής, δεν λαμβάνει υπ’ όψιν τις συνθήκες των Βουλευτών. </w:t>
      </w:r>
    </w:p>
    <w:p w14:paraId="63C08E19" w14:textId="77777777" w:rsidR="008C6E51" w:rsidRPr="002F4D5E" w:rsidRDefault="008C6E51" w:rsidP="00BF0E47">
      <w:pPr>
        <w:spacing w:line="276" w:lineRule="auto"/>
        <w:ind w:firstLine="720"/>
        <w:contextualSpacing/>
        <w:jc w:val="both"/>
        <w:rPr>
          <w:rFonts w:ascii="Calibri" w:eastAsia="Calibri" w:hAnsi="Calibri" w:cs="Calibri"/>
        </w:rPr>
      </w:pPr>
      <w:r w:rsidRPr="002F4D5E">
        <w:rPr>
          <w:rFonts w:ascii="Calibri" w:eastAsia="Calibri" w:hAnsi="Calibri" w:cs="Calibri"/>
        </w:rPr>
        <w:t xml:space="preserve">Όταν, όμως, πρόκειται για προτεραιότητες της Κυβέρνησης αυτό γίνεται αυτόματα και αναφέρομαι στο γεγονός ότι, όταν ο κ. Μαρινάκης ζήτησε να μετατεθεί η συνεδρίαση μια ώρα πριν, την περασμένη Δευτέρα, ειδοποιηθήκαμε όλοι αμέσως για να γίνει αυτό. </w:t>
      </w:r>
    </w:p>
    <w:p w14:paraId="1DA00E49"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Επομένως, είναι σημαντικό να μην ξεχνάμε ποιος είναι αυτός που πρέπει να αποφασίσει στη Βουλή. Όχι η Κυβέρνηση, η Κυβέρνηση είναι άλλη εξουσία, η Βουλή πρέπει να έχει προτεραιότητες και δυστυχώς δεν έχει. Οπότε, θα ήθελα να διατυπώσω τη δυσαρέσκειά μας και τη διαμαρτυρία μας γι' αυτό.</w:t>
      </w:r>
    </w:p>
    <w:p w14:paraId="2050C83C" w14:textId="5482C6CE"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Θα περάσω σύντομα</w:t>
      </w:r>
      <w:r w:rsidR="00DD298C">
        <w:rPr>
          <w:rFonts w:ascii="Calibri" w:hAnsi="Calibri" w:cs="Calibri"/>
        </w:rPr>
        <w:t>,</w:t>
      </w:r>
      <w:r w:rsidRPr="002F4D5E">
        <w:rPr>
          <w:rFonts w:ascii="Calibri" w:hAnsi="Calibri" w:cs="Calibri"/>
        </w:rPr>
        <w:t xml:space="preserve"> τώρα, σχεδόν επί τροχάδην, σε κάποιες παρατηρήσεις που έχουμε να κάνουμε για το νομοσχέδιο και αφορούν κυρίως σημεία, τα οποία θέσαμε στις προηγούμενες συνεδριάσεις, αλλά δυστυχώς δεν πήραμε σαφή ή καμιά απάντηση στα ζητήματα αυτά. </w:t>
      </w:r>
    </w:p>
    <w:p w14:paraId="561E64BC" w14:textId="77777777" w:rsidR="008C6E51" w:rsidRPr="002F4D5E" w:rsidRDefault="008C6E51" w:rsidP="00BF0E47">
      <w:pPr>
        <w:spacing w:line="276" w:lineRule="auto"/>
        <w:contextualSpacing/>
        <w:jc w:val="both"/>
        <w:rPr>
          <w:rFonts w:ascii="Calibri" w:hAnsi="Calibri" w:cs="Calibri"/>
        </w:rPr>
      </w:pPr>
      <w:r w:rsidRPr="002F4D5E">
        <w:rPr>
          <w:rFonts w:ascii="Calibri" w:hAnsi="Calibri" w:cs="Calibri"/>
        </w:rPr>
        <w:t xml:space="preserve">Το νομοσχέδιο καταρχάς προβλέπει ότι θα δίνονται άδειες σε περιφερειακούς τηλεοπτικούς σταθμούς, αν εξασφαλίζουν μια σειρά από κριτήρια και μέσα στα κριτήρια της πρώτης φάσης περιλαμβάνεται, μεταξύ άλλων, η πρωτοτυπία. Το θέσαμε από την πρώτη συνεδρίαση και το θέτουμε ξανά τώρα. Πώς ορίζεται η πρωτοτυπία του προγράμματος στις ειδήσεις και σε άλλα ενημερωτικά προγράμματα; </w:t>
      </w:r>
    </w:p>
    <w:p w14:paraId="670B7050"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Αυτό δεν διευκρινίζεται και το γεγονός ότι χρησιμοποιείται ένας τόσο αόριστος, αλλά και απαιτητικός όρος, γιατί η πρωτοτυπία δεν είναι εύκολο πράγμα, είναι δύσκολο να είναι κανείς πρωτότυπος, πιστεύουμε ότι πρώτον, αφήνει ένα τεράστιο πεδίο ερμηνείας και αυθαίρετης παρέμβασης, το οποίο δεν έπρεπε να υπάρχει. </w:t>
      </w:r>
    </w:p>
    <w:p w14:paraId="3CE09C1B"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Δεύτερον, το γεγονός ότι η πρωτοτυπία είναι κάτι απαιτητικό, υποθέτουμε ότι δεν θα είναι πραγματικά η πρωτοτυπία κριτήριο, αλλά θα γίνεται μία ερμηνεία της επί τον χαλαρότερο, αν θέλετε, για το τι είναι πρωτότυπο και τι δεν είναι πρωτότυπο. Αυτό δημιουργεί ένα τεράστιο παράθυρο παρεμβάσεων, που πιθανόν να μην είναι θεμιτές, όσον αφορά στη διασφάλιση της </w:t>
      </w:r>
      <w:r w:rsidRPr="002F4D5E">
        <w:rPr>
          <w:rFonts w:ascii="Calibri" w:hAnsi="Calibri" w:cs="Calibri"/>
        </w:rPr>
        <w:lastRenderedPageBreak/>
        <w:t xml:space="preserve">πολυφωνίας που είναι ένα κεντρικό ζητούμενο, όταν έχουμε πλαίσια λειτουργίας τηλεοπτικών σταθμών και στη συγκεκριμένη περίπτωση περιφερειακών σταθμών. </w:t>
      </w:r>
    </w:p>
    <w:p w14:paraId="0FD198FE"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Επίσης, τα κριτήρια, και αυτό είναι ένα ζήτημα που σχετίζεται με όλη τη βιωσιμότητα του πλαισίου αυτού, δηλαδή του κατά πόσο στην πράξη θα μπορούν περιφερειακοί σταθμοί πράγματι να ανταποκρίνονται σ’ αυτά τα κριτήρια. Η εκπομπή για 18 ώρες. Πώς καθορίστηκε το 18 και όχι για παράδειγμα 12 ή 15 ώρες, ώστε να μην υπάρχει δυνατότητα να υπάρχει συμμετοχή από περισσότερους τηλεοπτικούς σταθμούς. Δεν έχει διευκρινιστεί ποιο είναι το κριτήριο. </w:t>
      </w:r>
    </w:p>
    <w:p w14:paraId="76E7124D"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Θεωρούμε ότι αυτό για περιφερειακούς σταθμούς σε ορισμένες περιφέρειες είναι αρκετά ψηλό και δεν θα πρέπει, επειδή δεν μπορούν να εκπέμπουν 18 ώρες το εικοσιτετράωρο κάποιοι σταθμοί κάθε μέρα, να αποκλείονται από το να συμμετέχουν. Μπορεί να διασφαλίζεται η πολυφωνία και με μικρότερους τηλεοπτικούς σταθμούς, οι οποίοι να μπορούν να εκπέμπουν για μικρότερο χρονικό διάστημα, αλλά να επιτελούν έναν σημαντικό ρόλο στην ενημέρωση και ένα διαφορετικό ρόλο στην ενημέρωση. </w:t>
      </w:r>
    </w:p>
    <w:p w14:paraId="19B5FF7F"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Έρχομαι τώρα σε ένα άλλο ζήτημα, θέτω τα ερωτήματα, τα οποία δεν είναι ρητορικά θα πρέπει να πω. Συνήθως οι βουλευτές λένε ότι είναι ρητορικό το ερώτημα, εδώ, κύριε Μαρινάκη δεν είναι ρητορικά αυτά τα επιχειρήματα. Τα θέτω σε εσάς συγκεκριμένα και δεν θα μπορώ να παραβρίσκομαι, αλλά θα περιμένω να διαβάσω τις απαντήσεις σας στα πρακτικά της συνεδρίασης, πριν συνεδριάσουμε στην Ολομέλεια. </w:t>
      </w:r>
    </w:p>
    <w:p w14:paraId="761777C9"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Δεν έχουμε πάρει καμία απάντηση στο ερώτημα του γιατί να υπάρχει η πρόβλεψη για ανώτατο αριθμό αδειών. Το νομοσχέδιο προβλέπει ότι μετά την πρώτη φάση, αν για παράδειγμα εγκριθούν και πληρούν τα κριτήρια τρεις ή τέσσερις τηλεοπτικοί σταθμοί, θα υπάρχει από το ΕΣΡ μας είπε ο Υπουργός, αλλά αυτό δεν φαίνεται μέσα στο νομοσχέδιο,  σκέφτηκε ο κ. Μαρινάκης ότι μπορεί να υπάρξει μια αναφορά σε αυτό,  ότι το ΕΣΡ θα αποφασίζει ποιος θα είναι ο ανώτατος αριθμός αδειών, που θα παρέχεται σε κάθε περιφέρεια. </w:t>
      </w:r>
    </w:p>
    <w:p w14:paraId="7D5B5340" w14:textId="3811C2D9"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Το ερώτημα είναι γιατί να υπάρχει η πρόβλεψη για ανώτατο αριθμό, γιατί δεν αφήνουμε τις δυνάμεις της αγοράς να καθορίσουμε αυτό; Δεν λέω ότι είναι λάθος, αλλά θέλω να ξέρω, γιατί προβλέπεται αυτό. Σε κάποιες περιφέρειες ενδεχομένως να υπάρχει η δυνατότητα, σε κάποιες περιφέρειες, ενδεχομένως, το ΕΣΡ, αν περιορίσει τον αριθμό αδειών σε δύο ή σε μία, γιατί δεν προσδιορίζεται, ούτε καν λέτε ότι πρέπει να είναι τουλάχιστον δύο, αν το ΕΣΡ περιορίσει τον αριθμό αδειών σε μία καταργεί την πολυφωνία στη συγκεκριμένη περιφέρεια. </w:t>
      </w:r>
    </w:p>
    <w:p w14:paraId="3395BA8F" w14:textId="77777777" w:rsidR="008C6E51" w:rsidRPr="002F4D5E" w:rsidRDefault="008C6E51" w:rsidP="00DD298C">
      <w:pPr>
        <w:spacing w:line="276" w:lineRule="auto"/>
        <w:ind w:firstLine="720"/>
        <w:contextualSpacing/>
        <w:jc w:val="both"/>
        <w:rPr>
          <w:rFonts w:ascii="Calibri" w:hAnsi="Calibri" w:cs="Calibri"/>
        </w:rPr>
      </w:pPr>
      <w:r w:rsidRPr="002F4D5E">
        <w:rPr>
          <w:rFonts w:ascii="Calibri" w:hAnsi="Calibri" w:cs="Calibri"/>
        </w:rPr>
        <w:t xml:space="preserve">Επομένως, θα πρέπει αυτά τα πράγματα να είναι συγκεκριμένα και να απαντώνται, δεν θα πρέπει να αφήνονται να αιωρούνται έτσι. Γιατί να μην υπάρχει δυνατότητα ενημέρωσης από τρεις τηλεοπτικούς σταθμούς στη συγκεκριμένη περιφέρεια και να έρθει το ΕΣΡ και να πει, όχι θα  είναι μόνο δύο ή θα είναι μόνο ένας και να αφήσουμε τις δυνάμεις της αγοράς, την τηλεθέαση, να το προσδιορίσει. </w:t>
      </w:r>
    </w:p>
    <w:p w14:paraId="10D4F115"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Αυτό είναι ένα δίλημμα το οποίο έχετε. Αποφασίσατε να το  λύσετε έτσι. Θέλουμε να καταλάβουμε γιατί το κάνετε αυτό και να εξηγήσετε στη Βουλή γιατί το κάνετε αυτό. Αυτά είναι ουσιαστικά ζητήματα εξασφάλισης της πολυφωνίας και μας ενδιαφέρει πάρα πολύ αυτό. </w:t>
      </w:r>
    </w:p>
    <w:p w14:paraId="54316B9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Επίσης, σε σχέση με την οικονομική βιωσιμότητα, έχετε κάνει κάποια μελέτη για το κατά πόσο θα είναι οικονομικά βιώσιμο αυτό το μοντέλο, έτσι όπως το έχετε βάλει με τα κριτήρια; Θα πρέπει να μας πείτε. Κάνατε μια μελέτη. Θεωρείτε ότι με βάση κάποιες μελέτες που έχετε κάνει, που είναι αυτές, ότι το μοντέλο είναι οικονομικά βιώσιμο. Τι θα γίνει, για παράδειγμα, αν έχουμε περιφέρειες τις οποίες δεν μπορεί καμία επιχείρηση να πληροί τα κριτήρια που τίθενται εδώ και να εκπέμψει σήμα; Αυτό θα είναι πρόβλημα στην ενημέρωση. Δεν υπάρχει καμία πρόβλεψη στο νομοσχέδιο, ότι αν δεν υπάρχει κανένας πάροχος, ότι θα πρέπει να υπάρχει ένας μίνιμουμ αριθμός παροχών ούτως ώστε να μην μένει κάποια περιφέρεια χωρίς τηλεοπτικό σταθμό περιφερειακό. Αυτό θα μπορούσε να γίνει με τη μείωση των ωρών εκπομπής για </w:t>
      </w:r>
      <w:r w:rsidRPr="002F4D5E">
        <w:rPr>
          <w:rFonts w:ascii="Calibri" w:hAnsi="Calibri" w:cs="Calibri"/>
        </w:rPr>
        <w:lastRenderedPageBreak/>
        <w:t>παράδειγμα. Αυτά δεν φαίνεται να τα έχει σκεφτεί, οπότε η βιωσιμότητα του μοντέλου όλου είναι πάρα πολύ κρίσιμη.</w:t>
      </w:r>
    </w:p>
    <w:p w14:paraId="06F8C20B" w14:textId="65B13BE2"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 Επίσης, </w:t>
      </w:r>
      <w:r w:rsidR="00DD298C">
        <w:rPr>
          <w:rFonts w:ascii="Calibri" w:hAnsi="Calibri" w:cs="Calibri"/>
        </w:rPr>
        <w:t>π</w:t>
      </w:r>
      <w:r w:rsidRPr="002F4D5E">
        <w:rPr>
          <w:rFonts w:ascii="Calibri" w:hAnsi="Calibri" w:cs="Calibri"/>
        </w:rPr>
        <w:t>οιος αποφασίζει αν υπάρχει, όπως λέει το άρθρο 13, ποιος κρίνει αν ένας περιφερειακός σταθμός υπόκειται σε αυτό που ορίζει το νομοσχέδιο, υπόκειται σε άμεσο ή έμμεσο έλεγχο από άλλα κράτη; Ωραία το άμεσος,  μπορούμε να το δούμε, το έμμεσος; Πώς το προσδιορίζετε αυτό;</w:t>
      </w:r>
      <w:r w:rsidR="00DD298C">
        <w:rPr>
          <w:rFonts w:ascii="Calibri" w:hAnsi="Calibri" w:cs="Calibri"/>
        </w:rPr>
        <w:t xml:space="preserve"> </w:t>
      </w:r>
      <w:r w:rsidRPr="002F4D5E">
        <w:rPr>
          <w:rFonts w:ascii="Calibri" w:hAnsi="Calibri" w:cs="Calibri"/>
        </w:rPr>
        <w:t>Αν, δηλαδή, αρχίσει ο τηλεοπτικός σταθμός αυτός να υποστηρίζει τα επιχειρήματα ενός κράτους,  μπορεί το ΕΣΡ με βάση αυτό να κρίνει, με βάση το νομοσχέδιο όταν θα γίνει νόμος, να κρίνει ότι υπάρχει έμμεσος έλεγχος; Είναι πάρα πολύ θολή έννοια και πάλι δίνει τρομερές εξουσίες και στο ΕΣΡ και στην εκτελεστική εξουσία να παρεμβαίνει για να κόψει κάποιους περιφερειακούς σταθμούς από τη μετάδοση κι αυτό γίνεται εις βάρος της πολυφωνίας.</w:t>
      </w:r>
    </w:p>
    <w:p w14:paraId="059F9A7D" w14:textId="77777777" w:rsidR="00DD298C"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 Τέλος, σας ρώτησα για το άρθρο 32, που παρέχει τεράστια ποσά σε υπηρεσίες γενικού οικονομικού συμφέροντος, λέει, από εποπτευόμενους φορείς της Γενικής Γραμματείας Επικοινωνίας και Ενημέρωσης του Υπουργείου σας. Απαντήσατε την προηγούμενη φορά αλλά όχι στο ερώτημά μου. Ποιοι είναι αυτοί οι φορείς; Το μόνο που είπατε είναι ότι τα 1,8 εκατομμύρια που προβλέπονται, που είναι το 1/4 του προϋπολογισμού του Υπουργείου σας, είναι ένα ανώτατο όριο, μπορεί να είναι και πιο λίγα, βέβαια, μπορεί να είναι 9,7 εκατομμύρια. Αυτό</w:t>
      </w:r>
      <w:r w:rsidR="00DD298C">
        <w:rPr>
          <w:rFonts w:ascii="Calibri" w:hAnsi="Calibri" w:cs="Calibri"/>
        </w:rPr>
        <w:t>,</w:t>
      </w:r>
      <w:r w:rsidRPr="002F4D5E">
        <w:rPr>
          <w:rFonts w:ascii="Calibri" w:hAnsi="Calibri" w:cs="Calibri"/>
        </w:rPr>
        <w:t xml:space="preserve"> </w:t>
      </w:r>
      <w:r w:rsidR="00DD298C">
        <w:rPr>
          <w:rFonts w:ascii="Calibri" w:hAnsi="Calibri" w:cs="Calibri"/>
        </w:rPr>
        <w:t>όμως,</w:t>
      </w:r>
      <w:r w:rsidRPr="002F4D5E">
        <w:rPr>
          <w:rFonts w:ascii="Calibri" w:hAnsi="Calibri" w:cs="Calibri"/>
        </w:rPr>
        <w:t xml:space="preserve"> δεν είναι το ερώτημα που σας θέσαμε. Το ερώτημα που σας θέσαμε είναι πώς μπορείτε να εγκρίνετε ένα τόσο μεγάλο κονδύλιο για την υποστήριξη φορέων που δεν ονομάζονται και χωρίς κριτήρια. Είναι η πεμπτουσία του πελατειακού κράτους αυτό που νομοθετείτε εδώ στο άρθρο 32 και περιμένουμε να δώσετε μια πιο συγκεκριμένη απάντηση. </w:t>
      </w:r>
    </w:p>
    <w:p w14:paraId="43D60E4F" w14:textId="77777777" w:rsidR="00DD298C"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Δεν μπορεί να δεχόμαστε απαντήσεις του τύπου το 9,8 εκατομμύρια είναι το ανώτατο όριο. Δεν είναι αυτό που σας ρώτησα και είστε υποχρεωμένος να δώσετε απάντηση στη Βουλή και συγκεκριμένη απάντηση. Και εσάς μπορεί να σας φαίνεται περίεργο επειδή έχετε μάθει και κουνάτε το κεφάλι, επειδή έχετε μάθει να ζείτε μέσα στο πελατειακό κράτος, αλλά εμείς θα σας ελέγχουμε και θα σας πιέζουμε μέχρι να δώσετε απάντηση. Σε ποιους φορείς, πόσοι είναι αυτοί, με ποια κριτήρια; Δεν μπορείτε να μοιράζεστε λεφτά, 10 εκατομμύρια, έτσι για πλάκα σε φορείς τους οποίους δεν προσδιορίζετε και να μας φέρνετε εδώ στη Βουλή να ψηφίσουμε μία διάταξη που είναι λευκή επιταγή πελατειακού κράτους. </w:t>
      </w:r>
    </w:p>
    <w:p w14:paraId="1038D918" w14:textId="56F6598B"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Αυτά είναι απαράδεκτα πράγματα και θα περιμένουμε τις απαντήσεις σας. </w:t>
      </w:r>
    </w:p>
    <w:p w14:paraId="6FED30ED" w14:textId="5A3E034E"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 xml:space="preserve">ΑΝΑΣΤΑΣΙΟΣ ΜΠΑΡΤΖΩΚΑΣ (Πρόεδρος της Επιτροπής): </w:t>
      </w:r>
      <w:r w:rsidRPr="002F4D5E">
        <w:rPr>
          <w:rFonts w:ascii="Calibri" w:hAnsi="Calibri" w:cs="Calibri"/>
        </w:rPr>
        <w:t>Εφόσον ολοκληρώσαμε τον κύκλο των Εισηγητών, θα δώσω τον λόγο στον Υπουργό</w:t>
      </w:r>
      <w:r w:rsidR="0023567E">
        <w:rPr>
          <w:rFonts w:ascii="Calibri" w:hAnsi="Calibri" w:cs="Calibri"/>
        </w:rPr>
        <w:t>,</w:t>
      </w:r>
      <w:r w:rsidRPr="002F4D5E">
        <w:rPr>
          <w:rFonts w:ascii="Calibri" w:hAnsi="Calibri" w:cs="Calibri"/>
        </w:rPr>
        <w:t xml:space="preserve"> κ. Παύλο Μαρινάκη. </w:t>
      </w:r>
    </w:p>
    <w:p w14:paraId="797AF1AD"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 xml:space="preserve">ΠΑΥΛΟΣ ΜΑΡΙΝΑΚΗΣ (Υφυπουργός στον Πρωθυπουργό): </w:t>
      </w:r>
      <w:r w:rsidRPr="002F4D5E">
        <w:rPr>
          <w:rFonts w:ascii="Calibri" w:hAnsi="Calibri" w:cs="Calibri"/>
        </w:rPr>
        <w:t>Δεν θέλω να επαναλάβω όλα όσα έχω πει αναλυτικά στις προηγούμενες συνεδριάσεις των Επιτροπών.</w:t>
      </w:r>
    </w:p>
    <w:p w14:paraId="7C96642B"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b/>
          <w:bCs/>
        </w:rPr>
        <w:t xml:space="preserve">ΘΕΟΦΙΛΟΣ ΞΑΝΘΟΠΟΥΛΟΣ (Ειδικός Αγορητής της Κ.Ο. «ΣΥΝΑΣΠΙΣΜΟΣ ΡΙΖΟΣΠΑΣΤΙΚΗΣ ΑΡΙΣΤΕΡΑΣ – ΠΡΟΟΔΕΥΤΙΚΗ ΣΥΜΜΑΧΙΑ»): </w:t>
      </w:r>
      <w:r w:rsidRPr="002F4D5E">
        <w:rPr>
          <w:rFonts w:ascii="Calibri" w:hAnsi="Calibri" w:cs="Calibri"/>
        </w:rPr>
        <w:t>Κύριε Υπουργέ, συγγνώμη, για να το διαλάβετε στην απάντησή σας. Έχετε καμία εξέλιξη για το θέμα των δημοσιογράφων;</w:t>
      </w:r>
    </w:p>
    <w:p w14:paraId="308DBC3C"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 </w:t>
      </w:r>
      <w:r w:rsidRPr="002F4D5E">
        <w:rPr>
          <w:rFonts w:ascii="Calibri" w:hAnsi="Calibri" w:cs="Calibri"/>
          <w:b/>
          <w:bCs/>
        </w:rPr>
        <w:t>ΠΑΥΛΟΣ ΜΑΡΙΝΑΚΗΣ (Υφυπουργός στον Πρωθυπουργό):</w:t>
      </w:r>
      <w:r w:rsidRPr="002F4D5E">
        <w:rPr>
          <w:rFonts w:ascii="Calibri" w:hAnsi="Calibri" w:cs="Calibri"/>
        </w:rPr>
        <w:t xml:space="preserve"> Θα ξεκινήσω από αυτό. Θεωρώ ότι είμαστε πιο κοντά από ποτέ, μένει η έγκριση από το Υπουργείο Εσωτερικών. Έχουμε πάρει την έγκριση του Υπουργείου Οικονομικών, μένει η έγκριση από το Υπουργείο Εσωτερικών, ούτως ώστε αύριο να περιληφθεί στο τελικό κείμενο του νομοσχεδίου και να το ψηφίσουμε όλοι μαζί ελπίζω.</w:t>
      </w:r>
    </w:p>
    <w:p w14:paraId="487B11F4"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Είναι δύο τα συναρμόδια Υπουργεία, επειδή ρωτήσατε ποια είναι τα συναρμόδια Υπουργεία, το Οικονομικών και το Εσωτερικών. Έχουμε πάρει την έγκριση από το Υπουργείο Οικονομικών και περιμένουμε την έγκριση του Υπουργείου Εσωτερικών και μόλις πάρουμε αυτή την έγκριση θα το περιλάβουμε στο τελικό κείμενο του νομοσχεδίου. Μιλάω με ανοιχτά χαρτιά για να ξέρετε ακριβώς τι συμβαίνει όταν μιλάμε για συναρμόδια υπουργεία. </w:t>
      </w:r>
    </w:p>
    <w:p w14:paraId="1527E4D7" w14:textId="656EFDBF"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lastRenderedPageBreak/>
        <w:t>Θέλω λίγο να βάλω μια γενική διάσταση αυτού που θέλουμε να ψηφίσουμε αύριο και</w:t>
      </w:r>
      <w:r w:rsidR="00D30AAF">
        <w:rPr>
          <w:rFonts w:ascii="Calibri" w:hAnsi="Calibri" w:cs="Calibri"/>
        </w:rPr>
        <w:t>,</w:t>
      </w:r>
      <w:r w:rsidRPr="002F4D5E">
        <w:rPr>
          <w:rFonts w:ascii="Calibri" w:hAnsi="Calibri" w:cs="Calibri"/>
        </w:rPr>
        <w:t xml:space="preserve"> ειλικρινά, καλώ τα Κόμματα να δουν ειδικά το νομοσχέδιο επί της αρχής ως μια μεγάλη ευκαιρία να βάλουμε τις βάσεις για να μπουν κανόνες συνολικά στα Μέσα Ενημέρωσης και γιατί είναι σημαντική αυτή η νομοθέτηση; Γιατί</w:t>
      </w:r>
      <w:r w:rsidR="00D30AAF">
        <w:rPr>
          <w:rFonts w:ascii="Calibri" w:hAnsi="Calibri" w:cs="Calibri"/>
        </w:rPr>
        <w:t>,</w:t>
      </w:r>
      <w:r w:rsidRPr="002F4D5E">
        <w:rPr>
          <w:rFonts w:ascii="Calibri" w:hAnsi="Calibri" w:cs="Calibri"/>
        </w:rPr>
        <w:t xml:space="preserve"> όπως αντιλαμβάνεστε, περίπου σε δύο χρόνια που τελειώνει η ισχύς του νόμου του 2015 του ΣΥ.ΡΙΖ.Α., θα πρέπει να ξεκινήσει η επόμενη σύνθεση, προφανώς, της Βουλής, με την όποια κυβέρνηση επιλέξουν οι Έλληνες πολίτες, τη νομοθέτηση συνολικά για το τηλεοπτικό τοπίο. Πρώτον, γιατί είναι μία επίλυση εκκρεμότητας 28 ετών, κάτι για το οποίο σίγουρα συνολικά και η εκτελεστική εξουσία κυρίως- οι εκάστοτε κυβερνήσεις- και βέβαια η νομοθετική εξουσία, έκαναν για πολλά χρόνια ότι δεν έβλεπαν. </w:t>
      </w:r>
    </w:p>
    <w:p w14:paraId="3682B697"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Δεύτερον, γιατί έρχεται η Κυβέρνηση- και όχι μόνο ο ομίλων, όχι μόνο ο Πρωθυπουργός, συνολικά η Κυβέρνηση- και δίνει σε μία ανεξάρτητη Αρχή, μία πολύ σημαντική αρμοδιότητα, χωρίς να θέλει να συγκεντρώσει πάνω της κάτι τόσο σημαντικό, σε αντίθεση με το τι συνέβαινε με προηγούμενους νόμους.</w:t>
      </w:r>
    </w:p>
    <w:p w14:paraId="4FA39852" w14:textId="55AB9E3F"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Το τρίτο πολύ σημαντικό το οποίο κάνουμε είναι ότι εμείς δεν ορίζουμε ποιες θα είναι αυτές οι άδειες, πόσες θα είναι αυτές οι άδειες. Ρώτησε ο κ. Καζαμίας, γιατί βάζουμε όριο. Δεν βάζουμε κανένα όριο. Είναι καθαρά τεχνικό το ζήτημα. Ίσως δεν το έχει καταλάβει ο κ. Καζαμίας και είναι καλό που το ρώτησε, για να είναι αντιληπτό αύριο στην Ολομέλεια. Δεν μπορεί να ορίσει κανένα Ινστιτούτο Φλωρεντίας, κανένας Υπουργός, καμία Βουλή, πόσα κανάλια χωράνε στον πολυπλέκτη,  πόσα κανάλια μπορεί να σηκώσει το σύστημα. Αυτό το ορίζουν μόνο τεχνικοί και η αρμόδια Αρχή να το προσδιορίσει, είναι η </w:t>
      </w:r>
      <w:r w:rsidRPr="002F4D5E">
        <w:rPr>
          <w:rFonts w:ascii="Calibri" w:hAnsi="Calibri" w:cs="Calibri"/>
          <w:u w:val="single"/>
        </w:rPr>
        <w:t>ΕΡΤ</w:t>
      </w:r>
      <w:r w:rsidRPr="002F4D5E">
        <w:rPr>
          <w:rFonts w:ascii="Calibri" w:hAnsi="Calibri" w:cs="Calibri"/>
        </w:rPr>
        <w:t xml:space="preserve">, κανένας άλλος. Προηγείται λοιπόν ο προσδιορισμός του αριθμού των αδειών και στη συνέχεια έπεται η διαδικασία της αδειοδότησης. </w:t>
      </w:r>
    </w:p>
    <w:p w14:paraId="521756FB" w14:textId="33E2C016"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Λέει ρητώς στο νομοσχέδιο- γιατί είπε ο κ. Καζαμίας «Μπορεί να κλείσετε κάποια κανάλια»- ότι θα είναι τουλάχιστον ίσος ο αριθμός με τα εν λειτουργία αυτή τη στιγμή κανάλια, άρα στη χειρότερη περίπτωση, θα έχουμε τον αριθμό τηλεοπτικών αδειών που έχουμε τώρα, γιατί πολύ απλά, αφού αντέχει το σύστημα τόσα, προφανώς θα αντέχει τουλάχιστον τόσα και στη συνέχεια. Όταν κάνουμε δε, την ολοκλήρωση της μετάβασης στο Τ2, τότε δεν θα υπάρχει και ζήτημα χωρητικότητας. </w:t>
      </w:r>
    </w:p>
    <w:p w14:paraId="6470C92D" w14:textId="613DCCF4" w:rsidR="008C6E51" w:rsidRPr="002F4D5E" w:rsidRDefault="004F2258" w:rsidP="00BF0E47">
      <w:pPr>
        <w:spacing w:line="276" w:lineRule="auto"/>
        <w:ind w:firstLine="720"/>
        <w:contextualSpacing/>
        <w:jc w:val="both"/>
        <w:rPr>
          <w:rFonts w:ascii="Calibri" w:hAnsi="Calibri" w:cs="Calibri"/>
        </w:rPr>
      </w:pPr>
      <w:r>
        <w:rPr>
          <w:rFonts w:ascii="Calibri" w:hAnsi="Calibri" w:cs="Calibri"/>
        </w:rPr>
        <w:t>Επόμενος</w:t>
      </w:r>
      <w:r w:rsidR="008C6E51" w:rsidRPr="002F4D5E">
        <w:rPr>
          <w:rFonts w:ascii="Calibri" w:hAnsi="Calibri" w:cs="Calibri"/>
        </w:rPr>
        <w:t xml:space="preserve"> λόγος, αναβαθμίζουμε το προϊόν, το πάμε </w:t>
      </w:r>
      <w:r w:rsidR="008C6E51" w:rsidRPr="002F4D5E">
        <w:rPr>
          <w:rFonts w:ascii="Calibri" w:hAnsi="Calibri" w:cs="Calibri"/>
          <w:lang w:val="en-US"/>
        </w:rPr>
        <w:t>high</w:t>
      </w:r>
      <w:r w:rsidR="008C6E51" w:rsidRPr="002F4D5E">
        <w:rPr>
          <w:rFonts w:ascii="Calibri" w:hAnsi="Calibri" w:cs="Calibri"/>
        </w:rPr>
        <w:t xml:space="preserve"> </w:t>
      </w:r>
      <w:r w:rsidR="008C6E51" w:rsidRPr="002F4D5E">
        <w:rPr>
          <w:rFonts w:ascii="Calibri" w:hAnsi="Calibri" w:cs="Calibri"/>
          <w:lang w:val="en-US"/>
        </w:rPr>
        <w:t>definition</w:t>
      </w:r>
      <w:r w:rsidR="008C6E51" w:rsidRPr="002F4D5E">
        <w:rPr>
          <w:rFonts w:ascii="Calibri" w:hAnsi="Calibri" w:cs="Calibri"/>
        </w:rPr>
        <w:t xml:space="preserve"> - υψηλή ευκρίνεια. Αυτό είναι μια ποιοτική υπηρεσία, όχι μόνο προς τα κανάλια και προς τους εργαζόμενους, αλλά και προς τους πολίτες. Μιλάμε για όλα τα περιφερειακά κανάλια και στην Αττική και στην περιφέρεια, τα οποία πλέον θα είναι ανταγωνιστικά, σε ένα ποσοστό, γιατί έχουν και ένα ποιοτικό προϊόν, ειδικά τα κανάλια της περιφέρειας, προβάλλοντας τα τοπικά θέματα, προβάλλουν ζητήματα τα οποία, λόγω ίσως της λιγότερης δημοφιλίας που μπορεί να θεωρούν τα μεγάλα κανάλια ότι έχουν, έχουν αξία, αυτό όμως θα είναι ακριβώς με το ίδιο προϊόν, με την ίδια εικόνα, που έχουν μέχρι σήμερα τα κανάλια πανελλαδικής εμβέλειας και αυτό γίνεται δωρεάν. Αυτό έρχεται για 3 χρόνια το κράτος και το επιδοτεί και όπως αντιλαμβάνεστε, ο στόχος είναι, όσο συνεχίζουμε και πηγαίνουμε έτσι οικονομικά, να μονιμοποιηθεί, αλλά δεν θα μπορούσαμε να το κάνουμε από τώρα, δεν υπήρχε η δυνατότητα δημοσιονομικά, να το κάνουμε σε μόνιμη βάση. </w:t>
      </w:r>
    </w:p>
    <w:p w14:paraId="55E2B610" w14:textId="59685C93"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Επόμενο το οποίο θέλω να πω είναι ότι λέμε για τα κριτήρια. Είπε ο κ. Μπιάγκης -σωστά, εγώ θα πω- ότι «θα βρεθούν στην Κέρκυρα, στο Ιόνιο, αυτοί οι δημοσιογράφοι;». Πόσοι άλλοι, όμως, ακούσατε κύριε Μπιάγκη και είπαν «βάλτε  και παραπάνω»; Γι</w:t>
      </w:r>
      <w:r w:rsidR="004F2258">
        <w:rPr>
          <w:rFonts w:ascii="Calibri" w:hAnsi="Calibri" w:cs="Calibri"/>
        </w:rPr>
        <w:t>’</w:t>
      </w:r>
      <w:r w:rsidRPr="002F4D5E">
        <w:rPr>
          <w:rFonts w:ascii="Calibri" w:hAnsi="Calibri" w:cs="Calibri"/>
        </w:rPr>
        <w:t xml:space="preserve">αυτό και σκεφτόμαστε, για παράδειγμα, στα ενημερωτικά κανάλια στην Αθήνα, στην περιφερειακή ζώνη Αττικής και στην Κεντρική Μακεδονία να αυξήσουμε κατά τι τους δημοσιογράφους, γιατί θεωρούμε ότι εκεί τα αιτήματα των ενώσεων είναι εύλογα, μπορούν να βρεθούν κάποιοι παραπάνω δημοσιογράφοι, για να διασφαλιστούν και οι θέσεις εργασίας στις δύο μεγαλύτερες </w:t>
      </w:r>
      <w:r w:rsidRPr="002F4D5E">
        <w:rPr>
          <w:rFonts w:ascii="Calibri" w:hAnsi="Calibri" w:cs="Calibri"/>
        </w:rPr>
        <w:lastRenderedPageBreak/>
        <w:t xml:space="preserve">περιφερειακές ζώνες. Στις μικρότερες, και εγώ με μεγάλο προβληματισμό, κατέληξα μαζί με τους συνεργάτες μου σε αυτούς τους αριθμούς. </w:t>
      </w:r>
    </w:p>
    <w:p w14:paraId="026E9F23" w14:textId="77777777" w:rsidR="006E54A1" w:rsidRDefault="008C6E51" w:rsidP="00BF0E47">
      <w:pPr>
        <w:spacing w:line="276" w:lineRule="auto"/>
        <w:ind w:firstLine="720"/>
        <w:contextualSpacing/>
        <w:jc w:val="both"/>
        <w:rPr>
          <w:rFonts w:ascii="Calibri" w:hAnsi="Calibri" w:cs="Calibri"/>
        </w:rPr>
      </w:pPr>
      <w:r w:rsidRPr="002F4D5E">
        <w:rPr>
          <w:rFonts w:ascii="Calibri" w:hAnsi="Calibri" w:cs="Calibri"/>
        </w:rPr>
        <w:t>Πώς προέκυψαν; Λέει ο κ. Καζαμίας «γιατί από εδώ 10 και από κει 15;». Ξέρετε πόσο καιρό δουλεύουμε αυτό το νομοσχέδιο; Τα τέσσερα νομοσχέδια τα οποία είχα δεσμευτεί όταν ανέλαβα τα καθήκοντά μου ως Υφυπουργός για Μέσα Μαζικής Ενημέρωσης, τα ξεκινήσαμε να τα σχεδιάζουμε μαζί. Ο χρόνος που ήρθαν, αρχικά</w:t>
      </w:r>
      <w:r w:rsidR="00663A0F">
        <w:rPr>
          <w:rFonts w:ascii="Calibri" w:hAnsi="Calibri" w:cs="Calibri"/>
        </w:rPr>
        <w:t>,</w:t>
      </w:r>
      <w:r w:rsidRPr="002F4D5E">
        <w:rPr>
          <w:rFonts w:ascii="Calibri" w:hAnsi="Calibri" w:cs="Calibri"/>
        </w:rPr>
        <w:t xml:space="preserve"> στο Υπουργικό Συμβούλιο και συνέχεια στη Βουλή, είχε να κάνει με την ωριμότητά τους και η ωριμότητά τους επήλθε με βάση και το πόση διαβούλευση χρειαζόταν. </w:t>
      </w:r>
    </w:p>
    <w:p w14:paraId="756F612C" w14:textId="130D5BC2"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Η τροποποίηση των μητρώων, επειδή «πατήσαμε» πάνω σε μία ήδη υπάρχουσα νομοθέτηση, ήταν κάτι πιο εύκολο, γι</w:t>
      </w:r>
      <w:r w:rsidR="004F2258">
        <w:rPr>
          <w:rFonts w:ascii="Calibri" w:hAnsi="Calibri" w:cs="Calibri"/>
        </w:rPr>
        <w:t xml:space="preserve">’ </w:t>
      </w:r>
      <w:r w:rsidRPr="002F4D5E">
        <w:rPr>
          <w:rFonts w:ascii="Calibri" w:hAnsi="Calibri" w:cs="Calibri"/>
        </w:rPr>
        <w:t>αυτό και ήρθε πρώτη. Στην συνέχεια</w:t>
      </w:r>
      <w:r w:rsidR="00663A0F">
        <w:rPr>
          <w:rFonts w:ascii="Calibri" w:hAnsi="Calibri" w:cs="Calibri"/>
        </w:rPr>
        <w:t>,</w:t>
      </w:r>
      <w:r w:rsidRPr="002F4D5E">
        <w:rPr>
          <w:rFonts w:ascii="Calibri" w:hAnsi="Calibri" w:cs="Calibri"/>
        </w:rPr>
        <w:t xml:space="preserve"> ήρθε ο νόμος για την ΕΡΤ, γιατί εκεί έπρεπε να επιλυθούν ζητήματα, κυρίως ως προς το ανταποδοτικό τέλος, γι</w:t>
      </w:r>
      <w:r w:rsidR="006E54A1">
        <w:rPr>
          <w:rFonts w:ascii="Calibri" w:hAnsi="Calibri" w:cs="Calibri"/>
        </w:rPr>
        <w:t xml:space="preserve">’ </w:t>
      </w:r>
      <w:r w:rsidRPr="002F4D5E">
        <w:rPr>
          <w:rFonts w:ascii="Calibri" w:hAnsi="Calibri" w:cs="Calibri"/>
        </w:rPr>
        <w:t>αυτό και ήρθε δεύτερη η νομοθέτηση. Μετά από ενάμιση χρόνο- μπορεί να λέω και λίγο- πολλών συναντήσεων, πολλών συσκέψεων με τους ανθρώπους των Μέσων, με τα κανάλια, με τις ενώσεις, φτάσαμε σε αυτό το κείμενο, το οποίο ήρθε στο Υπουργικό Συμβούλιο και με πολλή διαβούλευση, έφτασε στην δημόσια διαβούλευση, όπου κι εκεί είχαμε αλλαγές.</w:t>
      </w:r>
    </w:p>
    <w:p w14:paraId="750F3B3F"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Γιατί; Γιατί μιλάμε για κάτι το οποίο έρχεται να ρυθμίσει ένα θολό τοπίο 28 ετών. Για κάποιους το 10 είναι πολύ, για κάποιους το 10 - αριθμός εργαζομένων είναι το 10 - είναι λίγο. Για κάποιους οι δημοσιογράφοι ελάχιστοι 3 είναι υπερβολικός αριθμός, αλλά για εμένα, ας πούμε, είναι λίγος σε έναν ενημερωτικό σταθμό.</w:t>
      </w:r>
    </w:p>
    <w:p w14:paraId="6460E675"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Ως προς τα κριτήρια, λοιπόν, δεχθήκαμε το μέσο όρο, εάν μπορώ να το πω έτσι, των εισηγήσεων των φορέων, δηλαδή δημοσιογραφικών ενώσεων και καναλιών. Ακούω την κριτική ότι ένας αριθμός σας φαίνεται μεγάλος. Μπορεί για παράδειγμα να το εκφράζει ένας βουλευτής επαρχίας, ένας άνθρωπος που έχει μεγαλώσει στην περιφέρεια, μπορεί να έρθει ένας εκπρόσωπος κόμματος από περιφέρεια Θεσσαλονίκης ή της Αττικής και να πει «ρε παιδιά είναι μικρός αριθμός. Είναι δυνατόν ένα ενημερωτικό κανάλι να μην έχει 7 δημοσιογράφους;», παράδειγμα λέω στην Κεντρική Μακεδονία. </w:t>
      </w:r>
    </w:p>
    <w:p w14:paraId="74760492"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Εγώ τις ακούω αυτές τις επισημάνσεις και υπόσχομαι ότι μέχρι και αύριο θα ξαναδούμε αυτούς τους αριθμούς, αλλά λέω κάτι το οποίο είναι ξεκάθαρο, είναι απολύτως διαφανές, δίνει σε μια Ανεξάρτητη Αρχή απολύτως μια πολύ σημαντική εξουσία, γιατί μιλάμε για άδειες τηλεοπτικών σταθμών και αύριο, να είμαστε καλά, των ραδιοφωνικών σταθμών, χωρίς να μπορούμε να παρέμβουμε. Ενισχύουμε με προσωπικό την Ανεξάρτητη Αρχή. Ναι, θα γίνει το ταχύτερο δυνατό. Δεν μπορούμε να παρακάμψουμε τις διαδικασίες του ΑΣΕΠ. Τι θέλετε, να πω ότι θα αποφασίζω εγώ ή ο εκάστοτε Υφυπουργός ή Υπουργός αρμόδιος για τον Τύπο ποιους θα παίρνει μια Ανεξάρτητη Αρχή; Πώς αλλιώς θα μπορούσε να γίνει εκτός ΑΣΕΠ; Δεν είναι εδώ ο κ. Καζαμίας, αλλά τέθηκε από εκείνον και από πολλούς άλλους αυτό το θέμα τις προηγούμενες ημέρες. Είναι ο πιο καθαρός και αντικειμενικός τρόπος διορισμού προσωπικού, το οποίο θα πληρώνεται κανονικά, θα είναι μόνιμο προσωπικό, δεν μπορεί κανείς να ισχυριστεί ότι παίρνουμε συμβασιούχους οι οποίοι θα υπακούουν την Κυβέρνηση. Έτσι ακριβώς κάναμε αντίστοιχα και στο ΑΠΕ. Διαδικασία ΑΣΕΠ ακολουθήθηκε και στο ΑΠΕ και αυξήθηκε και το προσωπικό του. </w:t>
      </w:r>
    </w:p>
    <w:p w14:paraId="6E9A4EB8"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Εάν δει, λοιπόν, κανείς την πρωτοβουλία από την αρχή μέχρι το τέλος είναι, ουσιαστικά, η υλοποίηση αιτημάτων των ανθρώπων που ξέρουν την καθημερινότητα πολύ καλύτερα από όλους εμάς. </w:t>
      </w:r>
    </w:p>
    <w:p w14:paraId="30CAE87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Σας ζητώ, λοιπόν, αυτή τη μεγάλη αλλαγή, αυτή την ιστορική αλλαγή, η οποία, προφανώς, δεν χρειάζεται να έχει την υπογραφή μόνο της κυβερνητικής πλειοψηφίας γιατί και δικές μας κυβερνήσεις δεν προχώρησαν στο παρελθόν σ’ αυτή την αλλαγή και κυβερνήσεις άλλων κομμάτων, ναι ρύθμιζαν προσωρινά το τοπίο, υπήρχε πλήρης νομιμότητα δεν το συζητώ. Έφτασε η στιγμή γι’ αυτό, μετά τα Μητρώα Έντυπου και Ηλεκτρονικού Τύπου, που βλέπετε πώς </w:t>
      </w:r>
      <w:r w:rsidRPr="002F4D5E">
        <w:rPr>
          <w:rFonts w:ascii="Calibri" w:hAnsi="Calibri" w:cs="Calibri"/>
        </w:rPr>
        <w:lastRenderedPageBreak/>
        <w:t xml:space="preserve">λειτουργούν, βλέπετε πώς τώρα, για παράδειγμα, είχαμε μια τεράστια επιτυχία, πήραμε την έγκριση από την </w:t>
      </w:r>
      <w:proofErr w:type="spellStart"/>
      <w:r w:rsidRPr="002F4D5E">
        <w:rPr>
          <w:rFonts w:ascii="Calibri" w:hAnsi="Calibri" w:cs="Calibri"/>
          <w:lang w:val="en-US"/>
        </w:rPr>
        <w:t>Digicom</w:t>
      </w:r>
      <w:proofErr w:type="spellEnd"/>
      <w:r w:rsidRPr="002F4D5E">
        <w:rPr>
          <w:rFonts w:ascii="Calibri" w:hAnsi="Calibri" w:cs="Calibri"/>
        </w:rPr>
        <w:t xml:space="preserve"> - δεν ξέρω πόσο αυτό έχει γίνει γνωστό - πενταετούς χρηματοδότησης όλων των μέσων, πλην των μεγάλων καναλιών που είναι μια ξεχωριστή κατηγορία, εφημερίδων, ιστοσελίδων, ραδιοφώνων, τοπικών καναλιών, περιοδικών, 16,5 εκατ. ευρώ επί 5 - το επί 5 έχει να κάνει και με τους προϋπολογισμούς αλλά σίγουρα για το 2025 που θα πληρωθούν φέτος είναι εξασφαλισμένα τα χρήματα αυτά - χωρίς να μπορεί κανένας κυβερνητικός παράγοντας, επειδή του αρέσει το </w:t>
      </w:r>
      <w:r w:rsidRPr="002F4D5E">
        <w:rPr>
          <w:rFonts w:ascii="Calibri" w:hAnsi="Calibri" w:cs="Calibri"/>
          <w:lang w:val="en-US"/>
        </w:rPr>
        <w:t>site</w:t>
      </w:r>
      <w:r w:rsidRPr="002F4D5E">
        <w:rPr>
          <w:rFonts w:ascii="Calibri" w:hAnsi="Calibri" w:cs="Calibri"/>
        </w:rPr>
        <w:t xml:space="preserve"> της κυρίας Βούλτεψη ή το </w:t>
      </w:r>
      <w:r w:rsidRPr="002F4D5E">
        <w:rPr>
          <w:rFonts w:ascii="Calibri" w:hAnsi="Calibri" w:cs="Calibri"/>
          <w:lang w:val="en-US"/>
        </w:rPr>
        <w:t>site</w:t>
      </w:r>
      <w:r w:rsidRPr="002F4D5E">
        <w:rPr>
          <w:rFonts w:ascii="Calibri" w:hAnsi="Calibri" w:cs="Calibri"/>
        </w:rPr>
        <w:t xml:space="preserve"> του κ. Μπιάγκη, να πάρει 5 ευρώ παραπάνω ή το αντίθετο. </w:t>
      </w:r>
    </w:p>
    <w:p w14:paraId="73444423"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Αυτό νομίζω ότι είναι και μια απάντηση στην κριτική που η κοινωνία κάνει διαχρονικά σε όλες τις κυβερνήσεις. Θα πάρουν με βάση τα στοιχεία του ΕΔΟΕΑΠ, τους τζίρους τους, τους εργαζόμενους τους, τα αντικειμενικά κριτήρια. Ποιοι; Αυτοί που είναι στο Μητρώο, αυτοί που σέβονται τους εργαζομένους τους, αυτοί που τους πληρώνουν στην ώρα τους, αυτοί που έχουν ενημερότητα, αυτοί που εάν θέλουν να έχουν και εφημερίδα και </w:t>
      </w:r>
      <w:r w:rsidRPr="002F4D5E">
        <w:rPr>
          <w:rFonts w:ascii="Calibri" w:hAnsi="Calibri" w:cs="Calibri"/>
          <w:lang w:val="en-US"/>
        </w:rPr>
        <w:t>site</w:t>
      </w:r>
      <w:r w:rsidRPr="002F4D5E">
        <w:rPr>
          <w:rFonts w:ascii="Calibri" w:hAnsi="Calibri" w:cs="Calibri"/>
        </w:rPr>
        <w:t xml:space="preserve"> θα πρέπει να πληρώνουν ξεχωριστά. Αυτό είναι γιατί υπάρχουν τα Μητρώα, όπως αντίστοιχα, θα τα πω και αύριο, πλέον δεν μπορεί να εγκριθεί μια καμπάνια από το Ελεγκτικό Συνέδριο εάν δεν ξέρουμε και από πριν αλλά και κατόπιν της υλοποίησής της που πήγαν τα λεφτά, κάποιες φορές τα κρατικά λεφτά όταν μιλάμε για κρατικές διαφημίσεις.</w:t>
      </w:r>
    </w:p>
    <w:p w14:paraId="1CF6F40B" w14:textId="77777777" w:rsidR="008C6E51" w:rsidRPr="002F4D5E" w:rsidRDefault="008C6E51" w:rsidP="00BF0E47">
      <w:pPr>
        <w:spacing w:line="276" w:lineRule="auto"/>
        <w:ind w:firstLine="720"/>
        <w:contextualSpacing/>
        <w:jc w:val="both"/>
        <w:rPr>
          <w:rFonts w:ascii="Calibri" w:hAnsi="Calibri" w:cs="Calibri"/>
        </w:rPr>
      </w:pPr>
      <w:r w:rsidRPr="002F4D5E">
        <w:rPr>
          <w:rFonts w:ascii="Calibri" w:hAnsi="Calibri" w:cs="Calibri"/>
        </w:rPr>
        <w:t xml:space="preserve">Αυτές είναι μεγάλες τομές που θεωρώ ότι ξεπερνούν την κοινοβουλευτική δύναμη ενός κόμματος. Είμαι πολύ υπερήφανος που τα εισηγούμαι. Ευχαριστώ πολύ τους βουλευτές και της πλειοψηφίας γιατί και εκείνοι έκαναν παρατηρήσεις, αλλά ευχαριστώ και εσάς γιατί πολλές εκ των παρατηρήσεων σας, θα το δείτε και αύριο, θεωρώ ότι θα ενταχθούν και, εφόσον καταφέρουμε και αναγνωρίσουμε την προϋπηρεσία για τους εργαζόμενους, αυτό θα είναι μια συλλογική νίκη των ενώσεων και όλων των κομμάτων που ήρθαν εδώ και το ζήτησαν και θα γίνει από όλους μαζί. </w:t>
      </w:r>
    </w:p>
    <w:p w14:paraId="2A31280D" w14:textId="77777777"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 xml:space="preserve">Εγώ, λοιπόν, το πιστεύω πραγματικά, υπάρχουν βέβαια πάρα πολλά πράγματα στα οποία έχουμε διαφορετικές προσεγγίσεις, αυτό το νομοσχέδιο είναι μια μεγάλη ευκαιρία, εφόσον μέσα υλοποιούνται και πολλά τα οποία έχουμε ακούσει και σε προηγούμενες συζητήσεις με όλα τα κόμματα και στη διαβούλευση, να δείξουμε ότι μπορούμε να βάλουμε μια πλατφόρμα, πάνω στην οποία το κράτος δίνει εξουσία στις ανεξάρτητες αρχές, νομοθετεί με βάση τα αντικειμενικά δεδομένα και τις εισηγήσεις των ενώσεων και αλλάζει το τοπίο συνολικά στα μέσα μαζικής ενημέρωσης. </w:t>
      </w:r>
    </w:p>
    <w:p w14:paraId="3ADA5383" w14:textId="4ED34483"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b/>
          <w:bCs/>
        </w:rPr>
        <w:t>ΑΝΑΣΤΑΣΙΟΣ ΜΠΑΡΤΖΩΚΑΣ</w:t>
      </w:r>
      <w:r w:rsidR="009F12A7">
        <w:rPr>
          <w:rFonts w:ascii="Calibri" w:hAnsi="Calibri" w:cs="Calibri"/>
          <w:b/>
          <w:bCs/>
        </w:rPr>
        <w:t xml:space="preserve"> </w:t>
      </w:r>
      <w:r w:rsidRPr="002F4D5E">
        <w:rPr>
          <w:rFonts w:ascii="Calibri" w:hAnsi="Calibri" w:cs="Calibri"/>
          <w:b/>
          <w:bCs/>
        </w:rPr>
        <w:t xml:space="preserve">(Πρόεδρος της Επιτροπής): </w:t>
      </w:r>
      <w:r w:rsidRPr="002F4D5E">
        <w:rPr>
          <w:rFonts w:ascii="Calibri" w:hAnsi="Calibri" w:cs="Calibri"/>
        </w:rPr>
        <w:t xml:space="preserve">Εδώ, ολοκληρώσαμε την επεξεργασία και εξέταση του σχεδίου νόμου. </w:t>
      </w:r>
    </w:p>
    <w:p w14:paraId="64C2ABCB" w14:textId="15AAC4D8"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Πριν προχωρήσουμε στην ψηφοφορία επί των άρθρων και επί του συνόλου</w:t>
      </w:r>
      <w:r w:rsidR="00974CF8">
        <w:rPr>
          <w:rFonts w:ascii="Calibri" w:hAnsi="Calibri" w:cs="Calibri"/>
        </w:rPr>
        <w:t>,</w:t>
      </w:r>
      <w:r w:rsidRPr="002F4D5E">
        <w:rPr>
          <w:rFonts w:ascii="Calibri" w:hAnsi="Calibri" w:cs="Calibri"/>
        </w:rPr>
        <w:t xml:space="preserve"> να ανακεφαλαιώσουμε με τις θέσεις των κομμάτων επί της αρχής. </w:t>
      </w:r>
    </w:p>
    <w:p w14:paraId="1B457778" w14:textId="77777777"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Η Εισηγήτρια της Πλειοψηφίας εισηγήθηκε την ψήφιση του ανωτέρω σχεδίου νόμου. Ο Ειδικός Αγορητής του Κομμουνιστικού Κόμματος Ελλάδος και ο Ειδικός Αγορητής της Πλεύσης Ελευθερίας</w:t>
      </w:r>
      <w:r w:rsidRPr="002F4D5E">
        <w:rPr>
          <w:rFonts w:ascii="Calibri" w:hAnsi="Calibri" w:cs="Calibri"/>
          <w:b/>
          <w:bCs/>
        </w:rPr>
        <w:t xml:space="preserve"> </w:t>
      </w:r>
      <w:r w:rsidRPr="00974CF8">
        <w:rPr>
          <w:rFonts w:ascii="Calibri" w:hAnsi="Calibri" w:cs="Calibri"/>
        </w:rPr>
        <w:t>τ</w:t>
      </w:r>
      <w:r w:rsidRPr="002F4D5E">
        <w:rPr>
          <w:rFonts w:ascii="Calibri" w:hAnsi="Calibri" w:cs="Calibri"/>
        </w:rPr>
        <w:t>ο καταψήφισαν. Ο Εισηγητής της Μειοψηφίας, ο Ειδικός Αγορητής του ΣΥΡΙΖ</w:t>
      </w:r>
      <w:r w:rsidRPr="002F4D5E">
        <w:rPr>
          <w:rFonts w:ascii="Calibri" w:hAnsi="Calibri" w:cs="Calibri"/>
          <w:lang w:val="en-US"/>
        </w:rPr>
        <w:t>A</w:t>
      </w:r>
      <w:r w:rsidRPr="002F4D5E">
        <w:rPr>
          <w:rFonts w:ascii="Calibri" w:hAnsi="Calibri" w:cs="Calibri"/>
        </w:rPr>
        <w:t>, ο Ειδικός Αγορητής της Ελληνικής Λύσης και η Ειδική Αγορήτρια της ΝΙΚΗΣ επιφυλάχθηκαν για την τελική τοποθέτησή τους στην Ολομέλεια.</w:t>
      </w:r>
    </w:p>
    <w:p w14:paraId="5304FF93" w14:textId="77777777"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Στο σημείο αυτό ερωτάται η Επιτροπή, γίνονται δεκτά τα άρθρα 1 και 37 του σχεδίου νόμου; Γίνονται δεκτά τα άρθρα 1 έως και 37 του ίδιου νόμου, ως έχουν, κατά πλειοψηφία.</w:t>
      </w:r>
    </w:p>
    <w:p w14:paraId="01CD8119" w14:textId="77777777"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Γίνεται δεκτό το ακροτελεύτιο άρθρο;  Δεκτό και το ακροτελεύτιο  άρθρο.</w:t>
      </w:r>
    </w:p>
    <w:p w14:paraId="43DE55A1" w14:textId="77777777"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 xml:space="preserve">Γίνεται δεκτό το σχέδιο νόμου στο σύνολό του; Δεκτό, κατά πλειοψηφία. </w:t>
      </w:r>
    </w:p>
    <w:p w14:paraId="4387C826" w14:textId="77777777"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 xml:space="preserve">Συνεπώς, το ως άνω σχέδιο νόμου του Υφυπουργού στον Πρωθυπουργό, κ. Παύλου Μαρινάκη, γίνεται δεκτό, επί της αρχής, επί των άρθρων και στο σύνολό του, ως έχει, κατά πλειοψηφία. </w:t>
      </w:r>
    </w:p>
    <w:p w14:paraId="4B162F4C" w14:textId="0D583895" w:rsidR="008C6E51" w:rsidRPr="002F4D5E" w:rsidRDefault="008C6E51" w:rsidP="00BF0E47">
      <w:pPr>
        <w:spacing w:line="276" w:lineRule="auto"/>
        <w:ind w:firstLine="567"/>
        <w:contextualSpacing/>
        <w:jc w:val="both"/>
        <w:rPr>
          <w:rFonts w:ascii="Calibri" w:hAnsi="Calibri" w:cs="Calibri"/>
        </w:rPr>
      </w:pPr>
      <w:r w:rsidRPr="002F4D5E">
        <w:rPr>
          <w:rFonts w:ascii="Calibri" w:hAnsi="Calibri" w:cs="Calibri"/>
        </w:rPr>
        <w:t>Σας ευχαριστώ όλες και όλους</w:t>
      </w:r>
      <w:r w:rsidR="0050624D">
        <w:rPr>
          <w:rFonts w:ascii="Calibri" w:hAnsi="Calibri" w:cs="Calibri"/>
        </w:rPr>
        <w:t>.</w:t>
      </w:r>
    </w:p>
    <w:p w14:paraId="10AF871C" w14:textId="5AEA245A" w:rsidR="002F4D5E" w:rsidRPr="002F4D5E" w:rsidRDefault="008C6E51" w:rsidP="00BF0E47">
      <w:pPr>
        <w:ind w:firstLine="567"/>
        <w:contextualSpacing/>
        <w:jc w:val="both"/>
        <w:rPr>
          <w:rFonts w:ascii="Calibri" w:hAnsi="Calibri" w:cs="Calibri"/>
          <w:b/>
        </w:rPr>
      </w:pPr>
      <w:r w:rsidRPr="002F4D5E">
        <w:rPr>
          <w:rFonts w:ascii="Calibri" w:hAnsi="Calibri" w:cs="Calibri"/>
        </w:rPr>
        <w:lastRenderedPageBreak/>
        <w:t xml:space="preserve">Στο σημείο αυτό γίνεται η γ’ ανάγνωση του καταλόγου των μελών της Επιτροπής. </w:t>
      </w:r>
      <w:r w:rsidR="002F4D5E" w:rsidRPr="002F4D5E">
        <w:rPr>
          <w:rFonts w:ascii="Calibri" w:hAnsi="Calibri" w:cs="Calibri"/>
        </w:rPr>
        <w:t>Παρόντες ήταν οι Βουλευτές κ.κ. Αθανασίου Χαράλαμπος, Αντωνίου Μαρία, Βούλτεψη Σοφία, Ζεμπίλης Αθανάσιος, Καιρίδης Δημήτριος, Καλογερόπουλος Δημήτριος, Καππάτος Παναγής, Κεδίκογλου Συμεών (Σίμος), Κεφάλα Μαρία – Αλεξάνδρα, Κοτρωνιάς Γεώργιος, Κούβελας Δημήτριος, Κτιστάκης Ελευθέριος,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Μπιάγκης Δημήτριος, Μπάρκας Κωνσταντίνος, Ξανθόπουλος Θεόφιλος, Παπαηλιού Γεώργιος, Τσαπανίδου Παρθένα (Πόπη), Ψυχογιός Γεώργιος, Γκιόκας Ιωάννης, Κανέλλη Γαρυφαλλιά (Λιάνα), Συντυχάκης Εμμανουήλ, Ηλιόπουλος Αθανάσιος (Νάσος), Τζανακόπουλος Δημήτριος, Φωτίου Θεανώ, Χήτας Κωνσταντίνος, Κουρουπάκη Ασπασία, Βαλτογιάννης Διονύσιος, Κατσιβαρδάς Χαράλαμπος και Σαρακιώτης Ιωάννης.</w:t>
      </w:r>
    </w:p>
    <w:p w14:paraId="46D787ED" w14:textId="77777777" w:rsidR="008C6E51" w:rsidRPr="002F4D5E" w:rsidRDefault="008C6E51" w:rsidP="004715F3">
      <w:pPr>
        <w:spacing w:line="276" w:lineRule="auto"/>
        <w:ind w:firstLine="567"/>
        <w:contextualSpacing/>
        <w:jc w:val="both"/>
        <w:rPr>
          <w:rFonts w:ascii="Calibri" w:hAnsi="Calibri" w:cs="Calibri"/>
        </w:rPr>
      </w:pPr>
      <w:r w:rsidRPr="002F4D5E">
        <w:rPr>
          <w:rFonts w:ascii="Calibri" w:hAnsi="Calibri" w:cs="Calibri"/>
        </w:rPr>
        <w:t>Τέλος και περί ώρα 11.20΄λύθηκε η συνεδρίαση.</w:t>
      </w:r>
    </w:p>
    <w:p w14:paraId="5A2715A8" w14:textId="7F4198CB" w:rsidR="008C6E51" w:rsidRPr="002F4D5E" w:rsidRDefault="008C6E51" w:rsidP="004715F3">
      <w:pPr>
        <w:spacing w:line="276" w:lineRule="auto"/>
        <w:ind w:firstLine="567"/>
        <w:contextualSpacing/>
        <w:jc w:val="both"/>
        <w:rPr>
          <w:rFonts w:ascii="Calibri" w:hAnsi="Calibri" w:cs="Calibri"/>
          <w:b/>
          <w:bCs/>
        </w:rPr>
      </w:pPr>
      <w:r w:rsidRPr="002F4D5E">
        <w:rPr>
          <w:rFonts w:ascii="Calibri" w:hAnsi="Calibri" w:cs="Calibri"/>
          <w:b/>
          <w:bCs/>
        </w:rPr>
        <w:t xml:space="preserve">Ο ΠΡΟΕΔΡΟΣ ΤΗΣ ΕΠΙΤΡΟΠΗΣ                                              </w:t>
      </w:r>
      <w:r w:rsidR="004715F3">
        <w:rPr>
          <w:rFonts w:ascii="Calibri" w:hAnsi="Calibri" w:cs="Calibri"/>
          <w:b/>
          <w:bCs/>
        </w:rPr>
        <w:t xml:space="preserve">            </w:t>
      </w:r>
      <w:r w:rsidRPr="002F4D5E">
        <w:rPr>
          <w:rFonts w:ascii="Calibri" w:hAnsi="Calibri" w:cs="Calibri"/>
          <w:b/>
          <w:bCs/>
        </w:rPr>
        <w:t>Ο ΓΡΑΜΜΑΤΕΑΣ</w:t>
      </w:r>
    </w:p>
    <w:p w14:paraId="2876B67C" w14:textId="77777777" w:rsidR="008C6E51" w:rsidRPr="002F4D5E" w:rsidRDefault="008C6E51" w:rsidP="00BF0E47">
      <w:pPr>
        <w:spacing w:line="276" w:lineRule="auto"/>
        <w:ind w:firstLine="567"/>
        <w:contextualSpacing/>
        <w:jc w:val="both"/>
        <w:rPr>
          <w:rFonts w:ascii="Calibri" w:hAnsi="Calibri" w:cs="Calibri"/>
          <w:b/>
          <w:bCs/>
        </w:rPr>
      </w:pPr>
    </w:p>
    <w:p w14:paraId="4EF1A6A4" w14:textId="77777777" w:rsidR="008C6E51" w:rsidRPr="002F4D5E" w:rsidRDefault="008C6E51" w:rsidP="004715F3">
      <w:pPr>
        <w:spacing w:line="276" w:lineRule="auto"/>
        <w:contextualSpacing/>
        <w:jc w:val="both"/>
        <w:rPr>
          <w:rFonts w:ascii="Calibri" w:hAnsi="Calibri" w:cs="Calibri"/>
          <w:b/>
          <w:bCs/>
        </w:rPr>
      </w:pPr>
    </w:p>
    <w:p w14:paraId="2792D27F" w14:textId="18DC696E" w:rsidR="008C6E51" w:rsidRPr="002F4D5E" w:rsidRDefault="008C6E51" w:rsidP="00BF0E47">
      <w:pPr>
        <w:spacing w:line="276" w:lineRule="auto"/>
        <w:ind w:firstLine="567"/>
        <w:contextualSpacing/>
        <w:jc w:val="both"/>
        <w:rPr>
          <w:rFonts w:ascii="Calibri" w:hAnsi="Calibri" w:cs="Calibri"/>
          <w:b/>
          <w:bCs/>
        </w:rPr>
      </w:pPr>
      <w:r w:rsidRPr="002F4D5E">
        <w:rPr>
          <w:rFonts w:ascii="Calibri" w:hAnsi="Calibri" w:cs="Calibri"/>
          <w:b/>
          <w:bCs/>
        </w:rPr>
        <w:t>ΑΝΑΣΤΑΣΙΟΣ ΜΠΑΡΤΖΩΚΑΣ</w:t>
      </w:r>
      <w:r w:rsidRPr="002F4D5E">
        <w:rPr>
          <w:rFonts w:ascii="Calibri" w:hAnsi="Calibri" w:cs="Calibri"/>
          <w:b/>
          <w:bCs/>
        </w:rPr>
        <w:tab/>
      </w:r>
      <w:r w:rsidRPr="002F4D5E">
        <w:rPr>
          <w:rFonts w:ascii="Calibri" w:hAnsi="Calibri" w:cs="Calibri"/>
          <w:b/>
          <w:bCs/>
        </w:rPr>
        <w:tab/>
      </w:r>
      <w:r w:rsidRPr="002F4D5E">
        <w:rPr>
          <w:rFonts w:ascii="Calibri" w:hAnsi="Calibri" w:cs="Calibri"/>
          <w:b/>
          <w:bCs/>
        </w:rPr>
        <w:tab/>
      </w:r>
      <w:r w:rsidR="004715F3">
        <w:rPr>
          <w:rFonts w:ascii="Calibri" w:hAnsi="Calibri" w:cs="Calibri"/>
          <w:b/>
          <w:bCs/>
        </w:rPr>
        <w:t xml:space="preserve">         </w:t>
      </w:r>
      <w:r w:rsidRPr="002F4D5E">
        <w:rPr>
          <w:rFonts w:ascii="Calibri" w:hAnsi="Calibri" w:cs="Calibri"/>
          <w:b/>
          <w:bCs/>
        </w:rPr>
        <w:t>ΑΛΕΞΑΝΔΡΟΣ ΜΑΡΚΟΓΙΑΝΝΑΚΗΣ</w:t>
      </w:r>
    </w:p>
    <w:sectPr w:rsidR="008C6E51" w:rsidRPr="002F4D5E" w:rsidSect="008C6E51">
      <w:headerReference w:type="even" r:id="rId6"/>
      <w:headerReference w:type="default" r:id="rId7"/>
      <w:footerReference w:type="even" r:id="rId8"/>
      <w:footerReference w:type="default" r:id="rId9"/>
      <w:headerReference w:type="first" r:id="rId10"/>
      <w:footerReference w:type="first" r:id="rId11"/>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38AFD" w14:textId="77777777" w:rsidR="004715F3" w:rsidRDefault="004715F3">
      <w:pPr>
        <w:spacing w:after="0" w:line="240" w:lineRule="auto"/>
      </w:pPr>
      <w:r>
        <w:separator/>
      </w:r>
    </w:p>
  </w:endnote>
  <w:endnote w:type="continuationSeparator" w:id="0">
    <w:p w14:paraId="559E47FF" w14:textId="77777777" w:rsidR="004715F3" w:rsidRDefault="00471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08108" w14:textId="77777777" w:rsidR="00583BFF" w:rsidRDefault="00583BF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81079" w14:textId="1426A96F" w:rsidR="008C6E51" w:rsidRPr="004B6F20" w:rsidRDefault="008C6E51">
    <w:pPr>
      <w:pStyle w:val="ab"/>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CDF0" w14:textId="77777777" w:rsidR="00583BFF" w:rsidRDefault="00583BF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95AEA" w14:textId="77777777" w:rsidR="004715F3" w:rsidRDefault="004715F3">
      <w:pPr>
        <w:spacing w:after="0" w:line="240" w:lineRule="auto"/>
      </w:pPr>
      <w:r>
        <w:separator/>
      </w:r>
    </w:p>
  </w:footnote>
  <w:footnote w:type="continuationSeparator" w:id="0">
    <w:p w14:paraId="1F1F561A" w14:textId="77777777" w:rsidR="004715F3" w:rsidRDefault="00471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5EE51" w14:textId="77777777" w:rsidR="00583BFF" w:rsidRDefault="00583BFF">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A26A4" w14:textId="77777777" w:rsidR="008C6E51" w:rsidRPr="00C72CC9" w:rsidRDefault="008C6E51"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775F" w14:textId="77777777" w:rsidR="00583BFF" w:rsidRDefault="00583BFF">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51"/>
    <w:rsid w:val="0004011F"/>
    <w:rsid w:val="00076AB3"/>
    <w:rsid w:val="0008617B"/>
    <w:rsid w:val="00144158"/>
    <w:rsid w:val="00144ACF"/>
    <w:rsid w:val="001807D2"/>
    <w:rsid w:val="002133AF"/>
    <w:rsid w:val="0023567E"/>
    <w:rsid w:val="00255DB8"/>
    <w:rsid w:val="002A06FC"/>
    <w:rsid w:val="002A1F34"/>
    <w:rsid w:val="002E44A0"/>
    <w:rsid w:val="002F2D4B"/>
    <w:rsid w:val="002F4D5E"/>
    <w:rsid w:val="00396E41"/>
    <w:rsid w:val="004379A1"/>
    <w:rsid w:val="004715F3"/>
    <w:rsid w:val="004F2258"/>
    <w:rsid w:val="0050624D"/>
    <w:rsid w:val="0054000F"/>
    <w:rsid w:val="00546812"/>
    <w:rsid w:val="0055568A"/>
    <w:rsid w:val="00583BFF"/>
    <w:rsid w:val="005B1A5B"/>
    <w:rsid w:val="00663A0F"/>
    <w:rsid w:val="00683DC9"/>
    <w:rsid w:val="006859F1"/>
    <w:rsid w:val="006E54A1"/>
    <w:rsid w:val="006F6ABE"/>
    <w:rsid w:val="00713629"/>
    <w:rsid w:val="00752B2C"/>
    <w:rsid w:val="007939E1"/>
    <w:rsid w:val="008C6E51"/>
    <w:rsid w:val="00926D0B"/>
    <w:rsid w:val="00974CF8"/>
    <w:rsid w:val="009F12A7"/>
    <w:rsid w:val="00BF0E47"/>
    <w:rsid w:val="00C00CA3"/>
    <w:rsid w:val="00C37D82"/>
    <w:rsid w:val="00D30AAF"/>
    <w:rsid w:val="00DC165D"/>
    <w:rsid w:val="00DD298C"/>
    <w:rsid w:val="00E17438"/>
    <w:rsid w:val="00F30A92"/>
    <w:rsid w:val="00F65C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1CFA"/>
  <w15:chartTrackingRefBased/>
  <w15:docId w15:val="{4F49AB8C-1FC8-4A2D-BFAF-0AD5D2A4A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C6E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8C6E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8C6E5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8C6E5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8C6E5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8C6E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C6E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C6E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C6E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C6E51"/>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8C6E51"/>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8C6E51"/>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8C6E51"/>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8C6E51"/>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8C6E5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C6E5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C6E5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C6E51"/>
    <w:rPr>
      <w:rFonts w:eastAsiaTheme="majorEastAsia" w:cstheme="majorBidi"/>
      <w:color w:val="272727" w:themeColor="text1" w:themeTint="D8"/>
    </w:rPr>
  </w:style>
  <w:style w:type="paragraph" w:styleId="a3">
    <w:name w:val="Title"/>
    <w:basedOn w:val="a"/>
    <w:next w:val="a"/>
    <w:link w:val="Char"/>
    <w:uiPriority w:val="10"/>
    <w:qFormat/>
    <w:rsid w:val="008C6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C6E5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C6E5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C6E5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C6E51"/>
    <w:pPr>
      <w:spacing w:before="160"/>
      <w:jc w:val="center"/>
    </w:pPr>
    <w:rPr>
      <w:i/>
      <w:iCs/>
      <w:color w:val="404040" w:themeColor="text1" w:themeTint="BF"/>
    </w:rPr>
  </w:style>
  <w:style w:type="character" w:customStyle="1" w:styleId="Char1">
    <w:name w:val="Απόσπασμα Char"/>
    <w:basedOn w:val="a0"/>
    <w:link w:val="a5"/>
    <w:uiPriority w:val="29"/>
    <w:rsid w:val="008C6E51"/>
    <w:rPr>
      <w:i/>
      <w:iCs/>
      <w:color w:val="404040" w:themeColor="text1" w:themeTint="BF"/>
    </w:rPr>
  </w:style>
  <w:style w:type="paragraph" w:styleId="a6">
    <w:name w:val="List Paragraph"/>
    <w:basedOn w:val="a"/>
    <w:uiPriority w:val="34"/>
    <w:qFormat/>
    <w:rsid w:val="008C6E51"/>
    <w:pPr>
      <w:ind w:left="720"/>
      <w:contextualSpacing/>
    </w:pPr>
  </w:style>
  <w:style w:type="character" w:styleId="a7">
    <w:name w:val="Intense Emphasis"/>
    <w:basedOn w:val="a0"/>
    <w:uiPriority w:val="21"/>
    <w:qFormat/>
    <w:rsid w:val="008C6E51"/>
    <w:rPr>
      <w:i/>
      <w:iCs/>
      <w:color w:val="2E74B5" w:themeColor="accent1" w:themeShade="BF"/>
    </w:rPr>
  </w:style>
  <w:style w:type="paragraph" w:styleId="a8">
    <w:name w:val="Intense Quote"/>
    <w:basedOn w:val="a"/>
    <w:next w:val="a"/>
    <w:link w:val="Char2"/>
    <w:uiPriority w:val="30"/>
    <w:qFormat/>
    <w:rsid w:val="008C6E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8C6E51"/>
    <w:rPr>
      <w:i/>
      <w:iCs/>
      <w:color w:val="2E74B5" w:themeColor="accent1" w:themeShade="BF"/>
    </w:rPr>
  </w:style>
  <w:style w:type="character" w:styleId="a9">
    <w:name w:val="Intense Reference"/>
    <w:basedOn w:val="a0"/>
    <w:uiPriority w:val="32"/>
    <w:qFormat/>
    <w:rsid w:val="008C6E51"/>
    <w:rPr>
      <w:b/>
      <w:bCs/>
      <w:smallCaps/>
      <w:color w:val="2E74B5" w:themeColor="accent1" w:themeShade="BF"/>
      <w:spacing w:val="5"/>
    </w:rPr>
  </w:style>
  <w:style w:type="paragraph" w:styleId="aa">
    <w:name w:val="header"/>
    <w:basedOn w:val="a"/>
    <w:link w:val="Char3"/>
    <w:uiPriority w:val="99"/>
    <w:rsid w:val="008C6E51"/>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8C6E51"/>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8C6E51"/>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8C6E51"/>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10040</Words>
  <Characters>54217</Characters>
  <Application>Microsoft Office Word</Application>
  <DocSecurity>0</DocSecurity>
  <Lines>451</Lines>
  <Paragraphs>128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64129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Θεοδωροπούλου Όλγα</cp:lastModifiedBy>
  <cp:revision>2</cp:revision>
  <dcterms:created xsi:type="dcterms:W3CDTF">2026-10-21T11:59:00Z</dcterms:created>
  <dcterms:modified xsi:type="dcterms:W3CDTF">2026-10-21T11:59:00Z</dcterms:modified>
</cp:coreProperties>
</file>