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E9" w:rsidRPr="003023E9" w:rsidRDefault="003023E9" w:rsidP="003023E9">
      <w:pPr>
        <w:jc w:val="both"/>
        <w:rPr>
          <w:b/>
          <w:sz w:val="28"/>
          <w:szCs w:val="28"/>
          <w:lang w:val="el-GR"/>
        </w:rPr>
      </w:pPr>
      <w:r w:rsidRPr="003023E9">
        <w:rPr>
          <w:b/>
          <w:sz w:val="28"/>
          <w:szCs w:val="28"/>
          <w:lang w:val="el-GR"/>
        </w:rPr>
        <w:t xml:space="preserve">ΟΜΙΛΙΑ </w:t>
      </w:r>
      <w:r>
        <w:rPr>
          <w:b/>
          <w:sz w:val="28"/>
          <w:szCs w:val="28"/>
          <w:lang w:val="el-GR"/>
        </w:rPr>
        <w:t xml:space="preserve">ΤΗΣ ΥΠΟΥΡΓΟΥ ΠΟΛΙΤΙΣΜΟΥ κ. ΛΙΝΑΣ ΜΕΝΔΩΝΗ </w:t>
      </w:r>
      <w:r w:rsidRPr="003023E9">
        <w:rPr>
          <w:b/>
          <w:sz w:val="28"/>
          <w:szCs w:val="28"/>
          <w:lang w:val="el-GR"/>
        </w:rPr>
        <w:t>ΣΤΗΝ ΕΚΔΗΛΩΣΗ ΤΩΝ ΑΠΟΚΑΛΥΠΤΗΡΙΩΝ ΤΩΝ «ΒΑΣΙΛΙΚΩΝ ΕΜΒΛΗΜΑΤΩΝ ΤΟΥ ΟΘΩΝΑ, ΣΤΕΜΜΑ – ΣΚΗΠΤΡΟ – ΞΙΦΟΣ»</w:t>
      </w:r>
    </w:p>
    <w:p w:rsidR="003023E9" w:rsidRPr="002E762C" w:rsidRDefault="003023E9" w:rsidP="003023E9">
      <w:pPr>
        <w:jc w:val="both"/>
        <w:rPr>
          <w:rFonts w:ascii="Times New Roman" w:hAnsi="Times New Roman" w:cs="Times New Roman"/>
          <w:sz w:val="28"/>
          <w:szCs w:val="28"/>
          <w:lang w:val="el-GR"/>
        </w:rPr>
      </w:pPr>
      <w:r w:rsidRPr="002E762C">
        <w:rPr>
          <w:rFonts w:ascii="Times New Roman" w:hAnsi="Times New Roman" w:cs="Times New Roman"/>
          <w:sz w:val="28"/>
          <w:szCs w:val="28"/>
          <w:lang w:val="el-GR"/>
        </w:rPr>
        <w:t xml:space="preserve"> </w:t>
      </w:r>
      <w:r w:rsidRPr="003023E9">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              Βουλή των Ελλήνων, </w:t>
      </w:r>
      <w:r w:rsidRPr="003023E9">
        <w:rPr>
          <w:rFonts w:ascii="Times New Roman" w:hAnsi="Times New Roman" w:cs="Times New Roman"/>
          <w:sz w:val="28"/>
          <w:szCs w:val="28"/>
          <w:lang w:val="el-GR"/>
        </w:rPr>
        <w:t>31 Μαΐου 2024</w:t>
      </w:r>
    </w:p>
    <w:p w:rsidR="00B264B8" w:rsidRPr="00B264B8" w:rsidRDefault="00B264B8" w:rsidP="00B264B8">
      <w:pPr>
        <w:spacing w:line="276" w:lineRule="auto"/>
        <w:jc w:val="both"/>
        <w:rPr>
          <w:rFonts w:ascii="Times New Roman" w:hAnsi="Times New Roman" w:cs="Times New Roman"/>
          <w:sz w:val="28"/>
          <w:szCs w:val="28"/>
          <w:lang w:val="el-GR"/>
        </w:rPr>
      </w:pPr>
    </w:p>
    <w:p w:rsidR="00B264B8" w:rsidRPr="00B264B8" w:rsidRDefault="00EB21D6" w:rsidP="00B264B8">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w:t>
      </w:r>
      <w:r w:rsidR="00B264B8" w:rsidRPr="00B264B8">
        <w:rPr>
          <w:rFonts w:ascii="Times New Roman" w:hAnsi="Times New Roman" w:cs="Times New Roman"/>
          <w:sz w:val="28"/>
          <w:szCs w:val="28"/>
          <w:lang w:val="el-GR"/>
        </w:rPr>
        <w:t xml:space="preserve">Εξοχότατε κύριε Πρέσβη, κύριε Υφυπουργέ κύριε Πρόεδρε της Βουλής, αγαπητέ Κώστα Τασούλα πάντα φίλος, κοντά μας, από την εποχή που εσείς ήσασταν Υπουργός Πολιτισμού ,πάντα κοντά μας σε όλες τις δράσεις και ενέργειες του υπουργείου Πολιτισμού . </w:t>
      </w:r>
    </w:p>
    <w:p w:rsidR="00B264B8" w:rsidRPr="00B264B8" w:rsidRDefault="00B264B8" w:rsidP="00B264B8">
      <w:pPr>
        <w:spacing w:line="276" w:lineRule="auto"/>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 xml:space="preserve">Εκ μέρους όλων των συνεργατών μου στο Υπουργείο Πολιτισμού και ιδιαίτερα των εκπροσώπων της Διεύθυνσης Συντήρησης Αρχαίων και </w:t>
      </w:r>
      <w:proofErr w:type="spellStart"/>
      <w:r w:rsidRPr="00B264B8">
        <w:rPr>
          <w:rFonts w:ascii="Times New Roman" w:hAnsi="Times New Roman" w:cs="Times New Roman"/>
          <w:sz w:val="28"/>
          <w:szCs w:val="28"/>
          <w:lang w:val="el-GR"/>
        </w:rPr>
        <w:t>Νεώτερων</w:t>
      </w:r>
      <w:proofErr w:type="spellEnd"/>
      <w:r w:rsidRPr="00B264B8">
        <w:rPr>
          <w:rFonts w:ascii="Times New Roman" w:hAnsi="Times New Roman" w:cs="Times New Roman"/>
          <w:sz w:val="28"/>
          <w:szCs w:val="28"/>
          <w:lang w:val="el-GR"/>
        </w:rPr>
        <w:t xml:space="preserve"> Μνημείων , θέλω να σας ευχαριστήσω για την εξαιρετικά καλή συνεργασία μας και για την άμεση απόφαση σας να δεχθείτε, να φιλοξενήσετε τα Εμβλήματα αυτά  σε αυτήν την εξαιρετική Αίθουσα του Κοινοβουλίου. Όπως γνωρίζουν, </w:t>
      </w:r>
      <w:proofErr w:type="spellStart"/>
      <w:r w:rsidRPr="00B264B8">
        <w:rPr>
          <w:rFonts w:ascii="Times New Roman" w:hAnsi="Times New Roman" w:cs="Times New Roman"/>
          <w:sz w:val="28"/>
          <w:szCs w:val="28"/>
          <w:lang w:val="el-GR"/>
        </w:rPr>
        <w:t>κάλλιον</w:t>
      </w:r>
      <w:proofErr w:type="spellEnd"/>
      <w:r w:rsidRPr="00B264B8">
        <w:rPr>
          <w:rFonts w:ascii="Times New Roman" w:hAnsi="Times New Roman" w:cs="Times New Roman"/>
          <w:sz w:val="28"/>
          <w:szCs w:val="28"/>
          <w:lang w:val="el-GR"/>
        </w:rPr>
        <w:t xml:space="preserve"> εμού, και οι παριστάμενοι βουλευτές στην αίθουσα αυτή έχουν διαδραματιστεί μείζονα ιστορικά γεγονότα, τα οποία έχουν χαρακτηρίσει τη </w:t>
      </w:r>
      <w:proofErr w:type="spellStart"/>
      <w:r w:rsidRPr="00B264B8">
        <w:rPr>
          <w:rFonts w:ascii="Times New Roman" w:hAnsi="Times New Roman" w:cs="Times New Roman"/>
          <w:sz w:val="28"/>
          <w:szCs w:val="28"/>
          <w:lang w:val="el-GR"/>
        </w:rPr>
        <w:t>Νεώτερη</w:t>
      </w:r>
      <w:proofErr w:type="spellEnd"/>
      <w:r w:rsidRPr="00B264B8">
        <w:rPr>
          <w:rFonts w:ascii="Times New Roman" w:hAnsi="Times New Roman" w:cs="Times New Roman"/>
          <w:sz w:val="28"/>
          <w:szCs w:val="28"/>
          <w:lang w:val="el-GR"/>
        </w:rPr>
        <w:t xml:space="preserve"> Ελληνική Ιστορία. Αυτός ο χώρος που σήμερα αποκαλούμε Αίθουσα Ελευθερίου Βενιζέλου, η αρχική του ονομασία στο Ανάκτορο του </w:t>
      </w:r>
      <w:proofErr w:type="spellStart"/>
      <w:r w:rsidRPr="00B264B8">
        <w:rPr>
          <w:rFonts w:ascii="Times New Roman" w:hAnsi="Times New Roman" w:cs="Times New Roman"/>
          <w:sz w:val="28"/>
          <w:szCs w:val="28"/>
          <w:lang w:val="el-GR"/>
        </w:rPr>
        <w:t>Όθωνος</w:t>
      </w:r>
      <w:proofErr w:type="spellEnd"/>
      <w:r w:rsidRPr="00B264B8">
        <w:rPr>
          <w:rFonts w:ascii="Times New Roman" w:hAnsi="Times New Roman" w:cs="Times New Roman"/>
          <w:sz w:val="28"/>
          <w:szCs w:val="28"/>
          <w:lang w:val="el-GR"/>
        </w:rPr>
        <w:t xml:space="preserve"> ήταν «Αίθουσα Τροπαίων και Υπασπιστών». Διακοσμήθηκε με αυτήν την περίφημη ζωοφόρο, 78 μέτρα,  εμπνευσμένη από τον Απελευθερωτικό Αγώνα των Ελλήνων, από Γερμανούς και Έλληνες ζωγράφους σε σχέδια του γλύπτη Λούντβιχ </w:t>
      </w:r>
      <w:proofErr w:type="spellStart"/>
      <w:r w:rsidRPr="00B264B8">
        <w:rPr>
          <w:rFonts w:ascii="Times New Roman" w:hAnsi="Times New Roman" w:cs="Times New Roman"/>
          <w:sz w:val="28"/>
          <w:szCs w:val="28"/>
          <w:lang w:val="el-GR"/>
        </w:rPr>
        <w:t>Μίχελ</w:t>
      </w:r>
      <w:proofErr w:type="spellEnd"/>
      <w:r w:rsidRPr="00B264B8">
        <w:rPr>
          <w:rFonts w:ascii="Times New Roman" w:hAnsi="Times New Roman" w:cs="Times New Roman"/>
          <w:sz w:val="28"/>
          <w:szCs w:val="28"/>
          <w:lang w:val="el-GR"/>
        </w:rPr>
        <w:t xml:space="preserve"> φον </w:t>
      </w:r>
      <w:proofErr w:type="spellStart"/>
      <w:r w:rsidRPr="00B264B8">
        <w:rPr>
          <w:rFonts w:ascii="Times New Roman" w:hAnsi="Times New Roman" w:cs="Times New Roman"/>
          <w:sz w:val="28"/>
          <w:szCs w:val="28"/>
          <w:lang w:val="el-GR"/>
        </w:rPr>
        <w:t>Σβαντάλερ</w:t>
      </w:r>
      <w:proofErr w:type="spellEnd"/>
      <w:r w:rsidRPr="00B264B8">
        <w:rPr>
          <w:rFonts w:ascii="Times New Roman" w:hAnsi="Times New Roman" w:cs="Times New Roman"/>
          <w:sz w:val="28"/>
          <w:szCs w:val="28"/>
          <w:lang w:val="el-GR"/>
        </w:rPr>
        <w:t>, κατόπιν εντολής που έδωσε το 1836</w:t>
      </w:r>
      <w:bookmarkStart w:id="0" w:name="_Hlk167916533"/>
      <w:r w:rsidRPr="00B264B8">
        <w:rPr>
          <w:rFonts w:ascii="Times New Roman" w:hAnsi="Times New Roman" w:cs="Times New Roman"/>
          <w:sz w:val="28"/>
          <w:szCs w:val="28"/>
          <w:lang w:val="el-GR"/>
        </w:rPr>
        <w:t xml:space="preserve"> ο Λουδοβίκος Α’ της Βαυαρίας</w:t>
      </w:r>
      <w:bookmarkEnd w:id="0"/>
      <w:r w:rsidRPr="00B264B8">
        <w:rPr>
          <w:rFonts w:ascii="Times New Roman" w:hAnsi="Times New Roman" w:cs="Times New Roman"/>
          <w:sz w:val="28"/>
          <w:szCs w:val="28"/>
          <w:lang w:val="el-GR"/>
        </w:rPr>
        <w:t>, που όπως είπατε κι εσείς αξιότιμε κύριε πρόεδρε, ήταν ένας ένθερμος φιλέλληνας, υποστηρικτής της επανάστασης, ελληνιστής, συλλέκτης και μαικήνας των τεχνών.</w:t>
      </w:r>
    </w:p>
    <w:p w:rsidR="00B264B8" w:rsidRPr="00B264B8" w:rsidRDefault="00B264B8" w:rsidP="00B264B8">
      <w:pPr>
        <w:spacing w:line="276" w:lineRule="auto"/>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 xml:space="preserve">Ο Λουδοβίκος Α’ της Βαυαρίας ήταν αυτός που έδωσε την εντολή ένα χρόνο νωρίτερα για την κατασκευή και απόδοση στο νεαρό βασιλέα κατά τη στέψη του που θα γινόταν με την ενηλικίωσή του το 1835, των επίσημων εμβλημάτων της βασιλικής του εξουσίας: του στέμματος, του σκήπτρου και του ξίφους. Το στέμμα και το σκήπτρο κατασκευάστηκαν από το περίφημο παρισινό οίκο </w:t>
      </w:r>
      <w:proofErr w:type="spellStart"/>
      <w:r w:rsidRPr="00B264B8">
        <w:rPr>
          <w:rFonts w:ascii="Times New Roman" w:hAnsi="Times New Roman" w:cs="Times New Roman"/>
          <w:sz w:val="28"/>
          <w:szCs w:val="28"/>
          <w:lang w:val="el-GR"/>
        </w:rPr>
        <w:t>χρυσοχοϊας</w:t>
      </w:r>
      <w:proofErr w:type="spellEnd"/>
      <w:r w:rsidRPr="00B264B8">
        <w:rPr>
          <w:rFonts w:ascii="Times New Roman" w:hAnsi="Times New Roman" w:cs="Times New Roman"/>
          <w:sz w:val="28"/>
          <w:szCs w:val="28"/>
          <w:lang w:val="el-GR"/>
        </w:rPr>
        <w:t xml:space="preserve"> </w:t>
      </w:r>
      <w:proofErr w:type="spellStart"/>
      <w:r w:rsidRPr="00B264B8">
        <w:rPr>
          <w:rFonts w:ascii="Times New Roman" w:hAnsi="Times New Roman" w:cs="Times New Roman"/>
          <w:sz w:val="28"/>
          <w:szCs w:val="28"/>
          <w:lang w:val="el-GR"/>
        </w:rPr>
        <w:t>Fossin</w:t>
      </w:r>
      <w:proofErr w:type="spellEnd"/>
      <w:r w:rsidRPr="00B264B8">
        <w:rPr>
          <w:rFonts w:ascii="Times New Roman" w:hAnsi="Times New Roman" w:cs="Times New Roman"/>
          <w:sz w:val="28"/>
          <w:szCs w:val="28"/>
          <w:lang w:val="el-GR"/>
        </w:rPr>
        <w:t xml:space="preserve"> </w:t>
      </w:r>
      <w:proofErr w:type="spellStart"/>
      <w:r w:rsidRPr="00B264B8">
        <w:rPr>
          <w:rFonts w:ascii="Times New Roman" w:hAnsi="Times New Roman" w:cs="Times New Roman"/>
          <w:sz w:val="28"/>
          <w:szCs w:val="28"/>
          <w:lang w:val="el-GR"/>
        </w:rPr>
        <w:t>et</w:t>
      </w:r>
      <w:proofErr w:type="spellEnd"/>
      <w:r w:rsidRPr="00B264B8">
        <w:rPr>
          <w:rFonts w:ascii="Times New Roman" w:hAnsi="Times New Roman" w:cs="Times New Roman"/>
          <w:sz w:val="28"/>
          <w:szCs w:val="28"/>
          <w:lang w:val="el-GR"/>
        </w:rPr>
        <w:t xml:space="preserve"> </w:t>
      </w:r>
      <w:proofErr w:type="spellStart"/>
      <w:r w:rsidRPr="00B264B8">
        <w:rPr>
          <w:rFonts w:ascii="Times New Roman" w:hAnsi="Times New Roman" w:cs="Times New Roman"/>
          <w:sz w:val="28"/>
          <w:szCs w:val="28"/>
          <w:lang w:val="el-GR"/>
        </w:rPr>
        <w:t>Fils</w:t>
      </w:r>
      <w:proofErr w:type="spellEnd"/>
      <w:r w:rsidRPr="00B264B8">
        <w:rPr>
          <w:rFonts w:ascii="Times New Roman" w:hAnsi="Times New Roman" w:cs="Times New Roman"/>
          <w:sz w:val="28"/>
          <w:szCs w:val="28"/>
          <w:lang w:val="el-GR"/>
        </w:rPr>
        <w:t xml:space="preserve">. Το χρυσό στέμμα με διάκοσμο από επιχρυσωμένα μέταλλα και σμάλτο, έχει στο κάτω μέρος του μία δάφνινη στεφάνη, από την οποία ξεπηδούν οκτώ καμπύλα στελέχη του φέρουν ανθέμια στη βάση τους και διακόσμηση </w:t>
      </w:r>
      <w:r w:rsidRPr="00B264B8">
        <w:rPr>
          <w:rFonts w:ascii="Times New Roman" w:hAnsi="Times New Roman" w:cs="Times New Roman"/>
          <w:sz w:val="28"/>
          <w:szCs w:val="28"/>
          <w:lang w:val="el-GR"/>
        </w:rPr>
        <w:lastRenderedPageBreak/>
        <w:t xml:space="preserve">κλαδιών φοίνικα. Στο κέντρο του άνω μέρους βρίσκεται η βασιλική σφαίρα με τον σταυρό, ενώ το εσωτερικό καλύπτεται από βελούδο. Το κατασκευασμένο από αντίστοιχα πολύτιμα υλικά σκήπτρο, φέρει ανάγλυφη φυτική διακόσμηση, ολόσωμους λέοντες, έναν λευκό σταυρό από σμάλτο και στην κορυφή μια μικρογραφία του στέμματος, το μονόγραμμα του Όθωνα και τα χρώματα της βαυαρικής σημαίας. Για την κατασκευή του βασιλικού ξίφους συνεργάστηκαν οι </w:t>
      </w:r>
      <w:proofErr w:type="spellStart"/>
      <w:r w:rsidRPr="00B264B8">
        <w:rPr>
          <w:rFonts w:ascii="Times New Roman" w:hAnsi="Times New Roman" w:cs="Times New Roman"/>
          <w:sz w:val="28"/>
          <w:szCs w:val="28"/>
          <w:lang w:val="el-GR"/>
        </w:rPr>
        <w:t>Fossin</w:t>
      </w:r>
      <w:proofErr w:type="spellEnd"/>
      <w:r w:rsidRPr="00B264B8">
        <w:rPr>
          <w:rFonts w:ascii="Times New Roman" w:hAnsi="Times New Roman" w:cs="Times New Roman"/>
          <w:sz w:val="28"/>
          <w:szCs w:val="28"/>
          <w:lang w:val="el-GR"/>
        </w:rPr>
        <w:t xml:space="preserve"> με τον </w:t>
      </w:r>
      <w:proofErr w:type="spellStart"/>
      <w:r w:rsidRPr="00B264B8">
        <w:rPr>
          <w:rFonts w:ascii="Times New Roman" w:hAnsi="Times New Roman" w:cs="Times New Roman"/>
          <w:sz w:val="28"/>
          <w:szCs w:val="28"/>
          <w:lang w:val="el-GR"/>
        </w:rPr>
        <w:t>Jules</w:t>
      </w:r>
      <w:proofErr w:type="spellEnd"/>
      <w:r w:rsidRPr="00B264B8">
        <w:rPr>
          <w:rFonts w:ascii="Times New Roman" w:hAnsi="Times New Roman" w:cs="Times New Roman"/>
          <w:sz w:val="28"/>
          <w:szCs w:val="28"/>
          <w:lang w:val="el-GR"/>
        </w:rPr>
        <w:t xml:space="preserve"> </w:t>
      </w:r>
      <w:proofErr w:type="spellStart"/>
      <w:r w:rsidRPr="00B264B8">
        <w:rPr>
          <w:rFonts w:ascii="Times New Roman" w:hAnsi="Times New Roman" w:cs="Times New Roman"/>
          <w:sz w:val="28"/>
          <w:szCs w:val="28"/>
          <w:lang w:val="el-GR"/>
        </w:rPr>
        <w:t>Manceaux</w:t>
      </w:r>
      <w:proofErr w:type="spellEnd"/>
      <w:r w:rsidRPr="00B264B8">
        <w:rPr>
          <w:rFonts w:ascii="Times New Roman" w:hAnsi="Times New Roman" w:cs="Times New Roman"/>
          <w:sz w:val="28"/>
          <w:szCs w:val="28"/>
          <w:lang w:val="el-GR"/>
        </w:rPr>
        <w:t xml:space="preserve">, του ομώνυμου οίκου εξειδικευμένων οπλοποιών. Περίτεχνη και εδώ η κατασκευή με ανάγλυφα φυτικά κοσμήματα, γυναικεία προσωπεία και λεοντοκεφαλές, και τη λαβή του ξίφους να ξεχωρίζει από </w:t>
      </w:r>
      <w:proofErr w:type="spellStart"/>
      <w:r w:rsidRPr="00B264B8">
        <w:rPr>
          <w:rFonts w:ascii="Times New Roman" w:hAnsi="Times New Roman" w:cs="Times New Roman"/>
          <w:sz w:val="28"/>
          <w:szCs w:val="28"/>
          <w:lang w:val="el-GR"/>
        </w:rPr>
        <w:t>λαζουλίτη</w:t>
      </w:r>
      <w:proofErr w:type="spellEnd"/>
      <w:r w:rsidRPr="00B264B8">
        <w:rPr>
          <w:rFonts w:ascii="Times New Roman" w:hAnsi="Times New Roman" w:cs="Times New Roman"/>
          <w:sz w:val="28"/>
          <w:szCs w:val="28"/>
          <w:lang w:val="el-GR"/>
        </w:rPr>
        <w:t xml:space="preserve"> λίθο. Ανάλογης αισθητικής και η θήκη, στην οποία προβάλλει, μεταξύ άλλων, το εστεμμένο εθνόσημο της Ελλάδας, φτιαγμένο από γαλάζιο και λευκό σμάλτο, το μονόγραμμα του Όθωνα, καθώς και μία γυναικεία μορφή Νίκης, που στέκεται μπροστά σε πολεμικά τρόπαια.</w:t>
      </w:r>
    </w:p>
    <w:p w:rsidR="00B264B8" w:rsidRPr="00B264B8" w:rsidRDefault="00B264B8" w:rsidP="00B264B8">
      <w:pPr>
        <w:spacing w:line="276" w:lineRule="auto"/>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Και τα τρία αντικείμενα, φτιαγμένα από χρυσό και κράματα μετάλλων, χαρακτηρίζονται από την υψηλή τέχνη των κατασκευαστών τους, αλλά ταυτόχρονα και από μία διακριτική απλότητα και έλλειψη της υπερβολής των πολύτιμων λίθων που διακατέχει συνήθως τα αντίστοιχα εμβλήματα άλλων βασιλικών οίκων. Επικρατούν οι συμβολισμοί των διακοσμητικών στοιχείων, που γεννούν την παράδοση διαμόρφωσης των ελληνικών κρατικών συμβόλων που θα ακολουθήσουν τους επόμενους δύο αιώνες, ακόμη και μετά την αλλαγή στη δυναστεία και στο πολίτευμα.</w:t>
      </w:r>
    </w:p>
    <w:p w:rsidR="00B264B8" w:rsidRPr="00B264B8" w:rsidRDefault="00B264B8" w:rsidP="00B264B8">
      <w:pPr>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Σε μια αναπάντεχη τροπή της μοίρας, βέβαια, και παρά την υψηλή τους τέχνη και αξία, τα εν λόγω εμβλήματα δεν έμελλε να χρησιμοποιηθούν κατά τη στέψη του νεαρού βασιλέα, πιθανώς διότι το πλοίο που τα μετέφερε δεν έφτασε εγκαίρως στην Ελλάδα. Εγκαταλείποντας, ωστόσο, τη χώρα μας το, ο Όθων πήρε μαζί του τα σύμβολα της βασιλικής εξουσίας του, μηδέποτε παραιτούμενος του θρόνου και μη αποδεχόμενος την έξωσή του. Έκτοτε, και για έναν περίπου αιώνα τα πρώτα εμβλήματα του Ελληνικού Κράτους βρέθηκαν εκτός της Επικράτειας, στην κατοχή του βασιλικού οίκου των Βίτελσμπαχ της Βαυαρίας.</w:t>
      </w:r>
    </w:p>
    <w:p w:rsidR="00B264B8" w:rsidRPr="00B264B8" w:rsidRDefault="00B264B8" w:rsidP="00B264B8">
      <w:pPr>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 xml:space="preserve">Στις αρχές της δεκαετίας του 1950, τα βασιλικά εμβλήματα εντοπίσθηκαν σε κάποιο πύργο του Μονάχου. Κατόπιν αιτήματος του τότε Βασιλέως της Ελλάδος Παύλου και σχετικών διπλωματικών διαπραγματεύσεων, ο αρχηγός του Οίκου των </w:t>
      </w:r>
      <w:proofErr w:type="spellStart"/>
      <w:r w:rsidRPr="00B264B8">
        <w:rPr>
          <w:rFonts w:ascii="Times New Roman" w:hAnsi="Times New Roman" w:cs="Times New Roman"/>
          <w:sz w:val="28"/>
          <w:szCs w:val="28"/>
          <w:lang w:val="el-GR"/>
        </w:rPr>
        <w:t>Βίττελσμπαχ</w:t>
      </w:r>
      <w:proofErr w:type="spellEnd"/>
      <w:r w:rsidRPr="00B264B8">
        <w:rPr>
          <w:rFonts w:ascii="Times New Roman" w:hAnsi="Times New Roman" w:cs="Times New Roman"/>
          <w:sz w:val="28"/>
          <w:szCs w:val="28"/>
          <w:lang w:val="el-GR"/>
        </w:rPr>
        <w:t xml:space="preserve"> Αλβέρτος αποδέχθηκε την επιστροφή των τριών αντικειμένων στην Ελλάδα, υπό έναν ιδιαίτερα σημαντικό όρο: ότι αυτά θα αποτελούσαν κειμήλια του Ελληνικού </w:t>
      </w:r>
      <w:r w:rsidRPr="00B264B8">
        <w:rPr>
          <w:rFonts w:ascii="Times New Roman" w:hAnsi="Times New Roman" w:cs="Times New Roman"/>
          <w:sz w:val="28"/>
          <w:szCs w:val="28"/>
          <w:lang w:val="el-GR"/>
        </w:rPr>
        <w:lastRenderedPageBreak/>
        <w:t xml:space="preserve">Κράτους. Η παράδοσή τους από τον γιο του Αλβέρτου Μαξιμιλιανό-Εμμανουήλ έγινε σε μία πανηγυρική τελετή στα Ανάκτορα της </w:t>
      </w:r>
      <w:proofErr w:type="spellStart"/>
      <w:r w:rsidRPr="00B264B8">
        <w:rPr>
          <w:rFonts w:ascii="Times New Roman" w:hAnsi="Times New Roman" w:cs="Times New Roman"/>
          <w:sz w:val="28"/>
          <w:szCs w:val="28"/>
          <w:lang w:val="el-GR"/>
        </w:rPr>
        <w:t>Ηρώδου</w:t>
      </w:r>
      <w:proofErr w:type="spellEnd"/>
      <w:r w:rsidRPr="00B264B8">
        <w:rPr>
          <w:rFonts w:ascii="Times New Roman" w:hAnsi="Times New Roman" w:cs="Times New Roman"/>
          <w:sz w:val="28"/>
          <w:szCs w:val="28"/>
          <w:lang w:val="el-GR"/>
        </w:rPr>
        <w:t xml:space="preserve"> Αττικού, το σημερινό Προεδρικό Μέγαρο, τον Δεκέμβριο του 1959, παρουσία του βασιλικού ζεύγους, του Πρωθυπουργού Κωνσταντίνου Καραμανλή και μελών του Υπουργικού Συμβουλίου. Η ημερομηνία επιλέχθηκε για να </w:t>
      </w:r>
      <w:proofErr w:type="spellStart"/>
      <w:r w:rsidRPr="00B264B8">
        <w:rPr>
          <w:rFonts w:ascii="Times New Roman" w:hAnsi="Times New Roman" w:cs="Times New Roman"/>
          <w:sz w:val="28"/>
          <w:szCs w:val="28"/>
          <w:lang w:val="el-GR"/>
        </w:rPr>
        <w:t>συμπέσει</w:t>
      </w:r>
      <w:proofErr w:type="spellEnd"/>
      <w:r w:rsidRPr="00B264B8">
        <w:rPr>
          <w:rFonts w:ascii="Times New Roman" w:hAnsi="Times New Roman" w:cs="Times New Roman"/>
          <w:sz w:val="28"/>
          <w:szCs w:val="28"/>
          <w:lang w:val="el-GR"/>
        </w:rPr>
        <w:t xml:space="preserve"> με την 125η επέτειο της άφιξης του Όθωνα στην Αθήνα, το 1834, και την ανακήρυξη της πόλης ως Πρωτεύουσας του νεοπαγούς Βασιλείου της Ελλάδος.</w:t>
      </w:r>
    </w:p>
    <w:p w:rsidR="00B264B8" w:rsidRPr="00B264B8" w:rsidRDefault="00B264B8" w:rsidP="00B264B8">
      <w:pPr>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 xml:space="preserve">Το στέμμα εμφανίστηκε ξανά δημοσίως στην κηδεία του Βασιλέως Παύλου τον Μάρτιο του 1964, και κατόπιν στην κηδεία της τέως Βασίλισσας Φρειδερίκης τον Φεβρουάριο του 1981. Στο μεταξύ, ήδη με τον νόμο του 1973, ολόκληρη η βασιλική περιουσία είχε απαλλοτριωθεί, και ανάμεσα στα κινητά αντικείμενα, που είχαν καταγραφεί τότε, περιλαμβάνονταν «το βασιλικό σκήπτρο», «η σπάθη» και το «στέμμα του βασιλέως </w:t>
      </w:r>
      <w:proofErr w:type="spellStart"/>
      <w:r w:rsidRPr="00B264B8">
        <w:rPr>
          <w:rFonts w:ascii="Times New Roman" w:hAnsi="Times New Roman" w:cs="Times New Roman"/>
          <w:sz w:val="28"/>
          <w:szCs w:val="28"/>
          <w:lang w:val="el-GR"/>
        </w:rPr>
        <w:t>Όθωνος</w:t>
      </w:r>
      <w:proofErr w:type="spellEnd"/>
      <w:r w:rsidRPr="00B264B8">
        <w:rPr>
          <w:rFonts w:ascii="Times New Roman" w:hAnsi="Times New Roman" w:cs="Times New Roman"/>
          <w:sz w:val="28"/>
          <w:szCs w:val="28"/>
          <w:lang w:val="el-GR"/>
        </w:rPr>
        <w:t xml:space="preserve">». Κατά τη διάρκεια της Μεταπολίτευσης, πολλές και συχνά ευφάνταστες εικασίες διατυπώθηκαν σχετικά με την τύχη των  εμβλημάτων, έως ότου οι αρμόδιες υπηρεσίες του Υπουργείου Πολιτισμού τα εντόπισαν τελικά προσεκτικά συσκευασμένα και καλά διατηρημένα στους χώρους του τέως βασιλικού κτήματος </w:t>
      </w:r>
      <w:proofErr w:type="spellStart"/>
      <w:r w:rsidRPr="00B264B8">
        <w:rPr>
          <w:rFonts w:ascii="Times New Roman" w:hAnsi="Times New Roman" w:cs="Times New Roman"/>
          <w:sz w:val="28"/>
          <w:szCs w:val="28"/>
          <w:lang w:val="el-GR"/>
        </w:rPr>
        <w:t>Τατοΐου</w:t>
      </w:r>
      <w:proofErr w:type="spellEnd"/>
      <w:r w:rsidRPr="00B264B8">
        <w:rPr>
          <w:rFonts w:ascii="Times New Roman" w:hAnsi="Times New Roman" w:cs="Times New Roman"/>
          <w:sz w:val="28"/>
          <w:szCs w:val="28"/>
          <w:lang w:val="el-GR"/>
        </w:rPr>
        <w:t>, στο πλαίσιο των εργασιών καταγραφής, τεκμηρίωσης και συντήρησης ολόκληρης της συλλογής κινητών αντικειμένων και μνημείων, που διεξάγονται συστηματικά τα τελευταία πέντε χρόνια με σκοπό τη μουσειακή ανάδειξη του χώρου.</w:t>
      </w:r>
    </w:p>
    <w:p w:rsidR="00B264B8" w:rsidRPr="00B264B8" w:rsidRDefault="00B264B8" w:rsidP="00B264B8">
      <w:pPr>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Ακολούθησε η απαραίτητη ενδελεχής τεχνική διαδικασία συντήρησης και αποκατάστασης και ο χαρακτηρισμός τους ως μνημείων, μέσω επίσημης πράξης, όπως είπε και ο κύριος Πρόεδρος της Βουλής, διά της οποίας αναγνωρίζεται αφενός η ιδιαίτερη αισθητική και καλλιτεχνική τους αξία, αφετέρου -κυρίως- η ιστορική τους σημασία ως των πρώτων επίσημων διακριτικών εμβλημάτων του Ελληνικού Κράτους, που ανεξαρτήτως της πολιτειακής μεταβολής η οποία έχει βεβαίως στο μεταξύ συντελεστεί, εξακολουθούν να αποτελούν απτά τεκμήρια της ιστορικής του υπόστασης και συνέχειας. Τα βασιλικά διακριτικά εμβλήματα του Όθωνα, πέραν πάσης αμφιβολίας, συνιστούν ιστορικά κειμήλια του Ελληνικού Λαού και του Έθνους, και ως τέτοια οφείλουν να αντιμετωπίζονται από την Πολιτεία.</w:t>
      </w:r>
    </w:p>
    <w:p w:rsidR="00B264B8" w:rsidRPr="00B264B8" w:rsidRDefault="00B264B8" w:rsidP="00B264B8">
      <w:pPr>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 xml:space="preserve">Ως εκ τούτου, στο πλαίσιο των διατάξεων του αρχαιολογικού νόμου, σε συνεννόηση και με τον Πρωθυπουργό και με τον Πρόεδρο της Βουλής, αποφασίστηκε η παραχώρησή τους προς έκθεση στον πλέον κατάλληλο και ενδεδειγμένο από κάθε άποψη χώρο, αυτόν του Ελληνικού </w:t>
      </w:r>
      <w:r w:rsidRPr="00B264B8">
        <w:rPr>
          <w:rFonts w:ascii="Times New Roman" w:hAnsi="Times New Roman" w:cs="Times New Roman"/>
          <w:sz w:val="28"/>
          <w:szCs w:val="28"/>
          <w:lang w:val="el-GR"/>
        </w:rPr>
        <w:lastRenderedPageBreak/>
        <w:t xml:space="preserve">Κοινοβουλίου, και της αίθουσας που βρισκόμαστε σήμερα, του «Ελευθερίου Βενιζέλου», καθώς άλλωστε το κτήριο αυτό υπήρξε και το πρώτο ανάκτορο του Όθωνα. Σε αυτή τη βιτρίνα, η οποία τοποθετήθηκε, προφανώς, μετά από σκέψη των συνεργατών του Προέδρου της Βουλής, κάτω ακριβώς από την απεικόνιση της έλευσης του Όθωνα στην Ελλάδα, το 1833, θα είναι πλέον κτήμα όλων των επισκεπτών και ιδιαίτερα της νεολαίας, της μαθητικής νεολαίας η οποία επισκέπτεται με πολύ συστηματικό τρόπο τη συγκεκριμένη αίθουσα. Για όλα αυτά, είναι σαφές ότι η μοναδική και δέουσα θέση στην οποία έπρεπε να εκτεθούν δεν μπορούσε να είναι άλλη από τη συγκεκριμένη αίθουσα. </w:t>
      </w:r>
    </w:p>
    <w:p w:rsidR="00B264B8" w:rsidRPr="00B264B8" w:rsidRDefault="00B264B8" w:rsidP="00B264B8">
      <w:pPr>
        <w:jc w:val="both"/>
        <w:rPr>
          <w:rFonts w:ascii="Times New Roman" w:hAnsi="Times New Roman" w:cs="Times New Roman"/>
          <w:sz w:val="28"/>
          <w:szCs w:val="28"/>
          <w:lang w:val="el-GR"/>
        </w:rPr>
      </w:pPr>
      <w:r w:rsidRPr="00B264B8">
        <w:rPr>
          <w:rFonts w:ascii="Times New Roman" w:hAnsi="Times New Roman" w:cs="Times New Roman"/>
          <w:sz w:val="28"/>
          <w:szCs w:val="28"/>
          <w:lang w:val="el-GR"/>
        </w:rPr>
        <w:t>Κύριε Πρόεδρε, σας ευχαριστώ πάρα πολύ</w:t>
      </w:r>
      <w:r w:rsidR="00EB21D6">
        <w:rPr>
          <w:rFonts w:ascii="Times New Roman" w:hAnsi="Times New Roman" w:cs="Times New Roman"/>
          <w:sz w:val="28"/>
          <w:szCs w:val="28"/>
          <w:lang w:val="el-GR"/>
        </w:rPr>
        <w:t>»</w:t>
      </w:r>
      <w:bookmarkStart w:id="1" w:name="_GoBack"/>
      <w:bookmarkEnd w:id="1"/>
      <w:r w:rsidRPr="00B264B8">
        <w:rPr>
          <w:rFonts w:ascii="Times New Roman" w:hAnsi="Times New Roman" w:cs="Times New Roman"/>
          <w:sz w:val="28"/>
          <w:szCs w:val="28"/>
          <w:lang w:val="el-GR"/>
        </w:rPr>
        <w:t xml:space="preserve">. </w:t>
      </w:r>
    </w:p>
    <w:p w:rsidR="0000205E" w:rsidRPr="00B264B8" w:rsidRDefault="0000205E">
      <w:pPr>
        <w:rPr>
          <w:rFonts w:ascii="Times New Roman" w:hAnsi="Times New Roman" w:cs="Times New Roman"/>
          <w:sz w:val="28"/>
          <w:szCs w:val="28"/>
          <w:lang w:val="el-GR"/>
        </w:rPr>
      </w:pPr>
    </w:p>
    <w:sectPr w:rsidR="0000205E" w:rsidRPr="00B264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B8"/>
    <w:rsid w:val="0000205E"/>
    <w:rsid w:val="00197A78"/>
    <w:rsid w:val="003023E9"/>
    <w:rsid w:val="00B264B8"/>
    <w:rsid w:val="00B4276A"/>
    <w:rsid w:val="00EB21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0382"/>
  <w15:chartTrackingRefBased/>
  <w15:docId w15:val="{16C9D953-B936-4793-8F85-19E43CB6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4B8"/>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1193</Words>
  <Characters>6445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Γεωργάκη Σταματίνα</cp:lastModifiedBy>
  <cp:revision>3</cp:revision>
  <dcterms:created xsi:type="dcterms:W3CDTF">2024-05-31T14:18:00Z</dcterms:created>
  <dcterms:modified xsi:type="dcterms:W3CDTF">2024-05-31T14:30:00Z</dcterms:modified>
</cp:coreProperties>
</file>